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0456A" w14:textId="77777777" w:rsidR="004F08C0" w:rsidRPr="00DC54F5" w:rsidRDefault="006C383D" w:rsidP="00C33040">
      <w:pPr>
        <w:ind w:left="72" w:right="1557" w:hanging="248"/>
        <w:jc w:val="center"/>
        <w:rPr>
          <w:rFonts w:ascii="Franklin Gothic Book" w:eastAsia="Times" w:hAnsi="Franklin Gothic Book" w:cs="Verdana,Bold"/>
          <w:b/>
          <w:bCs/>
          <w:color w:val="000000" w:themeColor="text1"/>
          <w:sz w:val="22"/>
          <w:szCs w:val="22"/>
        </w:rPr>
      </w:pPr>
      <w:bookmarkStart w:id="0" w:name="_GoBack"/>
      <w:bookmarkEnd w:id="0"/>
      <w:r w:rsidRPr="00DC54F5">
        <w:rPr>
          <w:rFonts w:ascii="Franklin Gothic Book" w:hAnsi="Franklin Gothic Book" w:cs="Arial"/>
          <w:noProof/>
          <w:color w:val="000000" w:themeColor="text1"/>
          <w:sz w:val="22"/>
          <w:szCs w:val="22"/>
        </w:rPr>
        <w:drawing>
          <wp:anchor distT="0" distB="0" distL="114300" distR="114300" simplePos="0" relativeHeight="251659264" behindDoc="1" locked="0" layoutInCell="1" allowOverlap="1" wp14:anchorId="63518796" wp14:editId="49CB7283">
            <wp:simplePos x="0" y="0"/>
            <wp:positionH relativeFrom="page">
              <wp:posOffset>76200</wp:posOffset>
            </wp:positionH>
            <wp:positionV relativeFrom="page">
              <wp:posOffset>-190500</wp:posOffset>
            </wp:positionV>
            <wp:extent cx="2122714" cy="1077595"/>
            <wp:effectExtent l="0" t="0" r="0" b="8255"/>
            <wp:wrapSquare wrapText="bothSides"/>
            <wp:docPr id="3" name="Obraz 3"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529" cy="1078009"/>
                    </a:xfrm>
                    <a:prstGeom prst="rect">
                      <a:avLst/>
                    </a:prstGeom>
                    <a:noFill/>
                    <a:ln>
                      <a:noFill/>
                    </a:ln>
                  </pic:spPr>
                </pic:pic>
              </a:graphicData>
            </a:graphic>
          </wp:anchor>
        </w:drawing>
      </w:r>
      <w:r w:rsidR="00FC4F6D" w:rsidRPr="00DC54F5">
        <w:rPr>
          <w:rFonts w:ascii="Franklin Gothic Book" w:eastAsia="Times" w:hAnsi="Franklin Gothic Book" w:cs="Verdana,Bold"/>
          <w:b/>
          <w:bCs/>
          <w:color w:val="000000" w:themeColor="text1"/>
          <w:sz w:val="22"/>
          <w:szCs w:val="22"/>
        </w:rPr>
        <w:t>OGŁOSZENIE</w:t>
      </w:r>
    </w:p>
    <w:p w14:paraId="3563D4B1" w14:textId="77777777" w:rsidR="004F08C0" w:rsidRPr="00DC54F5" w:rsidRDefault="00FC4F6D" w:rsidP="00C33040">
      <w:pPr>
        <w:ind w:left="72" w:right="1415" w:hanging="248"/>
        <w:jc w:val="center"/>
        <w:rPr>
          <w:rFonts w:ascii="Franklin Gothic Book" w:eastAsia="Times" w:hAnsi="Franklin Gothic Book" w:cs="Verdana,Bold"/>
          <w:b/>
          <w:bCs/>
          <w:color w:val="000000" w:themeColor="text1"/>
          <w:sz w:val="22"/>
          <w:szCs w:val="22"/>
        </w:rPr>
      </w:pPr>
      <w:r w:rsidRPr="00DC54F5">
        <w:rPr>
          <w:rFonts w:ascii="Franklin Gothic Book" w:eastAsia="Times" w:hAnsi="Franklin Gothic Book" w:cs="Verdana,Bold"/>
          <w:b/>
          <w:bCs/>
          <w:color w:val="000000" w:themeColor="text1"/>
          <w:sz w:val="22"/>
          <w:szCs w:val="22"/>
        </w:rPr>
        <w:t>Enea Połaniec S.A.</w:t>
      </w:r>
    </w:p>
    <w:p w14:paraId="51E35467" w14:textId="77777777" w:rsidR="00297D71" w:rsidRPr="00DC54F5" w:rsidRDefault="00FC4F6D" w:rsidP="00526E8A">
      <w:pPr>
        <w:ind w:left="72" w:right="1415" w:hanging="248"/>
        <w:jc w:val="center"/>
        <w:rPr>
          <w:rFonts w:ascii="Franklin Gothic Book" w:hAnsi="Franklin Gothic Book"/>
          <w:b/>
          <w:color w:val="000000" w:themeColor="text1"/>
          <w:sz w:val="22"/>
          <w:szCs w:val="22"/>
        </w:rPr>
      </w:pPr>
      <w:r w:rsidRPr="00DC54F5">
        <w:rPr>
          <w:rFonts w:ascii="Franklin Gothic Book" w:eastAsia="Times" w:hAnsi="Franklin Gothic Book" w:cs="Verdana,Bold"/>
          <w:b/>
          <w:bCs/>
          <w:color w:val="000000" w:themeColor="text1"/>
          <w:sz w:val="22"/>
          <w:szCs w:val="22"/>
        </w:rPr>
        <w:t>ogłasza</w:t>
      </w:r>
      <w:r w:rsidRPr="00DC54F5">
        <w:rPr>
          <w:rFonts w:ascii="Franklin Gothic Book" w:hAnsi="Franklin Gothic Book"/>
          <w:b/>
          <w:color w:val="000000" w:themeColor="text1"/>
          <w:sz w:val="22"/>
          <w:szCs w:val="22"/>
        </w:rPr>
        <w:t xml:space="preserve"> przetarg niepubliczny</w:t>
      </w:r>
    </w:p>
    <w:p w14:paraId="1929E5E9" w14:textId="77777777" w:rsidR="00AF49F7" w:rsidRPr="00DC54F5" w:rsidRDefault="00FC4F6D" w:rsidP="00AF49F7">
      <w:pPr>
        <w:spacing w:before="120" w:after="120"/>
        <w:rPr>
          <w:rFonts w:ascii="Franklin Gothic Book" w:hAnsi="Franklin Gothic Book" w:cs="Arial"/>
          <w:sz w:val="22"/>
          <w:szCs w:val="22"/>
        </w:rPr>
      </w:pPr>
      <w:r w:rsidRPr="00DC54F5">
        <w:rPr>
          <w:rFonts w:ascii="Franklin Gothic Book" w:hAnsi="Franklin Gothic Book" w:cs="Arial"/>
          <w:sz w:val="22"/>
          <w:szCs w:val="22"/>
        </w:rPr>
        <w:t xml:space="preserve">na </w:t>
      </w:r>
      <w:r w:rsidRPr="00DC54F5">
        <w:rPr>
          <w:rFonts w:ascii="Franklin Gothic Book" w:hAnsi="Franklin Gothic Book" w:cs="Arial"/>
          <w:b/>
          <w:iCs/>
          <w:sz w:val="22"/>
          <w:szCs w:val="22"/>
        </w:rPr>
        <w:t xml:space="preserve">wykonanie </w:t>
      </w:r>
      <w:r w:rsidR="005A6051" w:rsidRPr="00DC54F5">
        <w:rPr>
          <w:rFonts w:ascii="Franklin Gothic Book" w:hAnsi="Franklin Gothic Book" w:cs="Arial"/>
          <w:b/>
          <w:iCs/>
          <w:sz w:val="22"/>
          <w:szCs w:val="22"/>
        </w:rPr>
        <w:t>remontów urządzeń na członach ciepłowniczych nr 1 i 2 w okresie od 0</w:t>
      </w:r>
      <w:r w:rsidR="006D214A" w:rsidRPr="00DC54F5">
        <w:rPr>
          <w:rFonts w:ascii="Franklin Gothic Book" w:hAnsi="Franklin Gothic Book" w:cs="Arial"/>
          <w:b/>
          <w:iCs/>
          <w:sz w:val="22"/>
          <w:szCs w:val="22"/>
        </w:rPr>
        <w:t>2</w:t>
      </w:r>
      <w:r w:rsidR="005A6051" w:rsidRPr="00DC54F5">
        <w:rPr>
          <w:rFonts w:ascii="Franklin Gothic Book" w:hAnsi="Franklin Gothic Book" w:cs="Arial"/>
          <w:b/>
          <w:iCs/>
          <w:sz w:val="22"/>
          <w:szCs w:val="22"/>
        </w:rPr>
        <w:t>.01.2019 roku do 31.12.2019 roku</w:t>
      </w:r>
      <w:r w:rsidRPr="00DC54F5">
        <w:rPr>
          <w:rFonts w:ascii="Franklin Gothic Book" w:hAnsi="Franklin Gothic Book" w:cs="Arial"/>
          <w:b/>
          <w:iCs/>
          <w:sz w:val="22"/>
          <w:szCs w:val="22"/>
        </w:rPr>
        <w:t xml:space="preserve"> w Enea Połaniec S.A.</w:t>
      </w:r>
      <w:r w:rsidR="00BF095E" w:rsidRPr="00DC54F5">
        <w:rPr>
          <w:rFonts w:ascii="Franklin Gothic Book" w:hAnsi="Franklin Gothic Book" w:cs="Arial"/>
          <w:b/>
          <w:iCs/>
          <w:sz w:val="22"/>
          <w:szCs w:val="22"/>
        </w:rPr>
        <w:t xml:space="preserve"> (</w:t>
      </w:r>
      <w:r w:rsidR="00BF095E" w:rsidRPr="00DC54F5">
        <w:rPr>
          <w:rFonts w:ascii="Franklin Gothic Book" w:hAnsi="Franklin Gothic Book" w:cs="Arial"/>
          <w:iCs/>
          <w:sz w:val="22"/>
          <w:szCs w:val="22"/>
        </w:rPr>
        <w:t>dalej</w:t>
      </w:r>
      <w:r w:rsidR="00BF095E" w:rsidRPr="00DC54F5">
        <w:rPr>
          <w:rFonts w:ascii="Franklin Gothic Book" w:hAnsi="Franklin Gothic Book" w:cs="Arial"/>
          <w:b/>
          <w:iCs/>
          <w:sz w:val="22"/>
          <w:szCs w:val="22"/>
        </w:rPr>
        <w:t xml:space="preserve"> „Ogłoszenie”)</w:t>
      </w:r>
    </w:p>
    <w:p w14:paraId="7765E419" w14:textId="77777777" w:rsidR="00AF49F7" w:rsidRPr="00DC54F5" w:rsidRDefault="00FC4F6D" w:rsidP="00AF49F7">
      <w:pPr>
        <w:autoSpaceDE w:val="0"/>
        <w:autoSpaceDN w:val="0"/>
        <w:adjustRightInd w:val="0"/>
        <w:spacing w:line="320" w:lineRule="atLeast"/>
        <w:rPr>
          <w:rFonts w:ascii="Franklin Gothic Book" w:hAnsi="Franklin Gothic Book" w:cs="Arial"/>
          <w:sz w:val="22"/>
          <w:szCs w:val="22"/>
        </w:rPr>
      </w:pPr>
      <w:r w:rsidRPr="00DC54F5">
        <w:rPr>
          <w:rFonts w:ascii="Franklin Gothic Book" w:hAnsi="Franklin Gothic Book" w:cs="Arial"/>
          <w:sz w:val="22"/>
          <w:szCs w:val="22"/>
        </w:rPr>
        <w:t>wg następujących warunków:</w:t>
      </w:r>
    </w:p>
    <w:p w14:paraId="1AEC85BA" w14:textId="77777777" w:rsidR="00076FE6" w:rsidRPr="00DC54F5" w:rsidRDefault="00FC4F6D" w:rsidP="00AF49F7">
      <w:pPr>
        <w:numPr>
          <w:ilvl w:val="0"/>
          <w:numId w:val="2"/>
        </w:numPr>
        <w:spacing w:line="320" w:lineRule="atLeast"/>
        <w:jc w:val="both"/>
        <w:rPr>
          <w:rFonts w:ascii="Franklin Gothic Book" w:hAnsi="Franklin Gothic Book" w:cs="Arial"/>
          <w:sz w:val="22"/>
          <w:szCs w:val="22"/>
          <w:lang w:eastAsia="ja-JP"/>
        </w:rPr>
      </w:pPr>
      <w:r w:rsidRPr="00DC54F5">
        <w:rPr>
          <w:rFonts w:ascii="Franklin Gothic Book" w:hAnsi="Franklin Gothic Book" w:cs="Arial"/>
          <w:sz w:val="22"/>
          <w:szCs w:val="22"/>
        </w:rPr>
        <w:t>Przedmiot zamówienia:</w:t>
      </w:r>
    </w:p>
    <w:p w14:paraId="7ED2E0BF" w14:textId="4A03FA39" w:rsidR="00AF49F7" w:rsidRPr="00DC54F5" w:rsidRDefault="005A6051" w:rsidP="00076FE6">
      <w:pPr>
        <w:spacing w:line="320" w:lineRule="atLeast"/>
        <w:ind w:left="360"/>
        <w:jc w:val="both"/>
        <w:rPr>
          <w:rFonts w:ascii="Franklin Gothic Book" w:hAnsi="Franklin Gothic Book" w:cs="Arial"/>
          <w:sz w:val="22"/>
          <w:szCs w:val="22"/>
          <w:lang w:eastAsia="ja-JP"/>
        </w:rPr>
      </w:pPr>
      <w:r w:rsidRPr="00DC54F5">
        <w:rPr>
          <w:rFonts w:ascii="Franklin Gothic Book" w:hAnsi="Franklin Gothic Book" w:cs="Arial"/>
          <w:iCs/>
          <w:sz w:val="22"/>
          <w:szCs w:val="22"/>
        </w:rPr>
        <w:t>Remont</w:t>
      </w:r>
      <w:r w:rsidR="00076FE6" w:rsidRPr="00DC54F5">
        <w:rPr>
          <w:rFonts w:ascii="Franklin Gothic Book" w:hAnsi="Franklin Gothic Book" w:cs="Arial"/>
          <w:iCs/>
          <w:sz w:val="22"/>
          <w:szCs w:val="22"/>
        </w:rPr>
        <w:t>y</w:t>
      </w:r>
      <w:r w:rsidR="008B180D" w:rsidRPr="00DC54F5">
        <w:rPr>
          <w:rFonts w:ascii="Franklin Gothic Book" w:hAnsi="Franklin Gothic Book" w:cs="Arial"/>
          <w:iCs/>
          <w:sz w:val="22"/>
          <w:szCs w:val="22"/>
        </w:rPr>
        <w:t xml:space="preserve"> </w:t>
      </w:r>
      <w:r w:rsidR="00FC4F6D" w:rsidRPr="00DC54F5">
        <w:rPr>
          <w:rFonts w:ascii="Franklin Gothic Book" w:hAnsi="Franklin Gothic Book" w:cs="Arial"/>
          <w:iCs/>
          <w:sz w:val="22"/>
          <w:szCs w:val="22"/>
        </w:rPr>
        <w:t>urządzeń na członach ciepłowniczych nr 1 i 2</w:t>
      </w:r>
      <w:r w:rsidR="001251F1" w:rsidRPr="00DC54F5">
        <w:rPr>
          <w:rFonts w:ascii="Franklin Gothic Book" w:hAnsi="Franklin Gothic Book" w:cs="Arial"/>
          <w:iCs/>
          <w:sz w:val="22"/>
          <w:szCs w:val="22"/>
        </w:rPr>
        <w:t xml:space="preserve"> </w:t>
      </w:r>
      <w:r w:rsidR="00D94CD2" w:rsidRPr="00DC54F5">
        <w:rPr>
          <w:rFonts w:ascii="Franklin Gothic Book" w:hAnsi="Franklin Gothic Book" w:cs="Arial"/>
          <w:iCs/>
          <w:sz w:val="22"/>
          <w:szCs w:val="22"/>
        </w:rPr>
        <w:t>(dalej „</w:t>
      </w:r>
      <w:r w:rsidR="00D94CD2" w:rsidRPr="00DC54F5">
        <w:rPr>
          <w:rFonts w:ascii="Franklin Gothic Book" w:hAnsi="Franklin Gothic Book" w:cs="Arial"/>
          <w:b/>
          <w:iCs/>
          <w:sz w:val="22"/>
          <w:szCs w:val="22"/>
        </w:rPr>
        <w:t>Usługi</w:t>
      </w:r>
      <w:r w:rsidR="00D94CD2" w:rsidRPr="00DC54F5">
        <w:rPr>
          <w:rFonts w:ascii="Franklin Gothic Book" w:hAnsi="Franklin Gothic Book" w:cs="Arial"/>
          <w:iCs/>
          <w:sz w:val="22"/>
          <w:szCs w:val="22"/>
        </w:rPr>
        <w:t>”)</w:t>
      </w:r>
      <w:r w:rsidR="00FC4F6D" w:rsidRPr="00DC54F5">
        <w:rPr>
          <w:rFonts w:ascii="Franklin Gothic Book" w:hAnsi="Franklin Gothic Book" w:cs="Arial"/>
          <w:iCs/>
          <w:sz w:val="22"/>
          <w:szCs w:val="22"/>
        </w:rPr>
        <w:t xml:space="preserve"> w okresie od 0</w:t>
      </w:r>
      <w:r w:rsidR="00B22A48" w:rsidRPr="00DC54F5">
        <w:rPr>
          <w:rFonts w:ascii="Franklin Gothic Book" w:hAnsi="Franklin Gothic Book" w:cs="Arial"/>
          <w:iCs/>
          <w:sz w:val="22"/>
          <w:szCs w:val="22"/>
        </w:rPr>
        <w:t>2</w:t>
      </w:r>
      <w:r w:rsidR="00FC4F6D" w:rsidRPr="00DC54F5">
        <w:rPr>
          <w:rFonts w:ascii="Franklin Gothic Book" w:hAnsi="Franklin Gothic Book" w:cs="Arial"/>
          <w:iCs/>
          <w:sz w:val="22"/>
          <w:szCs w:val="22"/>
        </w:rPr>
        <w:t>.01.2019 roku do 31.12.2019 roku w Enea Połaniec S.A.</w:t>
      </w:r>
    </w:p>
    <w:p w14:paraId="7B04F7B8" w14:textId="77777777" w:rsidR="00AF49F7" w:rsidRPr="00DC54F5" w:rsidRDefault="00FC4F6D" w:rsidP="00AF49F7">
      <w:pPr>
        <w:pStyle w:val="Nagwek2"/>
        <w:keepNext w:val="0"/>
        <w:keepLines w:val="0"/>
        <w:numPr>
          <w:ilvl w:val="0"/>
          <w:numId w:val="2"/>
        </w:numPr>
        <w:spacing w:before="120" w:after="120" w:line="288" w:lineRule="auto"/>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Zakres Usług, rozliczany powykonawczo, obejmuje remonty poniższych urządzeń:</w:t>
      </w:r>
    </w:p>
    <w:p w14:paraId="08A04343" w14:textId="77777777" w:rsidR="00654CC2" w:rsidRPr="00DC54F5" w:rsidRDefault="00654CC2" w:rsidP="00AF49F7">
      <w:pPr>
        <w:pStyle w:val="Nagwek3"/>
        <w:keepNext w:val="0"/>
        <w:keepLines w:val="0"/>
        <w:numPr>
          <w:ilvl w:val="1"/>
          <w:numId w:val="2"/>
        </w:numPr>
        <w:spacing w:before="120" w:after="120" w:line="288" w:lineRule="auto"/>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Remont urządzeń na członie ciepłowniczym nr 1 (określonych w </w:t>
      </w:r>
      <w:r w:rsidRPr="00DC54F5">
        <w:rPr>
          <w:rFonts w:ascii="Franklin Gothic Book" w:eastAsia="Calibri" w:hAnsi="Franklin Gothic Book" w:cs="Arial"/>
          <w:color w:val="000000" w:themeColor="text1"/>
          <w:sz w:val="22"/>
          <w:szCs w:val="22"/>
          <w:lang w:val="pl-PL"/>
        </w:rPr>
        <w:t>Załączniku nr 1 do Ogłoszenia)</w:t>
      </w:r>
    </w:p>
    <w:p w14:paraId="074106BC" w14:textId="77777777" w:rsidR="00654CC2" w:rsidRPr="00DC54F5" w:rsidRDefault="00654CC2" w:rsidP="00D94CD2">
      <w:pPr>
        <w:pStyle w:val="Akapitzlist"/>
        <w:numPr>
          <w:ilvl w:val="1"/>
          <w:numId w:val="2"/>
        </w:numPr>
      </w:pPr>
      <w:r w:rsidRPr="00DC54F5">
        <w:rPr>
          <w:rFonts w:ascii="Franklin Gothic Book" w:hAnsi="Franklin Gothic Book"/>
        </w:rPr>
        <w:t xml:space="preserve">Remont urządzeń na członie ciepłowniczym nr 2 (określonych w </w:t>
      </w:r>
      <w:r w:rsidRPr="00DC54F5">
        <w:rPr>
          <w:rFonts w:ascii="Franklin Gothic Book" w:hAnsi="Franklin Gothic Book" w:cs="Arial"/>
          <w:color w:val="000000" w:themeColor="text1"/>
        </w:rPr>
        <w:t>Załączniku nr 1 do Ogłoszenia)</w:t>
      </w:r>
    </w:p>
    <w:p w14:paraId="64ABFFE9" w14:textId="77777777" w:rsidR="00AF49F7" w:rsidRPr="00DC54F5" w:rsidRDefault="00FC4F6D" w:rsidP="00AF49F7">
      <w:pPr>
        <w:numPr>
          <w:ilvl w:val="0"/>
          <w:numId w:val="2"/>
        </w:numPr>
        <w:spacing w:line="320" w:lineRule="atLeast"/>
        <w:jc w:val="both"/>
        <w:rPr>
          <w:rFonts w:ascii="Franklin Gothic Book" w:hAnsi="Franklin Gothic Book" w:cs="Arial"/>
          <w:sz w:val="22"/>
          <w:szCs w:val="22"/>
        </w:rPr>
      </w:pPr>
      <w:r w:rsidRPr="00DC54F5">
        <w:rPr>
          <w:rFonts w:ascii="Franklin Gothic Book" w:hAnsi="Franklin Gothic Book" w:cs="Arial"/>
          <w:sz w:val="22"/>
          <w:szCs w:val="22"/>
        </w:rPr>
        <w:t xml:space="preserve">Szczegółowy zakres Usług </w:t>
      </w:r>
      <w:r w:rsidR="005A6051" w:rsidRPr="00DC54F5">
        <w:rPr>
          <w:rFonts w:ascii="Franklin Gothic Book" w:hAnsi="Franklin Gothic Book" w:cs="Arial"/>
          <w:sz w:val="22"/>
          <w:szCs w:val="22"/>
        </w:rPr>
        <w:t xml:space="preserve">określa </w:t>
      </w:r>
      <w:r w:rsidRPr="00DC54F5">
        <w:rPr>
          <w:rFonts w:ascii="Franklin Gothic Book" w:eastAsia="Calibri" w:hAnsi="Franklin Gothic Book" w:cs="Arial"/>
          <w:color w:val="000000" w:themeColor="text1"/>
          <w:sz w:val="22"/>
          <w:szCs w:val="22"/>
          <w:lang w:eastAsia="en-US"/>
        </w:rPr>
        <w:t xml:space="preserve">Specyfikacja Istotnych Warunków Zamówienia </w:t>
      </w:r>
      <w:r w:rsidR="00942194" w:rsidRPr="00DC54F5">
        <w:rPr>
          <w:rFonts w:ascii="Franklin Gothic Book" w:eastAsia="Calibri" w:hAnsi="Franklin Gothic Book" w:cs="Arial"/>
          <w:color w:val="000000" w:themeColor="text1"/>
          <w:sz w:val="22"/>
          <w:szCs w:val="22"/>
          <w:lang w:eastAsia="en-US"/>
        </w:rPr>
        <w:t>(</w:t>
      </w:r>
      <w:r w:rsidRPr="00DC54F5">
        <w:rPr>
          <w:rFonts w:ascii="Franklin Gothic Book" w:hAnsi="Franklin Gothic Book" w:cs="Arial"/>
          <w:sz w:val="22"/>
          <w:szCs w:val="22"/>
        </w:rPr>
        <w:t>SIWZ</w:t>
      </w:r>
      <w:r w:rsidR="00942194" w:rsidRPr="00DC54F5">
        <w:rPr>
          <w:rFonts w:ascii="Franklin Gothic Book" w:hAnsi="Franklin Gothic Book" w:cs="Arial"/>
          <w:sz w:val="22"/>
          <w:szCs w:val="22"/>
        </w:rPr>
        <w:t>)</w:t>
      </w:r>
      <w:r w:rsidRPr="00DC54F5">
        <w:rPr>
          <w:rFonts w:ascii="Franklin Gothic Book" w:hAnsi="Franklin Gothic Book" w:cs="Arial"/>
          <w:sz w:val="22"/>
          <w:szCs w:val="22"/>
        </w:rPr>
        <w:t xml:space="preserve"> stanowiący Załącznik nr 1 do Ogłoszenia.</w:t>
      </w:r>
    </w:p>
    <w:p w14:paraId="35856E87" w14:textId="77777777" w:rsidR="00AF49F7" w:rsidRPr="00DC54F5" w:rsidRDefault="00FC4F6D" w:rsidP="00AF49F7">
      <w:pPr>
        <w:numPr>
          <w:ilvl w:val="0"/>
          <w:numId w:val="2"/>
        </w:numPr>
        <w:spacing w:line="320" w:lineRule="atLeast"/>
        <w:jc w:val="both"/>
        <w:rPr>
          <w:rFonts w:ascii="Franklin Gothic Book" w:hAnsi="Franklin Gothic Book" w:cs="Arial"/>
          <w:sz w:val="22"/>
          <w:szCs w:val="22"/>
        </w:rPr>
      </w:pPr>
      <w:r w:rsidRPr="00DC54F5">
        <w:rPr>
          <w:rFonts w:ascii="Franklin Gothic Book" w:eastAsia="Calibri" w:hAnsi="Franklin Gothic Book" w:cs="Arial"/>
          <w:sz w:val="22"/>
          <w:szCs w:val="22"/>
        </w:rPr>
        <w:t xml:space="preserve">Termin wykonania robót/usług: </w:t>
      </w:r>
    </w:p>
    <w:p w14:paraId="5AEE0590" w14:textId="77777777" w:rsidR="000649CB" w:rsidRPr="00DC54F5" w:rsidRDefault="00654CC2" w:rsidP="00AF49F7">
      <w:pPr>
        <w:numPr>
          <w:ilvl w:val="1"/>
          <w:numId w:val="2"/>
        </w:numPr>
        <w:spacing w:line="320" w:lineRule="atLeast"/>
        <w:jc w:val="both"/>
        <w:rPr>
          <w:rFonts w:ascii="Franklin Gothic Book" w:hAnsi="Franklin Gothic Book" w:cs="Arial"/>
          <w:sz w:val="22"/>
          <w:szCs w:val="22"/>
        </w:rPr>
      </w:pPr>
      <w:r w:rsidRPr="00DC54F5">
        <w:rPr>
          <w:rFonts w:ascii="Franklin Gothic Book" w:hAnsi="Franklin Gothic Book"/>
          <w:sz w:val="22"/>
          <w:szCs w:val="22"/>
        </w:rPr>
        <w:t>Remont urządzeń na członie ciepłowniczym nr 1</w:t>
      </w:r>
      <w:r w:rsidR="00D94CD2" w:rsidRPr="00DC54F5">
        <w:rPr>
          <w:rFonts w:ascii="Franklin Gothic Book" w:hAnsi="Franklin Gothic Book"/>
          <w:sz w:val="22"/>
          <w:szCs w:val="22"/>
        </w:rPr>
        <w:t>:</w:t>
      </w:r>
    </w:p>
    <w:p w14:paraId="78583AF4" w14:textId="77777777" w:rsidR="00AF49F7" w:rsidRPr="00DC54F5" w:rsidRDefault="00803ABD" w:rsidP="00B22A48">
      <w:pPr>
        <w:numPr>
          <w:ilvl w:val="2"/>
          <w:numId w:val="2"/>
        </w:numPr>
        <w:spacing w:line="320" w:lineRule="atLeast"/>
        <w:jc w:val="both"/>
        <w:rPr>
          <w:rFonts w:ascii="Franklin Gothic Book" w:hAnsi="Franklin Gothic Book" w:cs="Arial"/>
          <w:sz w:val="22"/>
          <w:szCs w:val="22"/>
        </w:rPr>
      </w:pPr>
      <w:r w:rsidRPr="00DC54F5">
        <w:rPr>
          <w:rFonts w:ascii="Franklin Gothic Book" w:hAnsi="Franklin Gothic Book" w:cs="Arial"/>
          <w:sz w:val="22"/>
          <w:szCs w:val="22"/>
        </w:rPr>
        <w:t xml:space="preserve">Dla </w:t>
      </w:r>
      <w:r w:rsidR="000649CB" w:rsidRPr="00DC54F5">
        <w:rPr>
          <w:rFonts w:ascii="Franklin Gothic Book" w:hAnsi="Franklin Gothic Book" w:cs="Arial"/>
          <w:sz w:val="22"/>
          <w:szCs w:val="22"/>
        </w:rPr>
        <w:t>urządzeń poddozorowych</w:t>
      </w:r>
      <w:r w:rsidR="00B87B90" w:rsidRPr="00DC54F5">
        <w:rPr>
          <w:rFonts w:ascii="Franklin Gothic Book" w:hAnsi="Franklin Gothic Book" w:cs="Arial"/>
          <w:sz w:val="22"/>
          <w:szCs w:val="22"/>
        </w:rPr>
        <w:t xml:space="preserve"> </w:t>
      </w:r>
      <w:r w:rsidR="00AD2EDA" w:rsidRPr="00DC54F5">
        <w:rPr>
          <w:rFonts w:ascii="Franklin Gothic Book" w:eastAsia="Calibri" w:hAnsi="Franklin Gothic Book" w:cs="Arial"/>
          <w:sz w:val="22"/>
          <w:szCs w:val="22"/>
        </w:rPr>
        <w:t>określonych</w:t>
      </w:r>
      <w:r w:rsidR="00765370" w:rsidRPr="00DC54F5">
        <w:rPr>
          <w:rFonts w:ascii="Franklin Gothic Book" w:eastAsia="Calibri" w:hAnsi="Franklin Gothic Book" w:cs="Arial"/>
          <w:sz w:val="22"/>
          <w:szCs w:val="22"/>
        </w:rPr>
        <w:t xml:space="preserve"> w </w:t>
      </w:r>
      <w:r w:rsidR="00654CC2" w:rsidRPr="00DC54F5">
        <w:rPr>
          <w:rFonts w:ascii="Franklin Gothic Book" w:eastAsia="Calibri" w:hAnsi="Franklin Gothic Book" w:cs="Arial"/>
          <w:sz w:val="22"/>
          <w:szCs w:val="22"/>
        </w:rPr>
        <w:t>Załączniku nr 3 do SIWZ</w:t>
      </w:r>
      <w:r w:rsidR="00507694" w:rsidRPr="00DC54F5">
        <w:rPr>
          <w:rFonts w:ascii="Franklin Gothic Book" w:eastAsia="Calibri" w:hAnsi="Franklin Gothic Book" w:cs="Arial"/>
          <w:sz w:val="22"/>
          <w:szCs w:val="22"/>
        </w:rPr>
        <w:t xml:space="preserve"> termin</w:t>
      </w:r>
      <w:r w:rsidR="00AD2EDA" w:rsidRPr="00DC54F5">
        <w:rPr>
          <w:rFonts w:ascii="Franklin Gothic Book" w:eastAsia="Calibri" w:hAnsi="Franklin Gothic Book" w:cs="Arial"/>
          <w:sz w:val="22"/>
          <w:szCs w:val="22"/>
        </w:rPr>
        <w:t>y</w:t>
      </w:r>
      <w:r w:rsidR="00507694" w:rsidRPr="00DC54F5">
        <w:rPr>
          <w:rFonts w:ascii="Franklin Gothic Book" w:eastAsia="Calibri" w:hAnsi="Franklin Gothic Book" w:cs="Arial"/>
          <w:sz w:val="22"/>
          <w:szCs w:val="22"/>
        </w:rPr>
        <w:t xml:space="preserve"> rozpoczęcia </w:t>
      </w:r>
      <w:r w:rsidR="00AD2EDA" w:rsidRPr="00DC54F5">
        <w:rPr>
          <w:rFonts w:ascii="Franklin Gothic Book" w:eastAsia="Calibri" w:hAnsi="Franklin Gothic Book" w:cs="Arial"/>
          <w:sz w:val="22"/>
          <w:szCs w:val="22"/>
        </w:rPr>
        <w:t xml:space="preserve">prac </w:t>
      </w:r>
      <w:r w:rsidR="00AD2EDA" w:rsidRPr="00DC54F5">
        <w:rPr>
          <w:rFonts w:ascii="Franklin Gothic Book" w:hAnsi="Franklin Gothic Book" w:cs="Arial"/>
          <w:sz w:val="22"/>
          <w:szCs w:val="22"/>
        </w:rPr>
        <w:t>-</w:t>
      </w:r>
      <w:r w:rsidR="00507694" w:rsidRPr="00DC54F5">
        <w:rPr>
          <w:rFonts w:ascii="Franklin Gothic Book" w:hAnsi="Franklin Gothic Book" w:cs="Arial"/>
          <w:sz w:val="22"/>
          <w:szCs w:val="22"/>
        </w:rPr>
        <w:t>zgodnie z datami</w:t>
      </w:r>
      <w:r w:rsidR="00AD2EDA" w:rsidRPr="00DC54F5">
        <w:rPr>
          <w:rFonts w:ascii="Franklin Gothic Book" w:hAnsi="Franklin Gothic Book" w:cs="Arial"/>
          <w:sz w:val="22"/>
          <w:szCs w:val="22"/>
        </w:rPr>
        <w:t xml:space="preserve"> podanymi </w:t>
      </w:r>
      <w:r w:rsidR="000649CB" w:rsidRPr="00DC54F5">
        <w:rPr>
          <w:rFonts w:ascii="Franklin Gothic Book" w:eastAsia="Calibri" w:hAnsi="Franklin Gothic Book" w:cs="Arial"/>
          <w:sz w:val="22"/>
          <w:szCs w:val="22"/>
        </w:rPr>
        <w:t>w Załączniku nr 3 do SIWZ</w:t>
      </w:r>
      <w:r w:rsidR="00AD2EDA" w:rsidRPr="00DC54F5">
        <w:rPr>
          <w:rFonts w:ascii="Franklin Gothic Book" w:eastAsia="Calibri" w:hAnsi="Franklin Gothic Book" w:cs="Arial"/>
          <w:sz w:val="22"/>
          <w:szCs w:val="22"/>
        </w:rPr>
        <w:t>, natomiast</w:t>
      </w:r>
      <w:r w:rsidR="008B180D" w:rsidRPr="00DC54F5">
        <w:rPr>
          <w:rFonts w:ascii="Franklin Gothic Book" w:eastAsia="Calibri" w:hAnsi="Franklin Gothic Book" w:cs="Arial"/>
          <w:sz w:val="22"/>
          <w:szCs w:val="22"/>
        </w:rPr>
        <w:t xml:space="preserve"> </w:t>
      </w:r>
      <w:r w:rsidR="00D94CD2" w:rsidRPr="00DC54F5">
        <w:rPr>
          <w:rFonts w:ascii="Franklin Gothic Book" w:eastAsia="Calibri" w:hAnsi="Franklin Gothic Book" w:cs="Arial"/>
          <w:sz w:val="22"/>
          <w:szCs w:val="22"/>
        </w:rPr>
        <w:t xml:space="preserve">terminy </w:t>
      </w:r>
      <w:r w:rsidR="00AD2EDA" w:rsidRPr="00DC54F5">
        <w:rPr>
          <w:rFonts w:ascii="Franklin Gothic Book" w:eastAsia="Calibri" w:hAnsi="Franklin Gothic Book" w:cs="Arial"/>
          <w:sz w:val="22"/>
          <w:szCs w:val="22"/>
        </w:rPr>
        <w:t xml:space="preserve">zakończenia prac - </w:t>
      </w:r>
      <w:r w:rsidR="000649CB" w:rsidRPr="00DC54F5">
        <w:rPr>
          <w:rFonts w:ascii="Franklin Gothic Book" w:eastAsia="Calibri" w:hAnsi="Franklin Gothic Book" w:cs="Arial"/>
          <w:sz w:val="22"/>
          <w:szCs w:val="22"/>
        </w:rPr>
        <w:t xml:space="preserve"> nie później niż </w:t>
      </w:r>
      <w:r w:rsidR="00D94CD2" w:rsidRPr="00DC54F5">
        <w:rPr>
          <w:rFonts w:ascii="Franklin Gothic Book" w:eastAsia="Calibri" w:hAnsi="Franklin Gothic Book" w:cs="Arial"/>
          <w:sz w:val="22"/>
          <w:szCs w:val="22"/>
        </w:rPr>
        <w:t xml:space="preserve">w ciągu </w:t>
      </w:r>
      <w:r w:rsidR="000649CB" w:rsidRPr="00DC54F5">
        <w:rPr>
          <w:rFonts w:ascii="Franklin Gothic Book" w:eastAsia="Calibri" w:hAnsi="Franklin Gothic Book" w:cs="Arial"/>
          <w:sz w:val="22"/>
          <w:szCs w:val="22"/>
        </w:rPr>
        <w:t>4 tygodni od daty rozpoczęcia.</w:t>
      </w:r>
    </w:p>
    <w:p w14:paraId="6BDA9414" w14:textId="0BA7B511" w:rsidR="00AF49F7" w:rsidRPr="00DC54F5" w:rsidRDefault="00FC4F6D" w:rsidP="00AF49F7">
      <w:pPr>
        <w:pStyle w:val="Tekstpodstawowywcity"/>
        <w:numPr>
          <w:ilvl w:val="2"/>
          <w:numId w:val="2"/>
        </w:numPr>
        <w:spacing w:before="0" w:after="0" w:line="312" w:lineRule="atLeast"/>
        <w:rPr>
          <w:rFonts w:ascii="Franklin Gothic Book" w:hAnsi="Franklin Gothic Book"/>
          <w:color w:val="000000" w:themeColor="text1"/>
          <w:sz w:val="22"/>
          <w:szCs w:val="22"/>
        </w:rPr>
      </w:pPr>
      <w:r w:rsidRPr="00DC54F5">
        <w:rPr>
          <w:rFonts w:ascii="Franklin Gothic Book" w:hAnsi="Franklin Gothic Book"/>
          <w:color w:val="000000" w:themeColor="text1"/>
          <w:sz w:val="22"/>
          <w:szCs w:val="22"/>
        </w:rPr>
        <w:t xml:space="preserve">Opracowanie dokumentacji powykonawczej należy wykonać w czasie do </w:t>
      </w:r>
      <w:r w:rsidR="00765370" w:rsidRPr="00DC54F5">
        <w:rPr>
          <w:rFonts w:ascii="Franklin Gothic Book" w:hAnsi="Franklin Gothic Book"/>
          <w:color w:val="000000" w:themeColor="text1"/>
          <w:sz w:val="22"/>
          <w:szCs w:val="22"/>
        </w:rPr>
        <w:t>2</w:t>
      </w:r>
      <w:r w:rsidR="00B95110">
        <w:rPr>
          <w:rFonts w:ascii="Franklin Gothic Book" w:hAnsi="Franklin Gothic Book"/>
          <w:color w:val="000000" w:themeColor="text1"/>
          <w:sz w:val="22"/>
          <w:szCs w:val="22"/>
        </w:rPr>
        <w:t xml:space="preserve"> </w:t>
      </w:r>
      <w:r w:rsidRPr="00DC54F5">
        <w:rPr>
          <w:rFonts w:ascii="Franklin Gothic Book" w:hAnsi="Franklin Gothic Book"/>
          <w:color w:val="000000" w:themeColor="text1"/>
          <w:sz w:val="22"/>
          <w:szCs w:val="22"/>
        </w:rPr>
        <w:t xml:space="preserve">tygodni od dnia zakończenia </w:t>
      </w:r>
      <w:r w:rsidR="00765370" w:rsidRPr="00DC54F5">
        <w:rPr>
          <w:rFonts w:ascii="Franklin Gothic Book" w:hAnsi="Franklin Gothic Book"/>
          <w:color w:val="000000" w:themeColor="text1"/>
          <w:sz w:val="22"/>
          <w:szCs w:val="22"/>
        </w:rPr>
        <w:t>prac remontowych</w:t>
      </w:r>
      <w:r w:rsidRPr="00DC54F5">
        <w:rPr>
          <w:rFonts w:ascii="Franklin Gothic Book" w:hAnsi="Franklin Gothic Book"/>
          <w:color w:val="000000" w:themeColor="text1"/>
          <w:sz w:val="22"/>
          <w:szCs w:val="22"/>
        </w:rPr>
        <w:t xml:space="preserve"> z wynikiem pozytywnym.</w:t>
      </w:r>
    </w:p>
    <w:p w14:paraId="3B6FC3C5" w14:textId="5ACF87A4" w:rsidR="00AF49F7" w:rsidRPr="00DC54F5" w:rsidRDefault="00FC4F6D" w:rsidP="00AF49F7">
      <w:pPr>
        <w:pStyle w:val="Tekstpodstawowywcity"/>
        <w:numPr>
          <w:ilvl w:val="2"/>
          <w:numId w:val="2"/>
        </w:numPr>
        <w:spacing w:before="0" w:after="0" w:line="312" w:lineRule="atLeast"/>
        <w:rPr>
          <w:rFonts w:ascii="Franklin Gothic Book" w:hAnsi="Franklin Gothic Book"/>
          <w:color w:val="000000" w:themeColor="text1"/>
          <w:sz w:val="22"/>
          <w:szCs w:val="22"/>
        </w:rPr>
      </w:pPr>
      <w:r w:rsidRPr="00DC54F5">
        <w:rPr>
          <w:rFonts w:ascii="Franklin Gothic Book" w:hAnsi="Franklin Gothic Book"/>
          <w:color w:val="000000" w:themeColor="text1"/>
          <w:sz w:val="22"/>
          <w:szCs w:val="22"/>
        </w:rPr>
        <w:t>Odbiór końcowy z</w:t>
      </w:r>
      <w:r w:rsidR="00A52D9F" w:rsidRPr="00DC54F5">
        <w:rPr>
          <w:rFonts w:ascii="Franklin Gothic Book" w:hAnsi="Franklin Gothic Book"/>
          <w:color w:val="000000" w:themeColor="text1"/>
          <w:sz w:val="22"/>
          <w:szCs w:val="22"/>
        </w:rPr>
        <w:t>a</w:t>
      </w:r>
      <w:r w:rsidRPr="00DC54F5">
        <w:rPr>
          <w:rFonts w:ascii="Franklin Gothic Book" w:hAnsi="Franklin Gothic Book"/>
          <w:color w:val="000000" w:themeColor="text1"/>
          <w:sz w:val="22"/>
          <w:szCs w:val="22"/>
        </w:rPr>
        <w:t xml:space="preserve">dania – w ciągu </w:t>
      </w:r>
      <w:r w:rsidR="00BF095E" w:rsidRPr="00DC54F5">
        <w:rPr>
          <w:rFonts w:ascii="Franklin Gothic Book" w:hAnsi="Franklin Gothic Book"/>
          <w:color w:val="000000" w:themeColor="text1"/>
          <w:sz w:val="22"/>
          <w:szCs w:val="22"/>
        </w:rPr>
        <w:t>trzech (3)</w:t>
      </w:r>
      <w:r w:rsidRPr="00DC54F5">
        <w:rPr>
          <w:rFonts w:ascii="Franklin Gothic Book" w:hAnsi="Franklin Gothic Book"/>
          <w:color w:val="000000" w:themeColor="text1"/>
          <w:sz w:val="22"/>
          <w:szCs w:val="22"/>
        </w:rPr>
        <w:t xml:space="preserve"> dni roboczych od daty przekazania dokumentacji powykonawczej.</w:t>
      </w:r>
    </w:p>
    <w:p w14:paraId="49B623D3" w14:textId="77777777" w:rsidR="00507694" w:rsidRPr="00DC54F5" w:rsidRDefault="00507694" w:rsidP="00507694">
      <w:pPr>
        <w:numPr>
          <w:ilvl w:val="1"/>
          <w:numId w:val="2"/>
        </w:numPr>
        <w:spacing w:line="320" w:lineRule="atLeast"/>
        <w:jc w:val="both"/>
        <w:rPr>
          <w:rFonts w:ascii="Franklin Gothic Book" w:hAnsi="Franklin Gothic Book" w:cs="Arial"/>
          <w:sz w:val="22"/>
          <w:szCs w:val="22"/>
        </w:rPr>
      </w:pPr>
      <w:r w:rsidRPr="00DC54F5">
        <w:rPr>
          <w:rFonts w:ascii="Franklin Gothic Book" w:hAnsi="Franklin Gothic Book"/>
          <w:sz w:val="22"/>
          <w:szCs w:val="22"/>
        </w:rPr>
        <w:t xml:space="preserve">Remont urządzeń na członie ciepłowniczym nr </w:t>
      </w:r>
      <w:r w:rsidR="00B22A48" w:rsidRPr="00DC54F5">
        <w:rPr>
          <w:rFonts w:ascii="Franklin Gothic Book" w:hAnsi="Franklin Gothic Book"/>
          <w:sz w:val="22"/>
          <w:szCs w:val="22"/>
        </w:rPr>
        <w:t>2</w:t>
      </w:r>
      <w:r w:rsidR="00D94CD2" w:rsidRPr="00DC54F5">
        <w:rPr>
          <w:rFonts w:ascii="Franklin Gothic Book" w:hAnsi="Franklin Gothic Book"/>
          <w:sz w:val="22"/>
          <w:szCs w:val="22"/>
        </w:rPr>
        <w:t>:</w:t>
      </w:r>
    </w:p>
    <w:p w14:paraId="6B892586" w14:textId="77777777" w:rsidR="00D94CD2" w:rsidRPr="00DC54F5" w:rsidRDefault="00803ABD" w:rsidP="00D94CD2">
      <w:pPr>
        <w:numPr>
          <w:ilvl w:val="2"/>
          <w:numId w:val="2"/>
        </w:numPr>
        <w:spacing w:line="320" w:lineRule="atLeast"/>
        <w:jc w:val="both"/>
        <w:rPr>
          <w:rFonts w:ascii="Franklin Gothic Book" w:hAnsi="Franklin Gothic Book" w:cs="Arial"/>
          <w:sz w:val="22"/>
          <w:szCs w:val="22"/>
        </w:rPr>
      </w:pPr>
      <w:r w:rsidRPr="00DC54F5">
        <w:rPr>
          <w:rFonts w:ascii="Franklin Gothic Book" w:hAnsi="Franklin Gothic Book" w:cs="Arial"/>
          <w:sz w:val="22"/>
          <w:szCs w:val="22"/>
        </w:rPr>
        <w:t xml:space="preserve">Dla </w:t>
      </w:r>
      <w:r w:rsidR="00D94CD2" w:rsidRPr="00DC54F5">
        <w:rPr>
          <w:rFonts w:ascii="Franklin Gothic Book" w:hAnsi="Franklin Gothic Book" w:cs="Arial"/>
          <w:sz w:val="22"/>
          <w:szCs w:val="22"/>
        </w:rPr>
        <w:t>urządzeń poddozorowych</w:t>
      </w:r>
      <w:r w:rsidR="00B87B90" w:rsidRPr="00DC54F5">
        <w:rPr>
          <w:rFonts w:ascii="Franklin Gothic Book" w:hAnsi="Franklin Gothic Book" w:cs="Arial"/>
          <w:sz w:val="22"/>
          <w:szCs w:val="22"/>
        </w:rPr>
        <w:t xml:space="preserve"> </w:t>
      </w:r>
      <w:r w:rsidR="00D94CD2" w:rsidRPr="00DC54F5">
        <w:rPr>
          <w:rFonts w:ascii="Franklin Gothic Book" w:eastAsia="Calibri" w:hAnsi="Franklin Gothic Book" w:cs="Arial"/>
          <w:sz w:val="22"/>
          <w:szCs w:val="22"/>
        </w:rPr>
        <w:t xml:space="preserve">określonych w Załączniku nr 3 do SIWZ terminy rozpoczęcia prac </w:t>
      </w:r>
      <w:r w:rsidR="00D94CD2" w:rsidRPr="00DC54F5">
        <w:rPr>
          <w:rFonts w:ascii="Franklin Gothic Book" w:hAnsi="Franklin Gothic Book" w:cs="Arial"/>
          <w:sz w:val="22"/>
          <w:szCs w:val="22"/>
        </w:rPr>
        <w:t xml:space="preserve">-  zgodnie z datami podanymi </w:t>
      </w:r>
      <w:r w:rsidR="00D94CD2" w:rsidRPr="00DC54F5">
        <w:rPr>
          <w:rFonts w:ascii="Franklin Gothic Book" w:eastAsia="Calibri" w:hAnsi="Franklin Gothic Book" w:cs="Arial"/>
          <w:sz w:val="22"/>
          <w:szCs w:val="22"/>
        </w:rPr>
        <w:t>w Załączniku nr 3 do SIWZ, natomiast terminy zakończenia prac -  nie później niż w ciągu 4 tygodni od daty rozpoczęcia.</w:t>
      </w:r>
    </w:p>
    <w:p w14:paraId="077177A6" w14:textId="77777777" w:rsidR="00D94CD2" w:rsidRPr="00DC54F5" w:rsidRDefault="00D94CD2" w:rsidP="00D94CD2">
      <w:pPr>
        <w:pStyle w:val="Tekstpodstawowywcity"/>
        <w:numPr>
          <w:ilvl w:val="2"/>
          <w:numId w:val="2"/>
        </w:numPr>
        <w:spacing w:before="0" w:after="0" w:line="312" w:lineRule="atLeast"/>
        <w:rPr>
          <w:rFonts w:ascii="Franklin Gothic Book" w:hAnsi="Franklin Gothic Book"/>
          <w:color w:val="000000" w:themeColor="text1"/>
          <w:sz w:val="22"/>
          <w:szCs w:val="22"/>
        </w:rPr>
      </w:pPr>
      <w:r w:rsidRPr="00DC54F5">
        <w:rPr>
          <w:rFonts w:ascii="Franklin Gothic Book" w:hAnsi="Franklin Gothic Book"/>
          <w:color w:val="000000" w:themeColor="text1"/>
          <w:sz w:val="22"/>
          <w:szCs w:val="22"/>
        </w:rPr>
        <w:t>Opracowanie dokumentacji powykonawczej należy wykonać w czasie do 2 tygodni od dnia zakończenia prac remontowych z wynikiem pozytywnym.</w:t>
      </w:r>
    </w:p>
    <w:p w14:paraId="2707D96C" w14:textId="490E7ED8" w:rsidR="00AF49F7" w:rsidRPr="00DC54F5" w:rsidRDefault="00D94CD2" w:rsidP="00A72CFF">
      <w:pPr>
        <w:pStyle w:val="Nagwek2"/>
        <w:keepNext w:val="0"/>
        <w:keepLines w:val="0"/>
        <w:numPr>
          <w:ilvl w:val="2"/>
          <w:numId w:val="2"/>
        </w:numPr>
        <w:shd w:val="clear" w:color="auto" w:fill="DDDDDD" w:themeFill="background1"/>
        <w:autoSpaceDE w:val="0"/>
        <w:autoSpaceDN w:val="0"/>
        <w:adjustRightInd w:val="0"/>
        <w:spacing w:before="0" w:line="320" w:lineRule="atLeast"/>
        <w:jc w:val="both"/>
        <w:rPr>
          <w:rFonts w:ascii="Franklin Gothic Book" w:eastAsia="Times New Roman" w:hAnsi="Franklin Gothic Book" w:cs="Arial"/>
          <w:color w:val="auto"/>
          <w:sz w:val="22"/>
          <w:szCs w:val="22"/>
          <w:lang w:val="pl-PL" w:eastAsia="ja-JP"/>
        </w:rPr>
      </w:pPr>
      <w:r w:rsidRPr="00DC54F5">
        <w:rPr>
          <w:rFonts w:ascii="Franklin Gothic Book" w:hAnsi="Franklin Gothic Book"/>
          <w:color w:val="000000" w:themeColor="text1"/>
          <w:sz w:val="22"/>
          <w:szCs w:val="22"/>
          <w:lang w:val="pl-PL"/>
        </w:rPr>
        <w:t>Odbiór końcowy z</w:t>
      </w:r>
      <w:r w:rsidR="00A52D9F" w:rsidRPr="00DC54F5">
        <w:rPr>
          <w:rFonts w:ascii="Franklin Gothic Book" w:hAnsi="Franklin Gothic Book"/>
          <w:color w:val="000000" w:themeColor="text1"/>
          <w:sz w:val="22"/>
          <w:szCs w:val="22"/>
          <w:lang w:val="pl-PL"/>
        </w:rPr>
        <w:t>a</w:t>
      </w:r>
      <w:r w:rsidRPr="00DC54F5">
        <w:rPr>
          <w:rFonts w:ascii="Franklin Gothic Book" w:hAnsi="Franklin Gothic Book"/>
          <w:color w:val="000000" w:themeColor="text1"/>
          <w:sz w:val="22"/>
          <w:szCs w:val="22"/>
          <w:lang w:val="pl-PL"/>
        </w:rPr>
        <w:t>dania – w ciągu trzech (3) dni roboczych od daty przekazania dokumentacji powykonawczej</w:t>
      </w:r>
      <w:r w:rsidR="001251F1" w:rsidRPr="00DC54F5">
        <w:rPr>
          <w:rFonts w:ascii="Franklin Gothic Book" w:hAnsi="Franklin Gothic Book"/>
          <w:color w:val="000000" w:themeColor="text1"/>
          <w:sz w:val="22"/>
          <w:szCs w:val="22"/>
          <w:lang w:val="pl-PL"/>
        </w:rPr>
        <w:t xml:space="preserve"> </w:t>
      </w:r>
      <w:r w:rsidR="00FC4F6D" w:rsidRPr="00DC54F5">
        <w:rPr>
          <w:rFonts w:ascii="Franklin Gothic Book" w:hAnsi="Franklin Gothic Book" w:cs="Arial"/>
          <w:color w:val="auto"/>
          <w:sz w:val="22"/>
          <w:szCs w:val="22"/>
          <w:lang w:val="pl-PL"/>
        </w:rPr>
        <w:t xml:space="preserve">Zamawiający nie dopuszcza ofert częściowych </w:t>
      </w:r>
      <w:r w:rsidR="00B95110">
        <w:rPr>
          <w:rFonts w:ascii="Franklin Gothic Book" w:hAnsi="Franklin Gothic Book" w:cs="Arial"/>
          <w:color w:val="auto"/>
          <w:sz w:val="22"/>
          <w:szCs w:val="22"/>
          <w:lang w:val="pl-PL"/>
        </w:rPr>
        <w:br/>
      </w:r>
      <w:r w:rsidR="00FC4F6D" w:rsidRPr="00DC54F5">
        <w:rPr>
          <w:rFonts w:ascii="Franklin Gothic Book" w:hAnsi="Franklin Gothic Book" w:cs="Arial"/>
          <w:color w:val="auto"/>
          <w:sz w:val="22"/>
          <w:szCs w:val="22"/>
          <w:lang w:val="pl-PL"/>
        </w:rPr>
        <w:t>i wariantowych.</w:t>
      </w:r>
    </w:p>
    <w:p w14:paraId="732CCDF6" w14:textId="77777777" w:rsidR="00AF49F7" w:rsidRPr="00DC54F5" w:rsidRDefault="00FC4F6D" w:rsidP="00AF49F7">
      <w:pPr>
        <w:pStyle w:val="Akapitzlist"/>
        <w:numPr>
          <w:ilvl w:val="0"/>
          <w:numId w:val="2"/>
        </w:numPr>
        <w:spacing w:after="0" w:line="320" w:lineRule="atLeast"/>
        <w:rPr>
          <w:rFonts w:ascii="Franklin Gothic Book" w:eastAsia="Times New Roman" w:hAnsi="Franklin Gothic Book" w:cs="Arial"/>
          <w:lang w:eastAsia="pl-PL"/>
        </w:rPr>
      </w:pPr>
      <w:r w:rsidRPr="00DC54F5">
        <w:rPr>
          <w:rFonts w:ascii="Franklin Gothic Book" w:eastAsia="Times New Roman" w:hAnsi="Franklin Gothic Book" w:cs="Arial"/>
          <w:lang w:eastAsia="pl-PL"/>
        </w:rPr>
        <w:t>Opis przygotowania oferty.</w:t>
      </w:r>
    </w:p>
    <w:p w14:paraId="18E64C62" w14:textId="40348CC6" w:rsidR="00AF49F7" w:rsidRPr="00DC54F5" w:rsidRDefault="00FC4F6D" w:rsidP="00AF49F7">
      <w:pPr>
        <w:pStyle w:val="Akapitzlist"/>
        <w:numPr>
          <w:ilvl w:val="1"/>
          <w:numId w:val="2"/>
        </w:numPr>
        <w:tabs>
          <w:tab w:val="left" w:pos="851"/>
        </w:tabs>
        <w:spacing w:after="0" w:line="320" w:lineRule="atLeast"/>
        <w:rPr>
          <w:rFonts w:ascii="Franklin Gothic Book" w:eastAsia="Times New Roman" w:hAnsi="Franklin Gothic Book" w:cs="Arial"/>
          <w:lang w:eastAsia="pl-PL"/>
        </w:rPr>
      </w:pPr>
      <w:r w:rsidRPr="00DC54F5">
        <w:rPr>
          <w:rFonts w:ascii="Franklin Gothic Book" w:eastAsia="Times New Roman" w:hAnsi="Franklin Gothic Book" w:cs="Arial"/>
          <w:lang w:eastAsia="pl-PL"/>
        </w:rPr>
        <w:t xml:space="preserve">Ofertę należy złożyć na </w:t>
      </w:r>
      <w:r w:rsidR="00B95110" w:rsidRPr="00DC54F5">
        <w:rPr>
          <w:rFonts w:ascii="Franklin Gothic Book" w:eastAsia="Times New Roman" w:hAnsi="Franklin Gothic Book" w:cs="Arial"/>
          <w:lang w:eastAsia="pl-PL"/>
        </w:rPr>
        <w:t>Formularzu Ofert</w:t>
      </w:r>
      <w:r w:rsidR="00B95110">
        <w:rPr>
          <w:rFonts w:ascii="Franklin Gothic Book" w:eastAsia="Times New Roman" w:hAnsi="Franklin Gothic Book" w:cs="Arial"/>
          <w:lang w:eastAsia="pl-PL"/>
        </w:rPr>
        <w:t>y</w:t>
      </w:r>
      <w:r w:rsidRPr="00DC54F5">
        <w:rPr>
          <w:rFonts w:ascii="Franklin Gothic Book" w:eastAsia="Times New Roman" w:hAnsi="Franklin Gothic Book" w:cs="Arial"/>
          <w:lang w:eastAsia="pl-PL"/>
        </w:rPr>
        <w:t xml:space="preserve"> – Załącznik nr </w:t>
      </w:r>
      <w:r w:rsidR="00BB774A">
        <w:rPr>
          <w:rFonts w:ascii="Franklin Gothic Book" w:eastAsia="Times New Roman" w:hAnsi="Franklin Gothic Book" w:cs="Arial"/>
          <w:lang w:eastAsia="pl-PL"/>
        </w:rPr>
        <w:t>2</w:t>
      </w:r>
      <w:r w:rsidRPr="00DC54F5">
        <w:rPr>
          <w:rFonts w:ascii="Franklin Gothic Book" w:eastAsia="Times New Roman" w:hAnsi="Franklin Gothic Book" w:cs="Arial"/>
          <w:lang w:eastAsia="pl-PL"/>
        </w:rPr>
        <w:t xml:space="preserve"> do </w:t>
      </w:r>
      <w:r w:rsidR="00BF095E" w:rsidRPr="00DC54F5">
        <w:rPr>
          <w:rFonts w:ascii="Franklin Gothic Book" w:eastAsia="Times New Roman" w:hAnsi="Franklin Gothic Book" w:cs="Arial"/>
          <w:lang w:eastAsia="pl-PL"/>
        </w:rPr>
        <w:t>Ogłoszenia</w:t>
      </w:r>
      <w:r w:rsidRPr="00DC54F5">
        <w:rPr>
          <w:rFonts w:ascii="Franklin Gothic Book" w:eastAsia="Times New Roman" w:hAnsi="Franklin Gothic Book" w:cs="Arial"/>
          <w:lang w:eastAsia="pl-PL"/>
        </w:rPr>
        <w:t>.</w:t>
      </w:r>
    </w:p>
    <w:p w14:paraId="560D0260" w14:textId="77777777" w:rsidR="00AF49F7" w:rsidRPr="00DC54F5" w:rsidRDefault="00FC4F6D" w:rsidP="00AF49F7">
      <w:pPr>
        <w:pStyle w:val="Akapitzlist"/>
        <w:numPr>
          <w:ilvl w:val="1"/>
          <w:numId w:val="2"/>
        </w:numPr>
        <w:tabs>
          <w:tab w:val="left" w:pos="851"/>
        </w:tabs>
        <w:spacing w:after="0" w:line="320" w:lineRule="atLeast"/>
        <w:rPr>
          <w:rFonts w:ascii="Franklin Gothic Book" w:eastAsia="Times New Roman" w:hAnsi="Franklin Gothic Book" w:cs="Arial"/>
          <w:lang w:eastAsia="pl-PL"/>
        </w:rPr>
      </w:pPr>
      <w:r w:rsidRPr="00DC54F5">
        <w:rPr>
          <w:rFonts w:ascii="Franklin Gothic Book" w:eastAsia="Times New Roman" w:hAnsi="Franklin Gothic Book" w:cs="Arial"/>
          <w:lang w:eastAsia="pl-PL"/>
        </w:rPr>
        <w:t>Złożona oferta powinna być opatrzona pieczątką firmową oraz podpisana przez podmiot uprawniony do reprezentacji oferenta.</w:t>
      </w:r>
    </w:p>
    <w:p w14:paraId="4C20EE3F" w14:textId="641C99EA" w:rsidR="00AF49F7" w:rsidRPr="00DC54F5" w:rsidRDefault="00FC4F6D" w:rsidP="00AF49F7">
      <w:pPr>
        <w:numPr>
          <w:ilvl w:val="0"/>
          <w:numId w:val="2"/>
        </w:numPr>
        <w:spacing w:line="320" w:lineRule="atLeast"/>
        <w:jc w:val="both"/>
        <w:rPr>
          <w:rFonts w:ascii="Franklin Gothic Book" w:hAnsi="Franklin Gothic Book" w:cs="Arial"/>
          <w:sz w:val="22"/>
          <w:szCs w:val="22"/>
        </w:rPr>
      </w:pPr>
      <w:r w:rsidRPr="00DC54F5">
        <w:rPr>
          <w:rFonts w:ascii="Franklin Gothic Book" w:hAnsi="Franklin Gothic Book" w:cs="Arial"/>
          <w:sz w:val="22"/>
          <w:szCs w:val="22"/>
        </w:rPr>
        <w:t xml:space="preserve">Termin składania ofert: </w:t>
      </w:r>
      <w:r w:rsidRPr="00DC54F5">
        <w:rPr>
          <w:rFonts w:ascii="Franklin Gothic Book" w:hAnsi="Franklin Gothic Book" w:cs="Arial"/>
          <w:b/>
          <w:sz w:val="22"/>
          <w:szCs w:val="22"/>
        </w:rPr>
        <w:t>do godz. 12</w:t>
      </w:r>
      <w:r w:rsidR="006C383D" w:rsidRPr="00DC54F5">
        <w:rPr>
          <w:rFonts w:ascii="Franklin Gothic Book" w:hAnsi="Franklin Gothic Book" w:cs="Arial"/>
          <w:b/>
          <w:sz w:val="22"/>
          <w:szCs w:val="22"/>
        </w:rPr>
        <w:t>:00</w:t>
      </w:r>
      <w:r w:rsidRPr="00DC54F5">
        <w:rPr>
          <w:rFonts w:ascii="Franklin Gothic Book" w:hAnsi="Franklin Gothic Book" w:cs="Arial"/>
          <w:b/>
          <w:sz w:val="22"/>
          <w:szCs w:val="22"/>
        </w:rPr>
        <w:t xml:space="preserve"> w dniu </w:t>
      </w:r>
      <w:r w:rsidR="00B95110">
        <w:rPr>
          <w:rFonts w:ascii="Franklin Gothic Book" w:hAnsi="Franklin Gothic Book" w:cs="Arial"/>
          <w:b/>
          <w:sz w:val="22"/>
          <w:szCs w:val="22"/>
        </w:rPr>
        <w:t>16.11.</w:t>
      </w:r>
      <w:r w:rsidRPr="00DC54F5">
        <w:rPr>
          <w:rFonts w:ascii="Franklin Gothic Book" w:hAnsi="Franklin Gothic Book" w:cs="Arial"/>
          <w:b/>
          <w:sz w:val="22"/>
          <w:szCs w:val="22"/>
        </w:rPr>
        <w:t>2018 r</w:t>
      </w:r>
      <w:r w:rsidRPr="00DC54F5">
        <w:rPr>
          <w:rFonts w:ascii="Franklin Gothic Book" w:hAnsi="Franklin Gothic Book" w:cs="Arial"/>
          <w:sz w:val="22"/>
          <w:szCs w:val="22"/>
        </w:rPr>
        <w:t>.</w:t>
      </w:r>
    </w:p>
    <w:p w14:paraId="2660CAC5" w14:textId="7E8511E3" w:rsidR="00AF49F7" w:rsidRPr="00DC54F5" w:rsidRDefault="00FC4F6D" w:rsidP="00AF49F7">
      <w:pPr>
        <w:numPr>
          <w:ilvl w:val="0"/>
          <w:numId w:val="2"/>
        </w:numPr>
        <w:spacing w:line="320" w:lineRule="atLeast"/>
        <w:jc w:val="both"/>
        <w:rPr>
          <w:rFonts w:ascii="Franklin Gothic Book" w:hAnsi="Franklin Gothic Book" w:cs="Arial"/>
          <w:b/>
          <w:sz w:val="22"/>
          <w:szCs w:val="22"/>
        </w:rPr>
      </w:pPr>
      <w:r w:rsidRPr="00DC54F5">
        <w:rPr>
          <w:rFonts w:ascii="Franklin Gothic Book" w:hAnsi="Franklin Gothic Book" w:cs="Arial"/>
          <w:sz w:val="22"/>
          <w:szCs w:val="22"/>
        </w:rPr>
        <w:t xml:space="preserve">Termin wewnętrznego otwarcia ofert: </w:t>
      </w:r>
      <w:r w:rsidRPr="00DC54F5">
        <w:rPr>
          <w:rFonts w:ascii="Franklin Gothic Book" w:hAnsi="Franklin Gothic Book" w:cs="Arial"/>
          <w:b/>
          <w:sz w:val="22"/>
          <w:szCs w:val="22"/>
        </w:rPr>
        <w:t>po godz. 12</w:t>
      </w:r>
      <w:r w:rsidR="006C383D" w:rsidRPr="00DC54F5">
        <w:rPr>
          <w:rFonts w:ascii="Franklin Gothic Book" w:hAnsi="Franklin Gothic Book" w:cs="Arial"/>
          <w:b/>
          <w:sz w:val="22"/>
          <w:szCs w:val="22"/>
        </w:rPr>
        <w:t>:30</w:t>
      </w:r>
      <w:r w:rsidRPr="00DC54F5">
        <w:rPr>
          <w:rFonts w:ascii="Franklin Gothic Book" w:hAnsi="Franklin Gothic Book" w:cs="Arial"/>
          <w:b/>
          <w:sz w:val="22"/>
          <w:szCs w:val="22"/>
        </w:rPr>
        <w:t xml:space="preserve"> w dniu </w:t>
      </w:r>
      <w:r w:rsidR="00B95110">
        <w:rPr>
          <w:rFonts w:ascii="Franklin Gothic Book" w:hAnsi="Franklin Gothic Book" w:cs="Arial"/>
          <w:b/>
          <w:sz w:val="22"/>
          <w:szCs w:val="22"/>
        </w:rPr>
        <w:t>16.11.</w:t>
      </w:r>
      <w:r w:rsidRPr="00DC54F5">
        <w:rPr>
          <w:rFonts w:ascii="Franklin Gothic Book" w:hAnsi="Franklin Gothic Book" w:cs="Arial"/>
          <w:b/>
          <w:sz w:val="22"/>
          <w:szCs w:val="22"/>
        </w:rPr>
        <w:t>2018 r.</w:t>
      </w:r>
    </w:p>
    <w:p w14:paraId="6A4F9FE9" w14:textId="77777777" w:rsidR="00AF49F7" w:rsidRPr="00DC54F5" w:rsidRDefault="00FC4F6D" w:rsidP="00AF49F7">
      <w:pPr>
        <w:numPr>
          <w:ilvl w:val="0"/>
          <w:numId w:val="2"/>
        </w:numPr>
        <w:spacing w:line="320" w:lineRule="atLeast"/>
        <w:jc w:val="both"/>
        <w:rPr>
          <w:rFonts w:ascii="Franklin Gothic Book" w:hAnsi="Franklin Gothic Book" w:cs="Arial"/>
          <w:sz w:val="22"/>
          <w:szCs w:val="22"/>
        </w:rPr>
      </w:pPr>
      <w:r w:rsidRPr="00DC54F5">
        <w:rPr>
          <w:rFonts w:ascii="Franklin Gothic Book" w:hAnsi="Franklin Gothic Book" w:cs="Arial"/>
          <w:sz w:val="22"/>
          <w:szCs w:val="22"/>
        </w:rPr>
        <w:t>Ofertę należy umieścić w kopercie zabezpieczając jej nienaruszalność do terminu otwarcia ofert. Koperta powinna być zaadresowana wg poniższego wzoru:</w:t>
      </w:r>
    </w:p>
    <w:p w14:paraId="0BB69E44" w14:textId="77777777" w:rsidR="00AF49F7" w:rsidRPr="00DC54F5" w:rsidRDefault="00FC4F6D" w:rsidP="00AF49F7">
      <w:pPr>
        <w:pStyle w:val="Akapitzlist"/>
        <w:spacing w:after="0" w:line="320" w:lineRule="atLeast"/>
        <w:ind w:left="360"/>
        <w:jc w:val="center"/>
        <w:rPr>
          <w:rFonts w:ascii="Franklin Gothic Book" w:hAnsi="Franklin Gothic Book" w:cs="Arial"/>
          <w:b/>
        </w:rPr>
      </w:pPr>
      <w:r w:rsidRPr="00DC54F5">
        <w:rPr>
          <w:rFonts w:ascii="Franklin Gothic Book" w:hAnsi="Franklin Gothic Book" w:cs="Arial"/>
          <w:b/>
        </w:rPr>
        <w:t>BIURO ZAKUPÓW MATERIAŁÓW I USŁUG Enea Połaniec S.A.</w:t>
      </w:r>
    </w:p>
    <w:p w14:paraId="77E24A67" w14:textId="55DC912D" w:rsidR="00AF49F7" w:rsidRPr="00DC54F5" w:rsidRDefault="00FC4F6D" w:rsidP="00AF49F7">
      <w:pPr>
        <w:pStyle w:val="Akapitzlist"/>
        <w:autoSpaceDE w:val="0"/>
        <w:autoSpaceDN w:val="0"/>
        <w:adjustRightInd w:val="0"/>
        <w:spacing w:after="0" w:line="320" w:lineRule="atLeast"/>
        <w:ind w:left="360"/>
        <w:jc w:val="center"/>
        <w:rPr>
          <w:rFonts w:ascii="Franklin Gothic Book" w:eastAsia="Times" w:hAnsi="Franklin Gothic Book" w:cs="Arial"/>
          <w:b/>
        </w:rPr>
      </w:pPr>
      <w:r w:rsidRPr="00DC54F5">
        <w:rPr>
          <w:rFonts w:ascii="Franklin Gothic Book" w:eastAsia="Times" w:hAnsi="Franklin Gothic Book" w:cs="Arial"/>
        </w:rPr>
        <w:t>z opisem:</w:t>
      </w:r>
      <w:r w:rsidR="001251F1" w:rsidRPr="00DC54F5">
        <w:rPr>
          <w:rFonts w:ascii="Franklin Gothic Book" w:eastAsia="Times" w:hAnsi="Franklin Gothic Book" w:cs="Arial"/>
        </w:rPr>
        <w:t xml:space="preserve"> </w:t>
      </w:r>
      <w:r w:rsidRPr="00DC54F5">
        <w:rPr>
          <w:rFonts w:ascii="Franklin Gothic Book" w:eastAsia="Times" w:hAnsi="Franklin Gothic Book" w:cs="Arial"/>
          <w:b/>
          <w:bCs/>
        </w:rPr>
        <w:t>„</w:t>
      </w:r>
      <w:r w:rsidRPr="00DC54F5">
        <w:rPr>
          <w:rFonts w:ascii="Franklin Gothic Book" w:hAnsi="Franklin Gothic Book" w:cs="Arial"/>
          <w:b/>
        </w:rPr>
        <w:t xml:space="preserve">Oferta w przetargu na wykonanie </w:t>
      </w:r>
      <w:r w:rsidRPr="00DC54F5">
        <w:rPr>
          <w:rFonts w:ascii="Franklin Gothic Book" w:hAnsi="Franklin Gothic Book" w:cs="Arial"/>
          <w:b/>
          <w:iCs/>
        </w:rPr>
        <w:t>urządzeń na członach ciepłowniczych nr 1 i 2</w:t>
      </w:r>
      <w:r w:rsidR="003A3361" w:rsidRPr="00DC54F5">
        <w:rPr>
          <w:rFonts w:ascii="Franklin Gothic Book" w:hAnsi="Franklin Gothic Book" w:cs="Arial"/>
          <w:b/>
          <w:iCs/>
        </w:rPr>
        <w:t>”</w:t>
      </w:r>
      <w:r w:rsidRPr="00DC54F5">
        <w:rPr>
          <w:rFonts w:ascii="Franklin Gothic Book" w:hAnsi="Franklin Gothic Book" w:cs="Arial"/>
          <w:b/>
          <w:iCs/>
        </w:rPr>
        <w:t xml:space="preserve"> </w:t>
      </w:r>
      <w:r w:rsidR="00B95110">
        <w:rPr>
          <w:rFonts w:ascii="Franklin Gothic Book" w:hAnsi="Franklin Gothic Book" w:cs="Arial"/>
          <w:b/>
          <w:iCs/>
        </w:rPr>
        <w:br/>
      </w:r>
      <w:r w:rsidRPr="00DC54F5">
        <w:rPr>
          <w:rFonts w:ascii="Franklin Gothic Book" w:hAnsi="Franklin Gothic Book" w:cs="Arial"/>
          <w:b/>
          <w:iCs/>
        </w:rPr>
        <w:t>w okresie od 01.01.2019 roku do 31.12.2019 roku w Enea Połaniec S.A.</w:t>
      </w:r>
    </w:p>
    <w:p w14:paraId="3F4D37FF" w14:textId="30E82B94" w:rsidR="00AF49F7" w:rsidRPr="00DC54F5" w:rsidRDefault="00FC4F6D" w:rsidP="00AF49F7">
      <w:pPr>
        <w:pStyle w:val="Akapitzlist"/>
        <w:spacing w:after="0" w:line="320" w:lineRule="atLeast"/>
        <w:ind w:left="360" w:right="72"/>
        <w:jc w:val="center"/>
        <w:rPr>
          <w:rFonts w:ascii="Franklin Gothic Book" w:hAnsi="Franklin Gothic Book" w:cs="Arial"/>
          <w:b/>
        </w:rPr>
      </w:pPr>
      <w:r w:rsidRPr="00DC54F5">
        <w:rPr>
          <w:rFonts w:ascii="Franklin Gothic Book" w:hAnsi="Franklin Gothic Book" w:cs="Arial"/>
          <w:b/>
        </w:rPr>
        <w:t>Nie otwierać przed godz. 12</w:t>
      </w:r>
      <w:r w:rsidR="006C383D" w:rsidRPr="00DC54F5">
        <w:rPr>
          <w:rFonts w:ascii="Franklin Gothic Book" w:hAnsi="Franklin Gothic Book" w:cs="Arial"/>
          <w:b/>
        </w:rPr>
        <w:t>:</w:t>
      </w:r>
      <w:r w:rsidRPr="00DC54F5">
        <w:rPr>
          <w:rFonts w:ascii="Franklin Gothic Book" w:hAnsi="Franklin Gothic Book" w:cs="Arial"/>
          <w:b/>
        </w:rPr>
        <w:t xml:space="preserve">30 w dniu </w:t>
      </w:r>
      <w:r w:rsidR="00B95110">
        <w:rPr>
          <w:rFonts w:ascii="Franklin Gothic Book" w:hAnsi="Franklin Gothic Book" w:cs="Arial"/>
          <w:b/>
        </w:rPr>
        <w:t>16.11.</w:t>
      </w:r>
      <w:r w:rsidRPr="00DC54F5">
        <w:rPr>
          <w:rFonts w:ascii="Franklin Gothic Book" w:hAnsi="Franklin Gothic Book" w:cs="Arial"/>
          <w:b/>
        </w:rPr>
        <w:t>2018 r.”</w:t>
      </w:r>
    </w:p>
    <w:p w14:paraId="1069FEBE" w14:textId="77777777" w:rsidR="00201697" w:rsidRPr="00DC54F5" w:rsidRDefault="00201697" w:rsidP="00AF49F7">
      <w:pPr>
        <w:pStyle w:val="Akapitzlist"/>
        <w:numPr>
          <w:ilvl w:val="0"/>
          <w:numId w:val="2"/>
        </w:numPr>
        <w:shd w:val="clear" w:color="auto" w:fill="DDDDDD" w:themeFill="background1"/>
        <w:spacing w:after="0" w:line="320" w:lineRule="atLeast"/>
        <w:jc w:val="both"/>
        <w:rPr>
          <w:rFonts w:ascii="Franklin Gothic Book" w:eastAsia="Times New Roman" w:hAnsi="Franklin Gothic Book" w:cs="Arial"/>
          <w:lang w:eastAsia="ja-JP"/>
        </w:rPr>
      </w:pPr>
      <w:r w:rsidRPr="00DC54F5">
        <w:rPr>
          <w:rFonts w:ascii="Franklin Gothic Book" w:eastAsia="Times New Roman" w:hAnsi="Franklin Gothic Book" w:cs="Arial"/>
          <w:lang w:eastAsia="ja-JP"/>
        </w:rPr>
        <w:t xml:space="preserve">Oferent może zadawać pytania odnośnie Ogłoszenia </w:t>
      </w:r>
      <w:r w:rsidR="008B600A" w:rsidRPr="00DC54F5">
        <w:rPr>
          <w:rFonts w:ascii="Franklin Gothic Book" w:eastAsia="Times New Roman" w:hAnsi="Franklin Gothic Book" w:cs="Arial"/>
          <w:lang w:eastAsia="ja-JP"/>
        </w:rPr>
        <w:t>najpóźniej</w:t>
      </w:r>
      <w:r w:rsidRPr="00DC54F5">
        <w:rPr>
          <w:rFonts w:ascii="Franklin Gothic Book" w:eastAsia="Times New Roman" w:hAnsi="Franklin Gothic Book" w:cs="Arial"/>
          <w:lang w:eastAsia="ja-JP"/>
        </w:rPr>
        <w:t xml:space="preserve"> na cztery (4) dni robocze przed terminem otwarcia ofert.</w:t>
      </w:r>
    </w:p>
    <w:p w14:paraId="4D5E6EFA" w14:textId="77777777" w:rsidR="00AF49F7" w:rsidRPr="00DC54F5" w:rsidRDefault="00FC4F6D" w:rsidP="00AF49F7">
      <w:pPr>
        <w:pStyle w:val="Akapitzlist"/>
        <w:numPr>
          <w:ilvl w:val="0"/>
          <w:numId w:val="2"/>
        </w:numPr>
        <w:shd w:val="clear" w:color="auto" w:fill="DDDDDD" w:themeFill="background1"/>
        <w:spacing w:after="0" w:line="320" w:lineRule="atLeast"/>
        <w:jc w:val="both"/>
        <w:rPr>
          <w:rFonts w:ascii="Franklin Gothic Book" w:eastAsia="Times New Roman" w:hAnsi="Franklin Gothic Book" w:cs="Arial"/>
          <w:lang w:eastAsia="ja-JP"/>
        </w:rPr>
      </w:pPr>
      <w:r w:rsidRPr="00DC54F5">
        <w:rPr>
          <w:rFonts w:ascii="Franklin Gothic Book" w:hAnsi="Franklin Gothic Book" w:cs="Arial"/>
        </w:rPr>
        <w:t>Oferent ponosi wszelkie koszty związane ze sporządzeniem i przedłożeniem oferty.</w:t>
      </w:r>
    </w:p>
    <w:p w14:paraId="3AD45040" w14:textId="77777777" w:rsidR="00AF49F7" w:rsidRPr="00DC54F5" w:rsidRDefault="00FC4F6D" w:rsidP="00AF49F7">
      <w:pPr>
        <w:pStyle w:val="Akapitzlist"/>
        <w:numPr>
          <w:ilvl w:val="0"/>
          <w:numId w:val="2"/>
        </w:numPr>
        <w:shd w:val="clear" w:color="auto" w:fill="DDDDDD" w:themeFill="background1"/>
        <w:spacing w:after="0" w:line="320" w:lineRule="atLeast"/>
        <w:jc w:val="both"/>
        <w:rPr>
          <w:rFonts w:ascii="Franklin Gothic Book" w:eastAsia="Times New Roman" w:hAnsi="Franklin Gothic Book" w:cs="Arial"/>
          <w:lang w:eastAsia="ja-JP"/>
        </w:rPr>
      </w:pPr>
      <w:r w:rsidRPr="00DC54F5">
        <w:rPr>
          <w:rFonts w:ascii="Franklin Gothic Book" w:hAnsi="Franklin Gothic Book" w:cs="Arial"/>
        </w:rPr>
        <w:lastRenderedPageBreak/>
        <w:t>Oferent zobowiązany jest do zachowania w tajemnicy wszelkich poufnych informacji, które uzyskał od Zamawiającego w trakcie opracowywania oferty.</w:t>
      </w:r>
    </w:p>
    <w:p w14:paraId="7E178282" w14:textId="77777777" w:rsidR="00AF49F7" w:rsidRPr="00DC54F5" w:rsidRDefault="00FC4F6D" w:rsidP="00AF49F7">
      <w:pPr>
        <w:pStyle w:val="Akapitzlist"/>
        <w:numPr>
          <w:ilvl w:val="0"/>
          <w:numId w:val="2"/>
        </w:numPr>
        <w:shd w:val="clear" w:color="auto" w:fill="DDDDDD" w:themeFill="background1"/>
        <w:spacing w:after="0" w:line="320" w:lineRule="atLeast"/>
        <w:jc w:val="both"/>
        <w:rPr>
          <w:rFonts w:ascii="Franklin Gothic Book" w:hAnsi="Franklin Gothic Book" w:cs="Arial"/>
          <w:lang w:eastAsia="ja-JP"/>
        </w:rPr>
      </w:pPr>
      <w:r w:rsidRPr="00DC54F5">
        <w:rPr>
          <w:rFonts w:ascii="Franklin Gothic Book" w:hAnsi="Franklin Gothic Book" w:cs="Arial"/>
          <w:lang w:eastAsia="ja-JP"/>
        </w:rPr>
        <w:t>Zamawiający zastrzega sobie prawo do przyjęcia lub odrzucenia oferty w każdym czasie przed przekazaniem zamówienia do realizacji bez podania uzasadnienia, co nie skutkuje żadnym roszczeniami oferenta wobec Zamawiającego.</w:t>
      </w:r>
    </w:p>
    <w:p w14:paraId="66F6BE91" w14:textId="58906003" w:rsidR="00AF49F7" w:rsidRPr="00DC54F5" w:rsidRDefault="00FC4F6D" w:rsidP="00AF49F7">
      <w:pPr>
        <w:pStyle w:val="Akapitzlist"/>
        <w:numPr>
          <w:ilvl w:val="0"/>
          <w:numId w:val="2"/>
        </w:numPr>
        <w:shd w:val="clear" w:color="auto" w:fill="DDDDDD" w:themeFill="background1"/>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 xml:space="preserve">Zamawiający udzieli zamówienia wybranemu oferentowi, zgodnie z zapytaniem ofertowym </w:t>
      </w:r>
      <w:r w:rsidR="00B95110">
        <w:rPr>
          <w:rFonts w:ascii="Franklin Gothic Book" w:hAnsi="Franklin Gothic Book" w:cs="Arial"/>
          <w:color w:val="000000" w:themeColor="text1"/>
          <w:lang w:eastAsia="ja-JP"/>
        </w:rPr>
        <w:br/>
      </w:r>
      <w:r w:rsidRPr="00DC54F5">
        <w:rPr>
          <w:rFonts w:ascii="Franklin Gothic Book" w:hAnsi="Franklin Gothic Book" w:cs="Arial"/>
          <w:color w:val="000000" w:themeColor="text1"/>
          <w:lang w:eastAsia="ja-JP"/>
        </w:rPr>
        <w:t>i warunkami ustalonymi podczas ewentualnych negocjacji.</w:t>
      </w:r>
    </w:p>
    <w:p w14:paraId="22F9BEEF" w14:textId="77777777" w:rsidR="00AF49F7" w:rsidRPr="00DC54F5" w:rsidRDefault="00FC4F6D" w:rsidP="00AF49F7">
      <w:pPr>
        <w:pStyle w:val="Akapitzlist"/>
        <w:numPr>
          <w:ilvl w:val="0"/>
          <w:numId w:val="2"/>
        </w:numPr>
        <w:shd w:val="clear" w:color="auto" w:fill="DDDDDD" w:themeFill="background1"/>
        <w:spacing w:after="0"/>
        <w:ind w:left="357" w:hanging="357"/>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Ponadto oferta powinna zawierać:</w:t>
      </w:r>
    </w:p>
    <w:p w14:paraId="621E8CC5" w14:textId="77777777" w:rsidR="00AF49F7" w:rsidRPr="00DC54F5" w:rsidRDefault="00FC4F6D" w:rsidP="00AF49F7">
      <w:pPr>
        <w:pStyle w:val="Tekstpodstawowywcity"/>
        <w:numPr>
          <w:ilvl w:val="1"/>
          <w:numId w:val="2"/>
        </w:numPr>
        <w:spacing w:before="0" w:after="0" w:line="320" w:lineRule="atLeast"/>
        <w:ind w:left="1134" w:hanging="774"/>
        <w:rPr>
          <w:rFonts w:ascii="Franklin Gothic Book" w:hAnsi="Franklin Gothic Book" w:cs="Arial"/>
          <w:sz w:val="22"/>
          <w:szCs w:val="22"/>
        </w:rPr>
      </w:pPr>
      <w:r w:rsidRPr="00DC54F5">
        <w:rPr>
          <w:rFonts w:ascii="Franklin Gothic Book" w:hAnsi="Franklin Gothic Book" w:cs="Arial"/>
          <w:sz w:val="22"/>
          <w:szCs w:val="22"/>
        </w:rPr>
        <w:t>wynagrodzenie ofertowe</w:t>
      </w:r>
    </w:p>
    <w:p w14:paraId="490B5960" w14:textId="77777777" w:rsidR="00AF49F7" w:rsidRPr="00DC54F5" w:rsidRDefault="00FC4F6D" w:rsidP="00AF49F7">
      <w:pPr>
        <w:pStyle w:val="Tekstpodstawowywcity"/>
        <w:numPr>
          <w:ilvl w:val="1"/>
          <w:numId w:val="2"/>
        </w:numPr>
        <w:spacing w:before="0" w:after="0" w:line="320" w:lineRule="atLeast"/>
        <w:ind w:left="1134" w:hanging="774"/>
        <w:rPr>
          <w:rFonts w:ascii="Franklin Gothic Book" w:hAnsi="Franklin Gothic Book" w:cs="Arial"/>
          <w:sz w:val="22"/>
          <w:szCs w:val="22"/>
        </w:rPr>
      </w:pPr>
      <w:r w:rsidRPr="00DC54F5">
        <w:rPr>
          <w:rFonts w:ascii="Franklin Gothic Book" w:hAnsi="Franklin Gothic Book" w:cs="Arial"/>
          <w:sz w:val="22"/>
          <w:szCs w:val="22"/>
        </w:rPr>
        <w:t>warunki płatności.</w:t>
      </w:r>
    </w:p>
    <w:p w14:paraId="5370A2B9" w14:textId="77777777" w:rsidR="00AF49F7" w:rsidRPr="00DC54F5" w:rsidRDefault="00FC4F6D" w:rsidP="00AF49F7">
      <w:pPr>
        <w:pStyle w:val="Tekstpodstawowywcity"/>
        <w:numPr>
          <w:ilvl w:val="1"/>
          <w:numId w:val="2"/>
        </w:numPr>
        <w:spacing w:before="0" w:after="0" w:line="320" w:lineRule="atLeast"/>
        <w:ind w:left="1134" w:hanging="774"/>
        <w:rPr>
          <w:rFonts w:ascii="Franklin Gothic Book" w:hAnsi="Franklin Gothic Book" w:cs="Arial"/>
          <w:sz w:val="22"/>
          <w:szCs w:val="22"/>
        </w:rPr>
      </w:pPr>
      <w:r w:rsidRPr="00DC54F5">
        <w:rPr>
          <w:rFonts w:ascii="Franklin Gothic Book" w:hAnsi="Franklin Gothic Book" w:cs="Arial"/>
          <w:sz w:val="22"/>
          <w:szCs w:val="22"/>
        </w:rPr>
        <w:t>terminy wykonania,</w:t>
      </w:r>
    </w:p>
    <w:p w14:paraId="231F6DCC" w14:textId="77777777" w:rsidR="00AF49F7" w:rsidRPr="00DC54F5" w:rsidRDefault="00FC4F6D" w:rsidP="00AF49F7">
      <w:pPr>
        <w:pStyle w:val="Tekstpodstawowywcity"/>
        <w:numPr>
          <w:ilvl w:val="1"/>
          <w:numId w:val="2"/>
        </w:numPr>
        <w:spacing w:before="0" w:after="0" w:line="320" w:lineRule="atLeast"/>
        <w:ind w:left="1134" w:hanging="774"/>
        <w:rPr>
          <w:rFonts w:ascii="Franklin Gothic Book" w:hAnsi="Franklin Gothic Book" w:cs="Arial"/>
          <w:sz w:val="22"/>
          <w:szCs w:val="22"/>
        </w:rPr>
      </w:pPr>
      <w:r w:rsidRPr="00DC54F5">
        <w:rPr>
          <w:rFonts w:ascii="Franklin Gothic Book" w:hAnsi="Franklin Gothic Book" w:cs="Arial"/>
          <w:sz w:val="22"/>
          <w:szCs w:val="22"/>
        </w:rPr>
        <w:t>okres gwarancji,</w:t>
      </w:r>
    </w:p>
    <w:p w14:paraId="07C3F5BE" w14:textId="77777777" w:rsidR="00AF49F7" w:rsidRPr="00DC54F5" w:rsidRDefault="00FC4F6D" w:rsidP="00AF49F7">
      <w:pPr>
        <w:pStyle w:val="Tekstpodstawowywcity"/>
        <w:numPr>
          <w:ilvl w:val="1"/>
          <w:numId w:val="2"/>
        </w:numPr>
        <w:spacing w:before="0" w:after="0" w:line="320" w:lineRule="atLeast"/>
        <w:ind w:left="1134" w:hanging="774"/>
        <w:rPr>
          <w:rFonts w:ascii="Franklin Gothic Book" w:hAnsi="Franklin Gothic Book" w:cs="Arial"/>
          <w:color w:val="000000" w:themeColor="text1"/>
          <w:sz w:val="22"/>
          <w:szCs w:val="22"/>
          <w:lang w:eastAsia="ja-JP"/>
        </w:rPr>
      </w:pPr>
      <w:r w:rsidRPr="00DC54F5">
        <w:rPr>
          <w:rFonts w:ascii="Franklin Gothic Book" w:hAnsi="Franklin Gothic Book" w:cs="Arial"/>
          <w:sz w:val="22"/>
          <w:szCs w:val="22"/>
        </w:rPr>
        <w:t>okres ważności oferty</w:t>
      </w:r>
      <w:r w:rsidRPr="00DC54F5">
        <w:rPr>
          <w:rFonts w:ascii="Franklin Gothic Book" w:hAnsi="Franklin Gothic Book" w:cs="Arial"/>
          <w:color w:val="000000" w:themeColor="text1"/>
          <w:sz w:val="22"/>
          <w:szCs w:val="22"/>
          <w:lang w:eastAsia="ja-JP"/>
        </w:rPr>
        <w:t>,</w:t>
      </w:r>
    </w:p>
    <w:p w14:paraId="03B72A35" w14:textId="77777777" w:rsidR="00AF49F7" w:rsidRPr="00DC54F5" w:rsidRDefault="00FC4F6D" w:rsidP="00AF49F7">
      <w:pPr>
        <w:pStyle w:val="Tekstpodstawowywcity"/>
        <w:numPr>
          <w:ilvl w:val="1"/>
          <w:numId w:val="2"/>
        </w:numPr>
        <w:spacing w:before="0" w:after="0" w:line="320" w:lineRule="atLeast"/>
        <w:ind w:left="1134" w:hanging="774"/>
        <w:rPr>
          <w:rFonts w:ascii="Franklin Gothic Book" w:hAnsi="Franklin Gothic Book" w:cs="Arial"/>
          <w:sz w:val="22"/>
          <w:szCs w:val="22"/>
        </w:rPr>
      </w:pPr>
      <w:r w:rsidRPr="00DC54F5">
        <w:rPr>
          <w:rFonts w:ascii="Franklin Gothic Book" w:hAnsi="Franklin Gothic Book" w:cs="Arial"/>
          <w:sz w:val="22"/>
          <w:szCs w:val="22"/>
        </w:rPr>
        <w:t>Wskazanie ewentualnych podwykonawców prac, z zakresem tych pozlecanych prac,</w:t>
      </w:r>
    </w:p>
    <w:p w14:paraId="24DADEDD" w14:textId="09BA3EF9" w:rsidR="00AF49F7" w:rsidRPr="00DC54F5" w:rsidRDefault="00FC4F6D" w:rsidP="00AF49F7">
      <w:pPr>
        <w:widowControl w:val="0"/>
        <w:numPr>
          <w:ilvl w:val="1"/>
          <w:numId w:val="2"/>
        </w:numPr>
        <w:autoSpaceDE w:val="0"/>
        <w:autoSpaceDN w:val="0"/>
        <w:adjustRightInd w:val="0"/>
        <w:spacing w:line="320" w:lineRule="atLeast"/>
        <w:ind w:left="1134" w:hanging="774"/>
        <w:jc w:val="both"/>
        <w:textAlignment w:val="baseline"/>
        <w:rPr>
          <w:rFonts w:ascii="Franklin Gothic Book" w:eastAsia="Tahoma,Bold" w:hAnsi="Franklin Gothic Book" w:cs="Arial"/>
          <w:bCs/>
          <w:sz w:val="22"/>
          <w:szCs w:val="22"/>
        </w:rPr>
      </w:pPr>
      <w:r w:rsidRPr="00DC54F5">
        <w:rPr>
          <w:rFonts w:ascii="Franklin Gothic Book" w:eastAsia="Tahoma,Bold" w:hAnsi="Franklin Gothic Book" w:cs="Arial"/>
          <w:bCs/>
          <w:sz w:val="22"/>
          <w:szCs w:val="22"/>
        </w:rPr>
        <w:t xml:space="preserve">Referencje dla wykonanych usług o profilu zbliżonym do usług będących przedmiotem przetargu (w czynnych obiektach przemysłowych –lub dla zrealizowanych zdań inwestycyjnych), potwierdzające posiadanie przez oferenta co najmniej 10-letniego doświadczenia, poświadczone co najmniej </w:t>
      </w:r>
      <w:r w:rsidR="007C6ED2" w:rsidRPr="00DC54F5">
        <w:rPr>
          <w:rFonts w:ascii="Franklin Gothic Book" w:eastAsia="Tahoma,Bold" w:hAnsi="Franklin Gothic Book" w:cs="Arial"/>
          <w:bCs/>
          <w:sz w:val="22"/>
          <w:szCs w:val="22"/>
        </w:rPr>
        <w:t>trzema (</w:t>
      </w:r>
      <w:r w:rsidRPr="00DC54F5">
        <w:rPr>
          <w:rFonts w:ascii="Franklin Gothic Book" w:eastAsia="Tahoma,Bold" w:hAnsi="Franklin Gothic Book" w:cs="Arial"/>
          <w:bCs/>
          <w:sz w:val="22"/>
          <w:szCs w:val="22"/>
        </w:rPr>
        <w:t>3</w:t>
      </w:r>
      <w:r w:rsidR="007C6ED2" w:rsidRPr="00DC54F5">
        <w:rPr>
          <w:rFonts w:ascii="Franklin Gothic Book" w:eastAsia="Tahoma,Bold" w:hAnsi="Franklin Gothic Book" w:cs="Arial"/>
          <w:bCs/>
          <w:sz w:val="22"/>
          <w:szCs w:val="22"/>
        </w:rPr>
        <w:t>)</w:t>
      </w:r>
      <w:r w:rsidRPr="00DC54F5">
        <w:rPr>
          <w:rFonts w:ascii="Franklin Gothic Book" w:eastAsia="Tahoma,Bold" w:hAnsi="Franklin Gothic Book" w:cs="Arial"/>
          <w:bCs/>
          <w:sz w:val="22"/>
          <w:szCs w:val="22"/>
        </w:rPr>
        <w:t xml:space="preserve"> listami referencyjnymi, (które zawierają kwoty z umów lub faktur) dla realizowanych usług o wartości łącznej nie niższej </w:t>
      </w:r>
      <w:r w:rsidR="00B95110">
        <w:rPr>
          <w:rFonts w:ascii="Franklin Gothic Book" w:eastAsia="Tahoma,Bold" w:hAnsi="Franklin Gothic Book" w:cs="Arial"/>
          <w:bCs/>
          <w:sz w:val="22"/>
          <w:szCs w:val="22"/>
        </w:rPr>
        <w:br/>
      </w:r>
      <w:r w:rsidRPr="00DC54F5">
        <w:rPr>
          <w:rFonts w:ascii="Franklin Gothic Book" w:eastAsia="Tahoma,Bold" w:hAnsi="Franklin Gothic Book" w:cs="Arial"/>
          <w:bCs/>
          <w:sz w:val="22"/>
          <w:szCs w:val="22"/>
        </w:rPr>
        <w:t>niż  2 000 000 zł netto</w:t>
      </w:r>
      <w:r w:rsidRPr="00DC54F5">
        <w:rPr>
          <w:rFonts w:ascii="Franklin Gothic Book" w:hAnsi="Franklin Gothic Book" w:cs="Arial"/>
          <w:sz w:val="22"/>
          <w:szCs w:val="22"/>
        </w:rPr>
        <w:t>.</w:t>
      </w:r>
    </w:p>
    <w:p w14:paraId="7BA4932E" w14:textId="77777777" w:rsidR="00AF49F7" w:rsidRPr="00DC54F5" w:rsidRDefault="00FC4F6D" w:rsidP="00AF49F7">
      <w:pPr>
        <w:widowControl w:val="0"/>
        <w:numPr>
          <w:ilvl w:val="1"/>
          <w:numId w:val="2"/>
        </w:numPr>
        <w:autoSpaceDE w:val="0"/>
        <w:autoSpaceDN w:val="0"/>
        <w:adjustRightInd w:val="0"/>
        <w:spacing w:line="320" w:lineRule="atLeast"/>
        <w:ind w:left="1134" w:hanging="774"/>
        <w:jc w:val="both"/>
        <w:textAlignment w:val="baseline"/>
        <w:rPr>
          <w:rFonts w:ascii="Franklin Gothic Book" w:eastAsia="Tahoma,Bold" w:hAnsi="Franklin Gothic Book" w:cs="Arial"/>
          <w:bCs/>
          <w:sz w:val="22"/>
          <w:szCs w:val="22"/>
        </w:rPr>
      </w:pPr>
      <w:r w:rsidRPr="00DC54F5">
        <w:rPr>
          <w:rFonts w:ascii="Franklin Gothic Book" w:hAnsi="Franklin Gothic Book" w:cs="Arial"/>
          <w:sz w:val="22"/>
          <w:szCs w:val="22"/>
        </w:rPr>
        <w:t>Potwierdzenie dokonania wizji lokalnej (jeżeli jest wymagane)</w:t>
      </w:r>
    </w:p>
    <w:p w14:paraId="73AF562D" w14:textId="77777777" w:rsidR="00AF49F7" w:rsidRPr="00DC54F5" w:rsidRDefault="001F7AE4" w:rsidP="00AF49F7">
      <w:pPr>
        <w:pStyle w:val="Akapitzlist"/>
        <w:numPr>
          <w:ilvl w:val="1"/>
          <w:numId w:val="2"/>
        </w:numPr>
        <w:shd w:val="clear" w:color="auto" w:fill="DDDDDD" w:themeFill="background1"/>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Oświadczenia</w:t>
      </w:r>
      <w:r w:rsidR="00FC4F6D" w:rsidRPr="00DC54F5">
        <w:rPr>
          <w:rFonts w:ascii="Franklin Gothic Book" w:hAnsi="Franklin Gothic Book" w:cs="Arial"/>
          <w:color w:val="000000" w:themeColor="text1"/>
          <w:lang w:eastAsia="ja-JP"/>
        </w:rPr>
        <w:t>:</w:t>
      </w:r>
    </w:p>
    <w:p w14:paraId="2889EFF7"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zapoznaniu się z Ogłoszeniem i otrzymaniem wszelkich informacji koniecznych do przygotowania oferty,</w:t>
      </w:r>
    </w:p>
    <w:p w14:paraId="4EC794B2"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posiadaniu uprawnień niezbędnych do wykonania przedmiotu zamówienia zgodnie z odpowiednimi przepisami prawa powszechnie obowiązującego, jeżeli nakładają one obowiązek posiadania takich uprawnień.</w:t>
      </w:r>
    </w:p>
    <w:p w14:paraId="59A052D2"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 xml:space="preserve">o posiadaniu przez osoby dozoru, wymaganych właściwych kwalifikacjach oraz uprawnień związanych z realizacją całego zakresu przedmiotu zamówienia,  </w:t>
      </w:r>
    </w:p>
    <w:p w14:paraId="76961A2D"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posiadaniu niezbędnej wiedzy i doświadczenia oraz dysponowania potencjałem technicznym i personelem zdolnym do wykonania zamówienia.</w:t>
      </w:r>
    </w:p>
    <w:p w14:paraId="77773305"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kompletności oferty pod względem dokumentacji, koniecznej do zawarcia umowy,</w:t>
      </w:r>
    </w:p>
    <w:p w14:paraId="32ED3EA1"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spełnieniu wszystkich wymagań Zamawiającego określonych specyfikacji,</w:t>
      </w:r>
    </w:p>
    <w:p w14:paraId="52886B0C"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objęciu zakresem oferty wszystkich dostaw niezbędnych do wykonania przedmiotu zamówienia zgodnie z określonymi przez Zamawiającego wymogami oraz obowiązującymi przepisami prawa polskiego i europejskiego.</w:t>
      </w:r>
    </w:p>
    <w:p w14:paraId="567F8CEA"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wykonaniu zamówienia  samodzielnie/z udziałem podwykonawców*.</w:t>
      </w:r>
    </w:p>
    <w:p w14:paraId="764DD9E0"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związaniu niniejszą ofertą przez okres co najmniej 90 dni od daty upływu terminu składania ofert.</w:t>
      </w:r>
    </w:p>
    <w:p w14:paraId="23AC63A8"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niezaleganiu z podatkami oraz ze składkami na ubezpieczenie zdrowotne lub społeczne.</w:t>
      </w:r>
    </w:p>
    <w:p w14:paraId="2777F27C"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znajdowaniu się w sytuacji ekonomicznej i finansowej zapewniającej wykonanie zamówienia.</w:t>
      </w:r>
    </w:p>
    <w:p w14:paraId="3F9E3957"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zdolności kredytowej pozwalającej na zaciągnięcie zobowiązania o wartości co najmniej równej wartości zamówienia.</w:t>
      </w:r>
    </w:p>
    <w:p w14:paraId="340AA495"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nie posiadaniu powiązań z Zamawiającym, które prowadzą lub mogłyby prowadzić do braku Niezależności lub Konfliktu Interesów w związku z realizacją przez reprezentowany przeze mnie (przez nas) podmiot przedmiotu zamówienia.</w:t>
      </w:r>
    </w:p>
    <w:p w14:paraId="1758CA23"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nie podleganiu wykluczeniu z postępowania.</w:t>
      </w:r>
    </w:p>
    <w:p w14:paraId="444F6AAB"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 xml:space="preserve">O posiadaniu ubezpieczenia od Odpowiedzialności Cywilnej w zakresie prowadzonej działalności związanej z przedmiotem zamówienia zgodnie z wymaganiami </w:t>
      </w:r>
      <w:r w:rsidRPr="00DC54F5">
        <w:rPr>
          <w:rFonts w:ascii="Franklin Gothic Book" w:hAnsi="Franklin Gothic Book" w:cs="Arial"/>
          <w:color w:val="000000" w:themeColor="text1"/>
          <w:lang w:eastAsia="ja-JP"/>
        </w:rPr>
        <w:lastRenderedPageBreak/>
        <w:t>Zamawiającego Ważne polisę OC na kwotę nie niższą niż 5 000 000 zł (słownie: pięć milionów złotych) /poza polisami obowiązkowymi OC/ lub oświadczenie, że oferent będzie posiadał taką polisę przez cały okres wykonania robót/świadczenia usług.</w:t>
      </w:r>
    </w:p>
    <w:p w14:paraId="35BC06AD"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wyrażeniu zgodny na ocenę zdolności wykonawcy do spełnienia określonych wymagań w zakresie jakości, środowiska oraz bezpieczeństwa i higieny pracy,</w:t>
      </w:r>
    </w:p>
    <w:p w14:paraId="0958EB8D"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 xml:space="preserve"> o posiadaniu certyfikatu z zakresu jakości, ochrony środowiska oraz bezpieczeństwa i higieny pracy lub ich braku,</w:t>
      </w:r>
    </w:p>
    <w:p w14:paraId="33512563"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wykonaniu przedmiotu zamówienia zgodnie z obowiązującymi przepisami ochrony środowiska oraz bezpieczeństwa i higieny pracy,</w:t>
      </w:r>
    </w:p>
    <w:p w14:paraId="4B142466"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 zastosowaniu rozwiązań spełniających warunki norm jakościowych,</w:t>
      </w:r>
    </w:p>
    <w:p w14:paraId="5EC54A4C"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 xml:space="preserve"> o zastosowaniu narzędzi spełniających warunki zgodne z wymogami bhp i ochrony środowiska,</w:t>
      </w:r>
    </w:p>
    <w:p w14:paraId="51C03F5E"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że akceptujemy projekt umowy i zobowiązujemy się do jej podpisania w przypadku wyboru jego oferty w miejscu i terminie wyznaczonym przez Zamawiającego</w:t>
      </w:r>
    </w:p>
    <w:p w14:paraId="574BD95B" w14:textId="77777777" w:rsidR="00AF49F7" w:rsidRPr="00DC54F5" w:rsidRDefault="00FC4F6D" w:rsidP="00AF49F7">
      <w:pPr>
        <w:pStyle w:val="Akapitzlist"/>
        <w:numPr>
          <w:ilvl w:val="2"/>
          <w:numId w:val="2"/>
        </w:numPr>
        <w:shd w:val="clear" w:color="auto" w:fill="DDDDDD" w:themeFill="background1"/>
        <w:spacing w:after="0"/>
        <w:ind w:left="1560" w:hanging="840"/>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oświadczenia oferenta o wypełnieniu obowiązku informacyjnego przewidzianego w art. 13 lub art. 14 RODO wobec osób fizycznych, od których dane osobowe bezpośrednio lub pośrednio pozyskał,</w:t>
      </w:r>
    </w:p>
    <w:p w14:paraId="13DE5A98" w14:textId="77777777" w:rsidR="00AF49F7" w:rsidRPr="00DC54F5" w:rsidRDefault="00FC4F6D" w:rsidP="00AF49F7">
      <w:pPr>
        <w:pStyle w:val="Akapitzlist"/>
        <w:numPr>
          <w:ilvl w:val="2"/>
          <w:numId w:val="2"/>
        </w:numPr>
        <w:shd w:val="clear" w:color="auto" w:fill="DDDDDD" w:themeFill="background1"/>
        <w:spacing w:after="0"/>
        <w:ind w:left="1559" w:hanging="839"/>
        <w:jc w:val="both"/>
        <w:rPr>
          <w:rFonts w:ascii="Franklin Gothic Book" w:hAnsi="Franklin Gothic Book" w:cs="Arial"/>
          <w:color w:val="000000" w:themeColor="text1"/>
          <w:lang w:eastAsia="ja-JP"/>
        </w:rPr>
      </w:pPr>
      <w:r w:rsidRPr="00DC54F5">
        <w:rPr>
          <w:rFonts w:ascii="Franklin Gothic Book" w:hAnsi="Franklin Gothic Book" w:cs="Arial"/>
          <w:color w:val="000000" w:themeColor="text1"/>
          <w:lang w:eastAsia="ja-JP"/>
        </w:rPr>
        <w:t xml:space="preserve">oświadczenie oferenta o wyrażeniu zgody na przetwarzanie przez Enea Połaniec S.A. danych osobowych (w przypadku gdy oferent jest osobą fizyczną). </w:t>
      </w:r>
    </w:p>
    <w:p w14:paraId="54462739" w14:textId="77777777" w:rsidR="001F7AE4" w:rsidRPr="00DC54F5" w:rsidRDefault="001F7AE4" w:rsidP="001F7AE4">
      <w:pPr>
        <w:pStyle w:val="Akapitzlist"/>
        <w:shd w:val="clear" w:color="auto" w:fill="DDDDDD" w:themeFill="background1"/>
        <w:spacing w:after="0"/>
        <w:ind w:left="1559"/>
        <w:jc w:val="both"/>
        <w:rPr>
          <w:rFonts w:ascii="Franklin Gothic Book" w:hAnsi="Franklin Gothic Book" w:cs="Arial"/>
          <w:color w:val="000000" w:themeColor="text1"/>
          <w:lang w:eastAsia="ja-JP"/>
        </w:rPr>
      </w:pPr>
    </w:p>
    <w:p w14:paraId="225BA3C7" w14:textId="77777777" w:rsidR="001F7AE4" w:rsidRPr="00DC54F5" w:rsidRDefault="001F7AE4" w:rsidP="001F7AE4">
      <w:pPr>
        <w:pStyle w:val="Akapitzlist"/>
        <w:shd w:val="clear" w:color="auto" w:fill="DDDDDD" w:themeFill="background1"/>
        <w:spacing w:after="0"/>
        <w:ind w:left="1559"/>
        <w:jc w:val="both"/>
        <w:rPr>
          <w:rFonts w:ascii="Franklin Gothic Book" w:hAnsi="Franklin Gothic Book" w:cs="Arial"/>
          <w:color w:val="000000" w:themeColor="text1"/>
          <w:lang w:eastAsia="ja-JP"/>
        </w:rPr>
      </w:pPr>
      <w:r w:rsidRPr="00DC54F5">
        <w:rPr>
          <w:rFonts w:asciiTheme="minorHAnsi" w:hAnsiTheme="minorHAnsi" w:cs="Arial"/>
          <w:color w:val="000000" w:themeColor="text1"/>
          <w:lang w:eastAsia="ja-JP"/>
        </w:rPr>
        <w:t>*niepotrzebne skreślić</w:t>
      </w:r>
    </w:p>
    <w:p w14:paraId="30A6DC9D" w14:textId="77777777" w:rsidR="00AF49F7" w:rsidRPr="00DC54F5" w:rsidRDefault="00FC4F6D" w:rsidP="00AF49F7">
      <w:pPr>
        <w:numPr>
          <w:ilvl w:val="0"/>
          <w:numId w:val="2"/>
        </w:numPr>
        <w:spacing w:after="120" w:line="300" w:lineRule="atLeast"/>
        <w:ind w:left="502"/>
        <w:jc w:val="both"/>
        <w:rPr>
          <w:rFonts w:ascii="Franklin Gothic Book" w:hAnsi="Franklin Gothic Book" w:cs="Arial"/>
          <w:color w:val="000000" w:themeColor="text1"/>
          <w:sz w:val="22"/>
          <w:szCs w:val="22"/>
        </w:rPr>
      </w:pPr>
      <w:r w:rsidRPr="00DC54F5">
        <w:rPr>
          <w:rFonts w:ascii="Franklin Gothic Book" w:hAnsi="Franklin Gothic Book" w:cs="Arial"/>
          <w:color w:val="000000" w:themeColor="text1"/>
          <w:sz w:val="22"/>
          <w:szCs w:val="22"/>
        </w:rPr>
        <w:t>Warunkiem dopuszczenia do przetargu jest dołączenie do oferty:</w:t>
      </w:r>
    </w:p>
    <w:p w14:paraId="0C6A4C47" w14:textId="77777777" w:rsidR="00AF49F7" w:rsidRPr="00DC54F5" w:rsidRDefault="00FC4F6D" w:rsidP="00AF49F7">
      <w:pPr>
        <w:numPr>
          <w:ilvl w:val="1"/>
          <w:numId w:val="2"/>
        </w:numPr>
        <w:spacing w:after="120" w:line="300" w:lineRule="atLeast"/>
        <w:ind w:left="851" w:hanging="491"/>
        <w:jc w:val="both"/>
        <w:rPr>
          <w:rFonts w:ascii="Franklin Gothic Book" w:hAnsi="Franklin Gothic Book" w:cs="Arial"/>
          <w:color w:val="000000" w:themeColor="text1"/>
          <w:sz w:val="22"/>
          <w:szCs w:val="22"/>
        </w:rPr>
      </w:pPr>
      <w:r w:rsidRPr="00DC54F5">
        <w:rPr>
          <w:rFonts w:ascii="Franklin Gothic Book" w:hAnsi="Franklin Gothic Book" w:cs="Arial"/>
          <w:color w:val="000000" w:themeColor="text1"/>
          <w:sz w:val="22"/>
          <w:szCs w:val="22"/>
        </w:rPr>
        <w:t xml:space="preserve">oświadczenia oferenta o wypełnieniu obowiązku informacyjnego przewidzianego w art. 13 lub art. 14 RODO wobec osób fizycznych, od których dane osobowe bezpośrednio lub pośrednio pozyskał, którego wzór stanowi Załącznik nr </w:t>
      </w:r>
      <w:r w:rsidR="006C383D" w:rsidRPr="00DC54F5">
        <w:rPr>
          <w:rFonts w:ascii="Franklin Gothic Book" w:hAnsi="Franklin Gothic Book" w:cs="Arial"/>
          <w:color w:val="000000" w:themeColor="text1"/>
          <w:sz w:val="22"/>
          <w:szCs w:val="22"/>
        </w:rPr>
        <w:t>4</w:t>
      </w:r>
      <w:r w:rsidRPr="00DC54F5">
        <w:rPr>
          <w:rFonts w:ascii="Franklin Gothic Book" w:hAnsi="Franklin Gothic Book" w:cs="Arial"/>
          <w:color w:val="000000" w:themeColor="text1"/>
          <w:sz w:val="22"/>
          <w:szCs w:val="22"/>
        </w:rPr>
        <w:t xml:space="preserve"> do Ogłoszenia</w:t>
      </w:r>
      <w:r w:rsidR="006C383D" w:rsidRPr="00DC54F5">
        <w:rPr>
          <w:rFonts w:ascii="Franklin Gothic Book" w:hAnsi="Franklin Gothic Book" w:cs="Arial"/>
          <w:color w:val="000000" w:themeColor="text1"/>
          <w:sz w:val="22"/>
          <w:szCs w:val="22"/>
        </w:rPr>
        <w:t>.</w:t>
      </w:r>
    </w:p>
    <w:p w14:paraId="64FD0014" w14:textId="77777777" w:rsidR="00AF49F7" w:rsidRPr="00DC54F5" w:rsidRDefault="00FC4F6D" w:rsidP="00AF49F7">
      <w:pPr>
        <w:numPr>
          <w:ilvl w:val="1"/>
          <w:numId w:val="2"/>
        </w:numPr>
        <w:spacing w:after="120" w:line="300" w:lineRule="atLeast"/>
        <w:ind w:left="851" w:hanging="491"/>
        <w:jc w:val="both"/>
        <w:rPr>
          <w:rFonts w:ascii="Franklin Gothic Book" w:hAnsi="Franklin Gothic Book" w:cs="Arial"/>
          <w:color w:val="000000" w:themeColor="text1"/>
          <w:sz w:val="22"/>
          <w:szCs w:val="22"/>
        </w:rPr>
      </w:pPr>
      <w:r w:rsidRPr="00DC54F5">
        <w:rPr>
          <w:rFonts w:ascii="Franklin Gothic Book" w:hAnsi="Franklin Gothic Book" w:cs="Arial"/>
          <w:color w:val="000000" w:themeColor="text1"/>
          <w:sz w:val="22"/>
          <w:szCs w:val="22"/>
        </w:rPr>
        <w:t xml:space="preserve">w przypadku gdy oferent jest osobą fizyczną oświadczenia oferenta o wyrażeniu zgody na przetwarzanie przez Enea Połaniec S.A. danych osobowych, którego wzór stanowi Załącznik nr </w:t>
      </w:r>
      <w:r w:rsidR="006C383D" w:rsidRPr="00DC54F5">
        <w:rPr>
          <w:rFonts w:ascii="Franklin Gothic Book" w:hAnsi="Franklin Gothic Book" w:cs="Arial"/>
          <w:color w:val="000000" w:themeColor="text1"/>
          <w:sz w:val="22"/>
          <w:szCs w:val="22"/>
        </w:rPr>
        <w:t>6</w:t>
      </w:r>
      <w:r w:rsidRPr="00DC54F5">
        <w:rPr>
          <w:rFonts w:ascii="Franklin Gothic Book" w:hAnsi="Franklin Gothic Book" w:cs="Arial"/>
          <w:color w:val="000000" w:themeColor="text1"/>
          <w:sz w:val="22"/>
          <w:szCs w:val="22"/>
        </w:rPr>
        <w:t xml:space="preserve"> do Ogłoszenia.</w:t>
      </w:r>
    </w:p>
    <w:p w14:paraId="58F8F99F" w14:textId="77777777" w:rsidR="00AF49F7" w:rsidRPr="00DC54F5" w:rsidRDefault="00FC4F6D" w:rsidP="00AF49F7">
      <w:pPr>
        <w:numPr>
          <w:ilvl w:val="0"/>
          <w:numId w:val="2"/>
        </w:numPr>
        <w:spacing w:after="120" w:line="300" w:lineRule="atLeast"/>
        <w:ind w:left="502"/>
        <w:jc w:val="both"/>
        <w:rPr>
          <w:rFonts w:ascii="Franklin Gothic Book" w:hAnsi="Franklin Gothic Book" w:cs="Arial"/>
          <w:color w:val="000000" w:themeColor="text1"/>
          <w:sz w:val="22"/>
          <w:szCs w:val="22"/>
        </w:rPr>
      </w:pPr>
      <w:r w:rsidRPr="00DC54F5">
        <w:rPr>
          <w:rFonts w:ascii="Franklin Gothic Book" w:hAnsi="Franklin Gothic Book" w:cs="Arial"/>
          <w:color w:val="000000" w:themeColor="text1"/>
          <w:sz w:val="22"/>
          <w:szCs w:val="22"/>
        </w:rPr>
        <w:t xml:space="preserve">Integralną częścią ogłoszenia jest klauzula informacyjna wynikająca z obowiązku informacyjnego Administratora (Enea Połaniec S.A.) stanowiąca Załącznik nr </w:t>
      </w:r>
      <w:r w:rsidR="006C383D" w:rsidRPr="00DC54F5">
        <w:rPr>
          <w:rFonts w:ascii="Franklin Gothic Book" w:hAnsi="Franklin Gothic Book" w:cs="Arial"/>
          <w:color w:val="000000" w:themeColor="text1"/>
          <w:sz w:val="22"/>
          <w:szCs w:val="22"/>
        </w:rPr>
        <w:t>5</w:t>
      </w:r>
      <w:r w:rsidRPr="00DC54F5">
        <w:rPr>
          <w:rFonts w:ascii="Franklin Gothic Book" w:hAnsi="Franklin Gothic Book" w:cs="Arial"/>
          <w:color w:val="000000" w:themeColor="text1"/>
          <w:sz w:val="22"/>
          <w:szCs w:val="22"/>
        </w:rPr>
        <w:t xml:space="preserve"> do Ogłoszenia.</w:t>
      </w:r>
    </w:p>
    <w:p w14:paraId="628D3A5A" w14:textId="77777777" w:rsidR="00AF49F7" w:rsidRPr="00DC54F5" w:rsidRDefault="00FC4F6D" w:rsidP="00AF49F7">
      <w:pPr>
        <w:pStyle w:val="Akapitzlist"/>
        <w:numPr>
          <w:ilvl w:val="0"/>
          <w:numId w:val="2"/>
        </w:numPr>
        <w:shd w:val="clear" w:color="auto" w:fill="DDDDDD" w:themeFill="background1"/>
        <w:jc w:val="both"/>
        <w:rPr>
          <w:rFonts w:ascii="Franklin Gothic Book" w:eastAsia="Times New Roman" w:hAnsi="Franklin Gothic Book" w:cs="Arial"/>
          <w:color w:val="000000" w:themeColor="text1"/>
          <w:lang w:eastAsia="ja-JP"/>
        </w:rPr>
      </w:pPr>
      <w:r w:rsidRPr="00DC54F5">
        <w:rPr>
          <w:rFonts w:ascii="Franklin Gothic Book" w:hAnsi="Franklin Gothic Book" w:cs="Arial"/>
          <w:color w:val="000000" w:themeColor="text1"/>
          <w:lang w:eastAsia="ja-JP"/>
        </w:rPr>
        <w:t>Kryterium oceny ofert:</w:t>
      </w:r>
    </w:p>
    <w:p w14:paraId="5F04769F" w14:textId="77777777" w:rsidR="00AF49F7" w:rsidRPr="00DC54F5" w:rsidRDefault="00FC4F6D" w:rsidP="00AF49F7">
      <w:pPr>
        <w:pStyle w:val="Akapitzlist"/>
        <w:shd w:val="clear" w:color="auto" w:fill="DDDDDD" w:themeFill="background1"/>
        <w:spacing w:after="0" w:line="320" w:lineRule="atLeast"/>
        <w:ind w:left="360"/>
        <w:jc w:val="both"/>
        <w:rPr>
          <w:rFonts w:ascii="Franklin Gothic Book" w:eastAsia="Times New Roman" w:hAnsi="Franklin Gothic Book" w:cs="Arial"/>
          <w:lang w:eastAsia="ja-JP"/>
        </w:rPr>
      </w:pPr>
      <w:r w:rsidRPr="00DC54F5">
        <w:rPr>
          <w:rFonts w:ascii="Franklin Gothic Book" w:hAnsi="Franklin Gothic Book" w:cs="Arial"/>
          <w:color w:val="000000" w:themeColor="text1"/>
        </w:rPr>
        <w:t>Oferty zostaną ocenione przez Zamawiającego w oparciu o następujące kryterium oceny</w:t>
      </w:r>
    </w:p>
    <w:p w14:paraId="49478921" w14:textId="77777777" w:rsidR="00AF49F7" w:rsidRPr="00DC54F5" w:rsidRDefault="00AF49F7" w:rsidP="00AF49F7">
      <w:pPr>
        <w:shd w:val="clear" w:color="auto" w:fill="FFFFFF"/>
        <w:spacing w:line="320" w:lineRule="atLeast"/>
        <w:rPr>
          <w:rFonts w:ascii="Franklin Gothic Book" w:hAnsi="Franklin Gothic Book"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4"/>
        <w:gridCol w:w="3818"/>
      </w:tblGrid>
      <w:tr w:rsidR="00AF49F7" w:rsidRPr="00DC54F5" w14:paraId="126C7A40" w14:textId="77777777" w:rsidTr="00C56B4B">
        <w:tc>
          <w:tcPr>
            <w:tcW w:w="4394" w:type="dxa"/>
            <w:tcMar>
              <w:top w:w="0" w:type="dxa"/>
              <w:left w:w="108" w:type="dxa"/>
              <w:bottom w:w="0" w:type="dxa"/>
              <w:right w:w="108" w:type="dxa"/>
            </w:tcMar>
            <w:vAlign w:val="center"/>
            <w:hideMark/>
          </w:tcPr>
          <w:p w14:paraId="586488E2" w14:textId="77777777" w:rsidR="00AF49F7" w:rsidRPr="00DC54F5" w:rsidRDefault="00FC4F6D" w:rsidP="00C56B4B">
            <w:pPr>
              <w:pStyle w:val="Akapitzlist"/>
              <w:autoSpaceDE w:val="0"/>
              <w:autoSpaceDN w:val="0"/>
              <w:spacing w:before="120" w:after="120" w:line="240" w:lineRule="auto"/>
              <w:ind w:left="-70" w:right="-71"/>
              <w:jc w:val="center"/>
              <w:rPr>
                <w:rFonts w:ascii="Franklin Gothic Book" w:hAnsi="Franklin Gothic Book" w:cs="Arial"/>
                <w:b/>
                <w:bCs/>
                <w:iCs/>
              </w:rPr>
            </w:pPr>
            <w:r w:rsidRPr="00DC54F5">
              <w:rPr>
                <w:rFonts w:ascii="Franklin Gothic Book" w:hAnsi="Franklin Gothic Book" w:cs="Arial"/>
                <w:b/>
                <w:bCs/>
                <w:iCs/>
              </w:rPr>
              <w:t>NAZWA KRYTERIUM</w:t>
            </w:r>
          </w:p>
        </w:tc>
        <w:tc>
          <w:tcPr>
            <w:tcW w:w="3818" w:type="dxa"/>
            <w:tcMar>
              <w:top w:w="0" w:type="dxa"/>
              <w:left w:w="108" w:type="dxa"/>
              <w:bottom w:w="0" w:type="dxa"/>
              <w:right w:w="108" w:type="dxa"/>
            </w:tcMar>
            <w:vAlign w:val="center"/>
            <w:hideMark/>
          </w:tcPr>
          <w:p w14:paraId="23E43466" w14:textId="77777777" w:rsidR="00AF49F7" w:rsidRPr="00DC54F5" w:rsidRDefault="00FC4F6D" w:rsidP="00C56B4B">
            <w:pPr>
              <w:pStyle w:val="Akapitzlist"/>
              <w:autoSpaceDE w:val="0"/>
              <w:autoSpaceDN w:val="0"/>
              <w:spacing w:before="120" w:after="120" w:line="240" w:lineRule="auto"/>
              <w:ind w:left="-69"/>
              <w:jc w:val="center"/>
              <w:rPr>
                <w:rFonts w:ascii="Franklin Gothic Book" w:hAnsi="Franklin Gothic Book" w:cs="Arial"/>
                <w:b/>
                <w:bCs/>
                <w:iCs/>
                <w:lang w:eastAsia="pl-PL"/>
              </w:rPr>
            </w:pPr>
            <w:r w:rsidRPr="00DC54F5">
              <w:rPr>
                <w:rFonts w:ascii="Franklin Gothic Book" w:hAnsi="Franklin Gothic Book" w:cs="Arial"/>
                <w:b/>
                <w:bCs/>
                <w:iCs/>
              </w:rPr>
              <w:t>WAGA (udział procentowy)</w:t>
            </w:r>
          </w:p>
          <w:p w14:paraId="04BAEEEC" w14:textId="77777777" w:rsidR="00AF49F7" w:rsidRPr="00DC54F5" w:rsidRDefault="00FC4F6D" w:rsidP="00C56B4B">
            <w:pPr>
              <w:pStyle w:val="Akapitzlist"/>
              <w:autoSpaceDE w:val="0"/>
              <w:autoSpaceDN w:val="0"/>
              <w:spacing w:before="120" w:after="120" w:line="240" w:lineRule="auto"/>
              <w:ind w:left="-69"/>
              <w:jc w:val="center"/>
              <w:rPr>
                <w:rFonts w:ascii="Franklin Gothic Book" w:hAnsi="Franklin Gothic Book" w:cs="Arial"/>
                <w:b/>
                <w:bCs/>
                <w:iCs/>
              </w:rPr>
            </w:pPr>
            <w:r w:rsidRPr="00DC54F5">
              <w:rPr>
                <w:rFonts w:ascii="Franklin Gothic Book" w:hAnsi="Franklin Gothic Book" w:cs="Arial"/>
                <w:b/>
                <w:bCs/>
                <w:iCs/>
              </w:rPr>
              <w:t>(W)</w:t>
            </w:r>
          </w:p>
        </w:tc>
      </w:tr>
      <w:tr w:rsidR="00AF49F7" w:rsidRPr="00DC54F5" w14:paraId="3ADDDC94" w14:textId="77777777" w:rsidTr="00C56B4B">
        <w:tc>
          <w:tcPr>
            <w:tcW w:w="4394" w:type="dxa"/>
            <w:tcMar>
              <w:top w:w="0" w:type="dxa"/>
              <w:left w:w="108" w:type="dxa"/>
              <w:bottom w:w="0" w:type="dxa"/>
              <w:right w:w="108" w:type="dxa"/>
            </w:tcMar>
            <w:vAlign w:val="center"/>
          </w:tcPr>
          <w:p w14:paraId="669AAAA9" w14:textId="0667A338" w:rsidR="00AF49F7" w:rsidRPr="00DC54F5" w:rsidRDefault="00FC4F6D" w:rsidP="007038B9">
            <w:pPr>
              <w:spacing w:before="120" w:after="120"/>
              <w:rPr>
                <w:rFonts w:ascii="Franklin Gothic Book" w:hAnsi="Franklin Gothic Book" w:cs="Arial"/>
                <w:sz w:val="22"/>
              </w:rPr>
            </w:pPr>
            <w:r w:rsidRPr="00DC54F5">
              <w:rPr>
                <w:rFonts w:ascii="Franklin Gothic Book" w:hAnsi="Franklin Gothic Book" w:cs="Arial"/>
                <w:sz w:val="22"/>
                <w:szCs w:val="22"/>
              </w:rPr>
              <w:t>K1 -</w:t>
            </w:r>
            <w:r w:rsidR="007038B9">
              <w:rPr>
                <w:rFonts w:ascii="Franklin Gothic Book" w:hAnsi="Franklin Gothic Book" w:cs="Arial"/>
                <w:sz w:val="22"/>
                <w:szCs w:val="22"/>
              </w:rPr>
              <w:t xml:space="preserve">  </w:t>
            </w:r>
            <w:r w:rsidRPr="00DC54F5">
              <w:rPr>
                <w:rFonts w:ascii="Franklin Gothic Book" w:hAnsi="Franklin Gothic Book" w:cs="Arial"/>
                <w:sz w:val="22"/>
                <w:szCs w:val="22"/>
              </w:rPr>
              <w:t>Wynagrodzenie Ofertowe netto</w:t>
            </w:r>
          </w:p>
        </w:tc>
        <w:tc>
          <w:tcPr>
            <w:tcW w:w="3818" w:type="dxa"/>
            <w:tcMar>
              <w:top w:w="0" w:type="dxa"/>
              <w:left w:w="108" w:type="dxa"/>
              <w:bottom w:w="0" w:type="dxa"/>
              <w:right w:w="108" w:type="dxa"/>
            </w:tcMar>
            <w:vAlign w:val="center"/>
          </w:tcPr>
          <w:p w14:paraId="56920530" w14:textId="77777777" w:rsidR="00AF49F7" w:rsidRPr="00DC54F5" w:rsidRDefault="00FC4F6D" w:rsidP="0049527A">
            <w:pPr>
              <w:pStyle w:val="Akapitzlist"/>
              <w:autoSpaceDE w:val="0"/>
              <w:autoSpaceDN w:val="0"/>
              <w:spacing w:before="120" w:after="120" w:line="240" w:lineRule="auto"/>
              <w:ind w:left="291"/>
              <w:jc w:val="center"/>
              <w:rPr>
                <w:rFonts w:ascii="Franklin Gothic Book" w:hAnsi="Franklin Gothic Book" w:cs="Arial"/>
                <w:b/>
                <w:bCs/>
              </w:rPr>
            </w:pPr>
            <w:r w:rsidRPr="00DC54F5">
              <w:rPr>
                <w:rFonts w:ascii="Franklin Gothic Book" w:hAnsi="Franklin Gothic Book" w:cs="Arial"/>
                <w:b/>
                <w:bCs/>
              </w:rPr>
              <w:t>80%</w:t>
            </w:r>
          </w:p>
        </w:tc>
      </w:tr>
      <w:tr w:rsidR="00AF49F7" w:rsidRPr="00DC54F5" w14:paraId="405041E0" w14:textId="77777777" w:rsidTr="00C56B4B">
        <w:tc>
          <w:tcPr>
            <w:tcW w:w="4394" w:type="dxa"/>
            <w:tcMar>
              <w:top w:w="0" w:type="dxa"/>
              <w:left w:w="108" w:type="dxa"/>
              <w:bottom w:w="0" w:type="dxa"/>
              <w:right w:w="108" w:type="dxa"/>
            </w:tcMar>
            <w:vAlign w:val="center"/>
          </w:tcPr>
          <w:p w14:paraId="6C63E0F2" w14:textId="50ED538A" w:rsidR="00AF49F7" w:rsidRPr="00DC54F5" w:rsidRDefault="00FC4F6D" w:rsidP="00C56B4B">
            <w:pPr>
              <w:spacing w:before="120" w:after="120"/>
              <w:rPr>
                <w:rFonts w:ascii="Franklin Gothic Book" w:hAnsi="Franklin Gothic Book" w:cs="Arial"/>
                <w:sz w:val="22"/>
              </w:rPr>
            </w:pPr>
            <w:r w:rsidRPr="00DC54F5">
              <w:rPr>
                <w:rFonts w:ascii="Franklin Gothic Book" w:hAnsi="Franklin Gothic Book" w:cs="Arial"/>
                <w:sz w:val="22"/>
                <w:szCs w:val="22"/>
              </w:rPr>
              <w:t xml:space="preserve">K2 - </w:t>
            </w:r>
            <w:r w:rsidR="007038B9">
              <w:rPr>
                <w:rFonts w:ascii="Franklin Gothic Book" w:hAnsi="Franklin Gothic Book" w:cs="Arial"/>
                <w:sz w:val="22"/>
                <w:szCs w:val="22"/>
              </w:rPr>
              <w:t xml:space="preserve"> </w:t>
            </w:r>
            <w:r w:rsidRPr="00DC54F5">
              <w:rPr>
                <w:rFonts w:ascii="Franklin Gothic Book" w:hAnsi="Franklin Gothic Book" w:cs="Arial"/>
                <w:sz w:val="22"/>
                <w:szCs w:val="22"/>
              </w:rPr>
              <w:t>Gwarancja</w:t>
            </w:r>
          </w:p>
        </w:tc>
        <w:tc>
          <w:tcPr>
            <w:tcW w:w="3818" w:type="dxa"/>
            <w:tcMar>
              <w:top w:w="0" w:type="dxa"/>
              <w:left w:w="108" w:type="dxa"/>
              <w:bottom w:w="0" w:type="dxa"/>
              <w:right w:w="108" w:type="dxa"/>
            </w:tcMar>
            <w:vAlign w:val="center"/>
          </w:tcPr>
          <w:p w14:paraId="4EB9932F" w14:textId="77777777" w:rsidR="00AF49F7" w:rsidRPr="00DC54F5" w:rsidRDefault="00FC4F6D" w:rsidP="0049527A">
            <w:pPr>
              <w:pStyle w:val="Akapitzlist"/>
              <w:autoSpaceDE w:val="0"/>
              <w:autoSpaceDN w:val="0"/>
              <w:spacing w:before="120" w:after="120" w:line="240" w:lineRule="auto"/>
              <w:ind w:left="291"/>
              <w:jc w:val="center"/>
              <w:rPr>
                <w:rFonts w:ascii="Franklin Gothic Book" w:hAnsi="Franklin Gothic Book" w:cs="Arial"/>
                <w:b/>
                <w:bCs/>
              </w:rPr>
            </w:pPr>
            <w:r w:rsidRPr="00DC54F5">
              <w:rPr>
                <w:rFonts w:ascii="Franklin Gothic Book" w:hAnsi="Franklin Gothic Book" w:cs="Arial"/>
                <w:b/>
                <w:bCs/>
              </w:rPr>
              <w:t>20%</w:t>
            </w:r>
          </w:p>
        </w:tc>
      </w:tr>
    </w:tbl>
    <w:p w14:paraId="61FBF302" w14:textId="1EFB558F" w:rsidR="00AF49F7" w:rsidRPr="00DC54F5" w:rsidRDefault="00FC4F6D" w:rsidP="00AF49F7">
      <w:pPr>
        <w:spacing w:line="300" w:lineRule="auto"/>
        <w:rPr>
          <w:rFonts w:ascii="Franklin Gothic Book" w:hAnsi="Franklin Gothic Book" w:cs="Arial"/>
          <w:b/>
          <w:bCs/>
          <w:sz w:val="22"/>
          <w:szCs w:val="22"/>
        </w:rPr>
      </w:pPr>
      <w:r w:rsidRPr="00DC54F5">
        <w:rPr>
          <w:rFonts w:ascii="Franklin Gothic Book" w:hAnsi="Franklin Gothic Book" w:cs="Arial"/>
          <w:b/>
          <w:bCs/>
          <w:sz w:val="22"/>
          <w:szCs w:val="22"/>
        </w:rPr>
        <w:t>Bilans oceny ofert:  K=</w:t>
      </w:r>
      <w:r w:rsidR="001D3421" w:rsidRPr="00DC54F5">
        <w:rPr>
          <w:rFonts w:ascii="Franklin Gothic Book" w:hAnsi="Franklin Gothic Book" w:cs="Arial"/>
          <w:b/>
          <w:bCs/>
          <w:sz w:val="22"/>
          <w:szCs w:val="22"/>
        </w:rPr>
        <w:t xml:space="preserve"> </w:t>
      </w:r>
      <w:r w:rsidRPr="00DC54F5">
        <w:rPr>
          <w:rFonts w:ascii="Franklin Gothic Book" w:hAnsi="Franklin Gothic Book" w:cs="Arial"/>
          <w:b/>
          <w:bCs/>
          <w:sz w:val="22"/>
          <w:szCs w:val="22"/>
        </w:rPr>
        <w:t>K1+K2</w:t>
      </w:r>
    </w:p>
    <w:p w14:paraId="19A67C41" w14:textId="77777777" w:rsidR="00AF49F7" w:rsidRPr="00DC54F5" w:rsidRDefault="00FC4F6D" w:rsidP="00AF49F7">
      <w:pPr>
        <w:spacing w:line="300" w:lineRule="auto"/>
        <w:rPr>
          <w:rFonts w:ascii="Franklin Gothic Book" w:eastAsiaTheme="minorHAnsi" w:hAnsi="Franklin Gothic Book" w:cs="Arial"/>
          <w:b/>
          <w:bCs/>
          <w:sz w:val="22"/>
          <w:szCs w:val="22"/>
        </w:rPr>
      </w:pPr>
      <w:r w:rsidRPr="00DC54F5">
        <w:rPr>
          <w:rFonts w:ascii="Franklin Gothic Book" w:hAnsi="Franklin Gothic Book" w:cs="Arial"/>
          <w:b/>
          <w:bCs/>
          <w:sz w:val="22"/>
          <w:szCs w:val="22"/>
        </w:rPr>
        <w:t>K1-Wynagrodzenie Ofertowe netto - znaczenie (waga) /80%/</w:t>
      </w:r>
    </w:p>
    <w:p w14:paraId="22F98C00" w14:textId="77777777" w:rsidR="00AF49F7" w:rsidRPr="00DC54F5" w:rsidRDefault="00FC4F6D" w:rsidP="00AF49F7">
      <w:pPr>
        <w:spacing w:line="300" w:lineRule="auto"/>
        <w:ind w:left="720"/>
        <w:rPr>
          <w:rFonts w:ascii="Franklin Gothic Book" w:hAnsi="Franklin Gothic Book" w:cs="Arial"/>
          <w:sz w:val="22"/>
          <w:szCs w:val="22"/>
          <w:lang w:eastAsia="en-US"/>
        </w:rPr>
      </w:pPr>
      <w:r w:rsidRPr="00DC54F5">
        <w:rPr>
          <w:rFonts w:ascii="Franklin Gothic Book" w:hAnsi="Franklin Gothic Book" w:cs="Arial"/>
          <w:sz w:val="22"/>
          <w:szCs w:val="22"/>
        </w:rPr>
        <w:t>(porównywana będzie Cena netto   nie zawierająca podatku VAT)</w:t>
      </w:r>
    </w:p>
    <w:p w14:paraId="5A7CB34A" w14:textId="31AFF4A9" w:rsidR="00AF49F7" w:rsidRPr="00DC54F5" w:rsidRDefault="00DC54F5" w:rsidP="00AF49F7">
      <w:pPr>
        <w:spacing w:line="300" w:lineRule="auto"/>
        <w:ind w:left="720"/>
        <w:rPr>
          <w:rFonts w:ascii="Franklin Gothic Book" w:hAnsi="Franklin Gothic Book" w:cs="Arial"/>
          <w:iCs/>
          <w:sz w:val="22"/>
          <w:szCs w:val="22"/>
        </w:rPr>
      </w:pPr>
      <m:oMathPara>
        <m:oMath>
          <m:r>
            <m:rPr>
              <m:sty m:val="p"/>
            </m:rPr>
            <w:rPr>
              <w:rFonts w:ascii="Cambria Math" w:hAnsi="Cambria Math" w:cs="Arial"/>
              <w:sz w:val="22"/>
              <w:szCs w:val="22"/>
              <w:shd w:val="clear" w:color="auto" w:fill="D9D9D9"/>
            </w:rPr>
            <m:t>K</m:t>
          </m:r>
          <m:r>
            <m:rPr>
              <m:sty m:val="p"/>
            </m:rPr>
            <w:rPr>
              <w:rFonts w:ascii="Cambria Math" w:hAnsi="Franklin Gothic Book" w:cs="Arial"/>
              <w:sz w:val="22"/>
              <w:szCs w:val="22"/>
              <w:shd w:val="clear" w:color="auto" w:fill="D9D9D9"/>
            </w:rPr>
            <m:t>1=</m:t>
          </m:r>
          <m:f>
            <m:fPr>
              <m:ctrlPr>
                <w:rPr>
                  <w:rFonts w:ascii="Cambria Math" w:eastAsiaTheme="minorHAnsi" w:hAnsi="Franklin Gothic Book" w:cs="Arial"/>
                  <w:iCs/>
                  <w:sz w:val="22"/>
                  <w:szCs w:val="22"/>
                  <w:shd w:val="clear" w:color="auto" w:fill="D9D9D9"/>
                  <w:lang w:eastAsia="en-US"/>
                </w:rPr>
              </m:ctrlPr>
            </m:fPr>
            <m:num>
              <m:r>
                <m:rPr>
                  <m:sty m:val="p"/>
                </m:rPr>
                <w:rPr>
                  <w:rFonts w:ascii="Cambria Math" w:hAnsi="Cambria Math" w:cs="Arial"/>
                  <w:sz w:val="22"/>
                  <w:szCs w:val="22"/>
                  <w:shd w:val="clear" w:color="auto" w:fill="D9D9D9"/>
                </w:rPr>
                <m:t>Cn</m:t>
              </m:r>
            </m:num>
            <m:den>
              <m:r>
                <m:rPr>
                  <m:sty m:val="p"/>
                </m:rPr>
                <w:rPr>
                  <w:rFonts w:ascii="Cambria Math" w:hAnsi="Cambria Math" w:cs="Arial"/>
                  <w:sz w:val="22"/>
                  <w:szCs w:val="22"/>
                  <w:shd w:val="clear" w:color="auto" w:fill="D9D9D9"/>
                </w:rPr>
                <m:t>Co</m:t>
              </m:r>
            </m:den>
          </m:f>
          <m:r>
            <m:rPr>
              <m:sty m:val="p"/>
            </m:rPr>
            <w:rPr>
              <w:rFonts w:ascii="Cambria Math" w:hAnsi="Franklin Gothic Book" w:cs="Arial"/>
              <w:sz w:val="22"/>
              <w:szCs w:val="22"/>
              <w:shd w:val="clear" w:color="auto" w:fill="D9D9D9"/>
            </w:rPr>
            <m:t>80%</m:t>
          </m:r>
        </m:oMath>
      </m:oMathPara>
    </w:p>
    <w:p w14:paraId="7CF70F2C" w14:textId="77777777" w:rsidR="00AF49F7" w:rsidRPr="00DC54F5" w:rsidRDefault="007E37E0" w:rsidP="00AF49F7">
      <w:pPr>
        <w:spacing w:line="300" w:lineRule="auto"/>
        <w:ind w:left="720"/>
        <w:rPr>
          <w:rFonts w:ascii="Franklin Gothic Book" w:hAnsi="Franklin Gothic Book" w:cs="Arial"/>
          <w:iCs/>
          <w:sz w:val="22"/>
          <w:szCs w:val="22"/>
        </w:rPr>
      </w:pPr>
      <w:r w:rsidRPr="00DC54F5">
        <w:rPr>
          <w:rFonts w:ascii="Franklin Gothic Book" w:hAnsi="Franklin Gothic Book" w:cs="Arial"/>
          <w:iCs/>
          <w:sz w:val="22"/>
          <w:szCs w:val="22"/>
        </w:rPr>
        <w:t>gdzie</w:t>
      </w:r>
      <w:r w:rsidR="00FC4F6D" w:rsidRPr="00DC54F5">
        <w:rPr>
          <w:rFonts w:ascii="Franklin Gothic Book" w:hAnsi="Franklin Gothic Book" w:cs="Arial"/>
          <w:iCs/>
          <w:sz w:val="22"/>
          <w:szCs w:val="22"/>
        </w:rPr>
        <w:t>:</w:t>
      </w:r>
    </w:p>
    <w:p w14:paraId="2D0DFD67" w14:textId="77777777" w:rsidR="00AF49F7" w:rsidRPr="00DC54F5" w:rsidRDefault="00FC4F6D" w:rsidP="00AF49F7">
      <w:pPr>
        <w:spacing w:line="300" w:lineRule="auto"/>
        <w:jc w:val="both"/>
        <w:rPr>
          <w:rFonts w:ascii="Franklin Gothic Book" w:hAnsi="Franklin Gothic Book" w:cs="Arial"/>
          <w:iCs/>
          <w:sz w:val="22"/>
          <w:szCs w:val="22"/>
        </w:rPr>
      </w:pPr>
      <w:r w:rsidRPr="00DC54F5">
        <w:rPr>
          <w:rFonts w:ascii="Franklin Gothic Book" w:hAnsi="Franklin Gothic Book" w:cs="Arial"/>
          <w:iCs/>
          <w:sz w:val="22"/>
          <w:szCs w:val="22"/>
        </w:rPr>
        <w:t>Cn – wynagrodzenie najniższe z ocenianych Ofert/najniższa wartość oferty (netto),</w:t>
      </w:r>
    </w:p>
    <w:p w14:paraId="0CBF19FC" w14:textId="77777777" w:rsidR="00AF49F7" w:rsidRPr="00DC54F5" w:rsidRDefault="00FC4F6D" w:rsidP="00AF49F7">
      <w:pPr>
        <w:spacing w:line="300" w:lineRule="auto"/>
        <w:rPr>
          <w:rFonts w:ascii="Franklin Gothic Book" w:hAnsi="Franklin Gothic Book" w:cs="Arial"/>
          <w:iCs/>
          <w:sz w:val="22"/>
          <w:szCs w:val="22"/>
        </w:rPr>
      </w:pPr>
      <w:r w:rsidRPr="00DC54F5">
        <w:rPr>
          <w:rFonts w:ascii="Franklin Gothic Book" w:hAnsi="Franklin Gothic Book" w:cs="Arial"/>
          <w:iCs/>
          <w:sz w:val="22"/>
          <w:szCs w:val="22"/>
        </w:rPr>
        <w:t>Co – wynagrodzenie ocenianej Oferty/wartość ocenianej oferty (netto).</w:t>
      </w:r>
    </w:p>
    <w:p w14:paraId="1A54898D" w14:textId="77777777" w:rsidR="00AF49F7" w:rsidRPr="00DC54F5" w:rsidRDefault="00AF49F7" w:rsidP="00AF49F7">
      <w:pPr>
        <w:spacing w:line="300" w:lineRule="auto"/>
        <w:rPr>
          <w:rFonts w:ascii="Franklin Gothic Book" w:hAnsi="Franklin Gothic Book" w:cs="Arial"/>
          <w:b/>
          <w:bCs/>
          <w:sz w:val="22"/>
          <w:szCs w:val="22"/>
        </w:rPr>
      </w:pPr>
    </w:p>
    <w:p w14:paraId="382DB81F" w14:textId="77777777" w:rsidR="00AF49F7" w:rsidRPr="00DC54F5" w:rsidRDefault="00FC4F6D" w:rsidP="00AF49F7">
      <w:pPr>
        <w:spacing w:line="300" w:lineRule="auto"/>
        <w:rPr>
          <w:rFonts w:ascii="Franklin Gothic Book" w:eastAsiaTheme="minorHAnsi" w:hAnsi="Franklin Gothic Book" w:cs="Arial"/>
          <w:b/>
          <w:bCs/>
          <w:sz w:val="22"/>
          <w:szCs w:val="22"/>
        </w:rPr>
      </w:pPr>
      <w:r w:rsidRPr="00DC54F5">
        <w:rPr>
          <w:rFonts w:ascii="Franklin Gothic Book" w:hAnsi="Franklin Gothic Book" w:cs="Arial"/>
          <w:b/>
          <w:bCs/>
          <w:sz w:val="22"/>
          <w:szCs w:val="22"/>
        </w:rPr>
        <w:t>K2-Gwarancja  - znaczenie (waga) /20%/</w:t>
      </w:r>
    </w:p>
    <w:p w14:paraId="4CFD4531" w14:textId="61A38A16" w:rsidR="00AF49F7" w:rsidRPr="00DC54F5" w:rsidRDefault="00DC54F5" w:rsidP="00AF49F7">
      <w:pPr>
        <w:spacing w:line="300" w:lineRule="auto"/>
        <w:ind w:left="720"/>
        <w:rPr>
          <w:rFonts w:ascii="Franklin Gothic Book" w:hAnsi="Franklin Gothic Book" w:cs="Arial"/>
          <w:iCs/>
          <w:sz w:val="22"/>
          <w:szCs w:val="22"/>
        </w:rPr>
      </w:pPr>
      <m:oMathPara>
        <m:oMath>
          <m:r>
            <m:rPr>
              <m:sty m:val="p"/>
            </m:rPr>
            <w:rPr>
              <w:rFonts w:ascii="Cambria Math" w:hAnsi="Cambria Math" w:cs="Arial"/>
              <w:sz w:val="22"/>
              <w:szCs w:val="22"/>
              <w:shd w:val="clear" w:color="auto" w:fill="D9D9D9"/>
            </w:rPr>
            <m:t>K</m:t>
          </m:r>
          <m:r>
            <m:rPr>
              <m:sty m:val="p"/>
            </m:rPr>
            <w:rPr>
              <w:rFonts w:ascii="Cambria Math" w:hAnsi="Franklin Gothic Book" w:cs="Arial"/>
              <w:sz w:val="22"/>
              <w:szCs w:val="22"/>
              <w:shd w:val="clear" w:color="auto" w:fill="D9D9D9"/>
            </w:rPr>
            <m:t>2=</m:t>
          </m:r>
          <m:f>
            <m:fPr>
              <m:ctrlPr>
                <w:rPr>
                  <w:rFonts w:ascii="Cambria Math" w:eastAsiaTheme="minorHAnsi" w:hAnsi="Franklin Gothic Book" w:cs="Arial"/>
                  <w:iCs/>
                  <w:sz w:val="22"/>
                  <w:szCs w:val="22"/>
                  <w:shd w:val="clear" w:color="auto" w:fill="D9D9D9"/>
                  <w:lang w:eastAsia="en-US"/>
                </w:rPr>
              </m:ctrlPr>
            </m:fPr>
            <m:num>
              <m:r>
                <m:rPr>
                  <m:sty m:val="p"/>
                </m:rPr>
                <w:rPr>
                  <w:rFonts w:ascii="Cambria Math" w:hAnsi="Cambria Math" w:cs="Arial"/>
                  <w:sz w:val="22"/>
                  <w:szCs w:val="22"/>
                  <w:shd w:val="clear" w:color="auto" w:fill="D9D9D9"/>
                </w:rPr>
                <m:t>Gn</m:t>
              </m:r>
            </m:num>
            <m:den>
              <m:r>
                <m:rPr>
                  <m:sty m:val="p"/>
                </m:rPr>
                <w:rPr>
                  <w:rFonts w:ascii="Cambria Math" w:hAnsi="Cambria Math" w:cs="Arial"/>
                  <w:sz w:val="22"/>
                  <w:szCs w:val="22"/>
                  <w:shd w:val="clear" w:color="auto" w:fill="D9D9D9"/>
                </w:rPr>
                <m:t>Go</m:t>
              </m:r>
            </m:den>
          </m:f>
          <m:r>
            <m:rPr>
              <m:sty m:val="p"/>
            </m:rPr>
            <w:rPr>
              <w:rFonts w:ascii="Cambria Math" w:hAnsi="Franklin Gothic Book" w:cs="Arial"/>
              <w:sz w:val="22"/>
              <w:szCs w:val="22"/>
              <w:shd w:val="clear" w:color="auto" w:fill="D9D9D9"/>
            </w:rPr>
            <m:t>20%</m:t>
          </m:r>
        </m:oMath>
      </m:oMathPara>
    </w:p>
    <w:p w14:paraId="2B545107" w14:textId="77777777" w:rsidR="00AF49F7" w:rsidRPr="00DC54F5" w:rsidRDefault="006C383D" w:rsidP="00AF49F7">
      <w:pPr>
        <w:spacing w:line="300" w:lineRule="auto"/>
        <w:ind w:left="720"/>
        <w:rPr>
          <w:rFonts w:ascii="Franklin Gothic Book" w:hAnsi="Franklin Gothic Book" w:cs="Arial"/>
          <w:iCs/>
          <w:sz w:val="22"/>
          <w:szCs w:val="22"/>
        </w:rPr>
      </w:pPr>
      <w:r w:rsidRPr="00DC54F5">
        <w:rPr>
          <w:rFonts w:ascii="Franklin Gothic Book" w:hAnsi="Franklin Gothic Book" w:cs="Arial"/>
          <w:iCs/>
          <w:sz w:val="22"/>
          <w:szCs w:val="22"/>
        </w:rPr>
        <w:lastRenderedPageBreak/>
        <w:t>gdzie</w:t>
      </w:r>
      <w:r w:rsidR="00FC4F6D" w:rsidRPr="00DC54F5">
        <w:rPr>
          <w:rFonts w:ascii="Franklin Gothic Book" w:hAnsi="Franklin Gothic Book" w:cs="Arial"/>
          <w:iCs/>
          <w:sz w:val="22"/>
          <w:szCs w:val="22"/>
        </w:rPr>
        <w:t>:</w:t>
      </w:r>
    </w:p>
    <w:p w14:paraId="5CB5466B" w14:textId="77777777" w:rsidR="00AF49F7" w:rsidRPr="00DC54F5" w:rsidRDefault="00FC4F6D" w:rsidP="00AF49F7">
      <w:pPr>
        <w:spacing w:line="300" w:lineRule="auto"/>
        <w:jc w:val="both"/>
        <w:rPr>
          <w:rFonts w:ascii="Franklin Gothic Book" w:hAnsi="Franklin Gothic Book" w:cs="Arial"/>
          <w:iCs/>
          <w:sz w:val="22"/>
          <w:szCs w:val="22"/>
        </w:rPr>
      </w:pPr>
      <w:r w:rsidRPr="00DC54F5">
        <w:rPr>
          <w:rFonts w:ascii="Franklin Gothic Book" w:hAnsi="Franklin Gothic Book" w:cs="Arial"/>
          <w:iCs/>
          <w:sz w:val="22"/>
          <w:szCs w:val="22"/>
        </w:rPr>
        <w:t>Gn – najdłuższy okres gwarancji z ocenianych Ofert.</w:t>
      </w:r>
    </w:p>
    <w:p w14:paraId="315B5EA6" w14:textId="77777777" w:rsidR="00AF49F7" w:rsidRPr="00DC54F5" w:rsidRDefault="00FC4F6D" w:rsidP="00AF49F7">
      <w:pPr>
        <w:spacing w:line="300" w:lineRule="auto"/>
        <w:rPr>
          <w:rFonts w:ascii="Franklin Gothic Book" w:hAnsi="Franklin Gothic Book" w:cs="Arial"/>
          <w:iCs/>
          <w:sz w:val="22"/>
          <w:szCs w:val="22"/>
        </w:rPr>
      </w:pPr>
      <w:r w:rsidRPr="00DC54F5">
        <w:rPr>
          <w:rFonts w:ascii="Franklin Gothic Book" w:hAnsi="Franklin Gothic Book" w:cs="Arial"/>
          <w:iCs/>
          <w:sz w:val="22"/>
          <w:szCs w:val="22"/>
        </w:rPr>
        <w:t>Go – okres gwarancji ocenianej Oferty</w:t>
      </w:r>
    </w:p>
    <w:p w14:paraId="194ACFBD" w14:textId="77777777" w:rsidR="003A3361" w:rsidRPr="00DC54F5" w:rsidRDefault="003A3361" w:rsidP="00AF49F7">
      <w:pPr>
        <w:spacing w:line="300" w:lineRule="auto"/>
        <w:rPr>
          <w:rFonts w:ascii="Franklin Gothic Book" w:hAnsi="Franklin Gothic Book" w:cs="Arial"/>
          <w:iCs/>
          <w:sz w:val="22"/>
          <w:szCs w:val="22"/>
        </w:rPr>
      </w:pPr>
    </w:p>
    <w:p w14:paraId="1FB3838A" w14:textId="77777777" w:rsidR="00AF49F7" w:rsidRPr="00DC54F5" w:rsidRDefault="00FC4F6D" w:rsidP="00AF49F7">
      <w:pPr>
        <w:pStyle w:val="Akapitzlist"/>
        <w:numPr>
          <w:ilvl w:val="0"/>
          <w:numId w:val="2"/>
        </w:numPr>
        <w:shd w:val="clear" w:color="auto" w:fill="DDDDDD" w:themeFill="background1"/>
        <w:jc w:val="both"/>
        <w:rPr>
          <w:rFonts w:ascii="Franklin Gothic Book" w:hAnsi="Franklin Gothic Book" w:cs="Arial"/>
          <w:lang w:eastAsia="ja-JP"/>
        </w:rPr>
      </w:pPr>
      <w:r w:rsidRPr="00DC54F5">
        <w:rPr>
          <w:rFonts w:ascii="Franklin Gothic Book" w:hAnsi="Franklin Gothic Book" w:cs="Arial"/>
          <w:lang w:eastAsia="ja-JP"/>
        </w:rPr>
        <w:t xml:space="preserve">Umowa będzie zawarta zgodnie ze wzorem stanowiącym </w:t>
      </w:r>
      <w:r w:rsidR="0009571E" w:rsidRPr="00DC54F5">
        <w:rPr>
          <w:rFonts w:ascii="Franklin Gothic Book" w:hAnsi="Franklin Gothic Book" w:cs="Arial"/>
          <w:lang w:eastAsia="ja-JP"/>
        </w:rPr>
        <w:t xml:space="preserve">Załącznik </w:t>
      </w:r>
      <w:r w:rsidRPr="00DC54F5">
        <w:rPr>
          <w:rFonts w:ascii="Franklin Gothic Book" w:hAnsi="Franklin Gothic Book" w:cs="Arial"/>
          <w:lang w:eastAsia="ja-JP"/>
        </w:rPr>
        <w:t xml:space="preserve">nr 3 do Ogłoszenia oraz Ogólnych Warunkach Zakupu </w:t>
      </w:r>
      <w:r w:rsidR="0009571E" w:rsidRPr="00DC54F5">
        <w:rPr>
          <w:rFonts w:ascii="Franklin Gothic Book" w:hAnsi="Franklin Gothic Book" w:cs="Arial"/>
          <w:lang w:eastAsia="ja-JP"/>
        </w:rPr>
        <w:t xml:space="preserve">Usług (OWZU) w </w:t>
      </w:r>
      <w:r w:rsidRPr="00DC54F5">
        <w:rPr>
          <w:rFonts w:ascii="Franklin Gothic Book" w:hAnsi="Franklin Gothic Book" w:cs="Arial"/>
          <w:lang w:eastAsia="ja-JP"/>
        </w:rPr>
        <w:t>Enea Połaniec S.A. umieszczonych na stronie:</w:t>
      </w:r>
    </w:p>
    <w:p w14:paraId="44CA1934" w14:textId="35C0461B" w:rsidR="00AF49F7" w:rsidRPr="00DC54F5" w:rsidRDefault="00AF1FC6" w:rsidP="00AF49F7">
      <w:pPr>
        <w:pStyle w:val="Akapitzlist"/>
        <w:autoSpaceDE w:val="0"/>
        <w:autoSpaceDN w:val="0"/>
        <w:adjustRightInd w:val="0"/>
        <w:ind w:left="360"/>
        <w:rPr>
          <w:rFonts w:ascii="Franklin Gothic Book" w:eastAsiaTheme="minorHAnsi" w:hAnsi="Franklin Gothic Book" w:cs="Arial"/>
          <w:b/>
          <w:bCs/>
        </w:rPr>
      </w:pPr>
      <w:hyperlink r:id="rId9" w:history="1">
        <w:r w:rsidR="001F7AE4" w:rsidRPr="00DC54F5">
          <w:rPr>
            <w:rStyle w:val="Hipercze"/>
            <w:rFonts w:ascii="Franklin Gothic Book" w:hAnsi="Franklin Gothic Book"/>
          </w:rPr>
          <w:t>https://www.enea.pl/pl/grupaenea/o-grupie/spolki-grupy-enea/polaniec/zamowienia</w:t>
        </w:r>
      </w:hyperlink>
      <w:r w:rsidR="00B95110" w:rsidRPr="00B95110">
        <w:rPr>
          <w:rStyle w:val="Hipercze"/>
          <w:rFonts w:ascii="Franklin Gothic Book" w:hAnsi="Franklin Gothic Book"/>
          <w:u w:val="none"/>
        </w:rPr>
        <w:t xml:space="preserve"> </w:t>
      </w:r>
      <w:r w:rsidR="00FC4F6D" w:rsidRPr="00DC54F5">
        <w:rPr>
          <w:rStyle w:val="Hipercze"/>
          <w:rFonts w:ascii="Franklin Gothic Book" w:eastAsiaTheme="minorHAnsi" w:hAnsi="Franklin Gothic Book" w:cs="Arial"/>
          <w:bCs/>
          <w:color w:val="auto"/>
          <w:u w:val="none"/>
        </w:rPr>
        <w:t>w wersji</w:t>
      </w:r>
      <w:r w:rsidR="000C73CD" w:rsidRPr="00DC54F5">
        <w:rPr>
          <w:rStyle w:val="Hipercze"/>
          <w:rFonts w:ascii="Franklin Gothic Book" w:eastAsiaTheme="minorHAnsi" w:hAnsi="Franklin Gothic Book" w:cs="Arial"/>
          <w:bCs/>
          <w:color w:val="auto"/>
          <w:u w:val="none"/>
        </w:rPr>
        <w:t xml:space="preserve"> </w:t>
      </w:r>
      <w:r w:rsidR="00FC4F6D" w:rsidRPr="00DC54F5">
        <w:rPr>
          <w:rFonts w:ascii="Franklin Gothic Book" w:hAnsi="Franklin Gothic Book" w:cs="Arial"/>
          <w:lang w:eastAsia="ja-JP"/>
        </w:rPr>
        <w:t>obowiązującej na dzień publikacji Ogłoszenia.</w:t>
      </w:r>
    </w:p>
    <w:p w14:paraId="1835B217" w14:textId="5101E0C9" w:rsidR="00AF49F7" w:rsidRPr="00DC54F5" w:rsidRDefault="00FC4F6D" w:rsidP="00AF49F7">
      <w:pPr>
        <w:pStyle w:val="Akapitzlist"/>
        <w:numPr>
          <w:ilvl w:val="0"/>
          <w:numId w:val="2"/>
        </w:numPr>
        <w:shd w:val="clear" w:color="auto" w:fill="DDDDDD" w:themeFill="background1"/>
        <w:jc w:val="both"/>
        <w:rPr>
          <w:rFonts w:ascii="Franklin Gothic Book" w:hAnsi="Franklin Gothic Book" w:cs="Arial"/>
        </w:rPr>
      </w:pPr>
      <w:r w:rsidRPr="00DC54F5">
        <w:rPr>
          <w:rFonts w:ascii="Franklin Gothic Book" w:hAnsi="Franklin Gothic Book" w:cs="Arial"/>
        </w:rPr>
        <w:t xml:space="preserve">Wymagania Zamawiającego w zakresie wykonywania prac na obiektach na terenie Zamawiającego zamieszczone są na stronie internetowej </w:t>
      </w:r>
      <w:hyperlink r:id="rId10" w:history="1">
        <w:r w:rsidR="00B95110" w:rsidRPr="003F1AFA">
          <w:rPr>
            <w:rStyle w:val="Hipercze"/>
            <w:rFonts w:ascii="Franklin Gothic Book" w:hAnsi="Franklin Gothic Book" w:cs="Arial"/>
          </w:rPr>
          <w:t>https://www.enea.pl/pl/grupaenea/o-grupie/spolki-grupy-enea/polaniec/zamowienia/doku</w:t>
        </w:r>
        <w:r w:rsidR="00B95110" w:rsidRPr="003F1AFA">
          <w:rPr>
            <w:rStyle w:val="Hipercze"/>
            <w:rFonts w:ascii="Franklin Gothic Book" w:hAnsi="Franklin Gothic Book" w:cs="Arial"/>
          </w:rPr>
          <w:t>m</w:t>
        </w:r>
        <w:r w:rsidR="00B95110" w:rsidRPr="003F1AFA">
          <w:rPr>
            <w:rStyle w:val="Hipercze"/>
            <w:rFonts w:ascii="Franklin Gothic Book" w:hAnsi="Franklin Gothic Book" w:cs="Arial"/>
          </w:rPr>
          <w:t>enty</w:t>
        </w:r>
      </w:hyperlink>
      <w:r w:rsidRPr="00DC54F5">
        <w:rPr>
          <w:rFonts w:ascii="Franklin Gothic Book" w:hAnsi="Franklin Gothic Book" w:cs="Arial"/>
        </w:rPr>
        <w:t xml:space="preserve">. Wykonawca zobowiązany jest do zapoznania się z tymi   dokumentami. </w:t>
      </w:r>
    </w:p>
    <w:p w14:paraId="5EFDD9CC" w14:textId="77777777" w:rsidR="00AF49F7" w:rsidRPr="00DC54F5" w:rsidRDefault="00FC4F6D" w:rsidP="00AF49F7">
      <w:pPr>
        <w:pStyle w:val="Akapitzlist"/>
        <w:numPr>
          <w:ilvl w:val="0"/>
          <w:numId w:val="2"/>
        </w:numPr>
        <w:shd w:val="clear" w:color="auto" w:fill="DDDDDD" w:themeFill="background1"/>
        <w:spacing w:after="120"/>
        <w:ind w:left="357" w:hanging="357"/>
        <w:jc w:val="both"/>
        <w:rPr>
          <w:rFonts w:ascii="Franklin Gothic Book" w:hAnsi="Franklin Gothic Book" w:cs="Arial"/>
          <w:lang w:eastAsia="ja-JP"/>
        </w:rPr>
      </w:pPr>
      <w:r w:rsidRPr="00DC54F5">
        <w:rPr>
          <w:rFonts w:ascii="Franklin Gothic Book" w:hAnsi="Franklin Gothic Book" w:cs="Arial"/>
          <w:lang w:eastAsia="ja-JP"/>
        </w:rPr>
        <w:t>Osoby odpowiedzialne za kontakt z oferentami ze strony Zamawiającego:</w:t>
      </w:r>
    </w:p>
    <w:p w14:paraId="4B993EDA" w14:textId="77777777" w:rsidR="00AF49F7" w:rsidRPr="00DC54F5" w:rsidRDefault="00FC4F6D" w:rsidP="00AF49F7">
      <w:pPr>
        <w:pStyle w:val="Akapitzlist"/>
        <w:autoSpaceDE w:val="0"/>
        <w:autoSpaceDN w:val="0"/>
        <w:adjustRightInd w:val="0"/>
        <w:spacing w:line="300" w:lineRule="atLeast"/>
        <w:ind w:left="360"/>
        <w:rPr>
          <w:rFonts w:ascii="Franklin Gothic Book" w:hAnsi="Franklin Gothic Book" w:cs="Arial"/>
        </w:rPr>
      </w:pPr>
      <w:r w:rsidRPr="00DC54F5">
        <w:rPr>
          <w:rFonts w:ascii="Franklin Gothic Book" w:hAnsi="Franklin Gothic Book" w:cs="Arial"/>
          <w:b/>
        </w:rPr>
        <w:t>w zakresie technicznym:</w:t>
      </w:r>
    </w:p>
    <w:p w14:paraId="510CFF92" w14:textId="57261B3B" w:rsidR="00AF49F7" w:rsidRPr="00DC54F5" w:rsidRDefault="00B95110" w:rsidP="00AF49F7">
      <w:pPr>
        <w:pStyle w:val="Akapitzlist"/>
        <w:ind w:left="360"/>
        <w:jc w:val="center"/>
        <w:rPr>
          <w:rFonts w:ascii="Franklin Gothic Book" w:hAnsi="Franklin Gothic Book" w:cs="Arial"/>
        </w:rPr>
      </w:pPr>
      <w:r w:rsidRPr="00DC54F5">
        <w:rPr>
          <w:rFonts w:ascii="Franklin Gothic Book" w:hAnsi="Franklin Gothic Book" w:cs="Arial"/>
        </w:rPr>
        <w:t xml:space="preserve">specjalista </w:t>
      </w:r>
      <w:r w:rsidR="00FC4F6D" w:rsidRPr="00DC54F5">
        <w:rPr>
          <w:rFonts w:ascii="Franklin Gothic Book" w:hAnsi="Franklin Gothic Book" w:cs="Arial"/>
        </w:rPr>
        <w:t xml:space="preserve">ds. blokowych </w:t>
      </w:r>
    </w:p>
    <w:p w14:paraId="7AB55DBA" w14:textId="77777777" w:rsidR="00AF49F7" w:rsidRPr="00DC54F5" w:rsidRDefault="00FC4F6D" w:rsidP="00AF49F7">
      <w:pPr>
        <w:pStyle w:val="Akapitzlist"/>
        <w:ind w:left="360"/>
        <w:jc w:val="center"/>
        <w:rPr>
          <w:rFonts w:ascii="Franklin Gothic Book" w:hAnsi="Franklin Gothic Book" w:cs="Arial"/>
          <w:lang w:val="en-US"/>
        </w:rPr>
      </w:pPr>
      <w:r w:rsidRPr="00DC54F5">
        <w:rPr>
          <w:rFonts w:ascii="Franklin Gothic Book" w:hAnsi="Franklin Gothic Book" w:cs="Arial"/>
          <w:b/>
          <w:lang w:val="en-US"/>
        </w:rPr>
        <w:t xml:space="preserve">Lampart Janusz </w:t>
      </w:r>
      <w:r w:rsidRPr="00DC54F5">
        <w:rPr>
          <w:rFonts w:ascii="Franklin Gothic Book" w:hAnsi="Franklin Gothic Book" w:cs="Arial"/>
          <w:b/>
          <w:lang w:val="en-US"/>
        </w:rPr>
        <w:br/>
      </w:r>
      <w:r w:rsidRPr="00DC54F5">
        <w:rPr>
          <w:rFonts w:ascii="Franklin Gothic Book" w:hAnsi="Franklin Gothic Book" w:cs="Arial"/>
          <w:lang w:val="en-US"/>
        </w:rPr>
        <w:t xml:space="preserve">tel.: +48 15 865 65 79;  </w:t>
      </w:r>
      <w:r w:rsidR="003A3361" w:rsidRPr="00DC54F5">
        <w:rPr>
          <w:rFonts w:ascii="Franklin Gothic Book" w:hAnsi="Franklin Gothic Book" w:cs="Arial"/>
          <w:lang w:val="en-US"/>
        </w:rPr>
        <w:t>kom</w:t>
      </w:r>
      <w:r w:rsidRPr="00DC54F5">
        <w:rPr>
          <w:rFonts w:ascii="Franklin Gothic Book" w:hAnsi="Franklin Gothic Book" w:cs="Arial"/>
          <w:lang w:val="en-US"/>
        </w:rPr>
        <w:t xml:space="preserve">.+48 602 520 393 </w:t>
      </w:r>
    </w:p>
    <w:p w14:paraId="1AD992AC" w14:textId="77777777" w:rsidR="00AF49F7" w:rsidRPr="00DC54F5" w:rsidRDefault="00FC4F6D" w:rsidP="00AF49F7">
      <w:pPr>
        <w:pStyle w:val="Akapitzlist"/>
        <w:ind w:left="360"/>
        <w:jc w:val="center"/>
        <w:rPr>
          <w:rFonts w:ascii="Franklin Gothic Book" w:hAnsi="Franklin Gothic Book" w:cs="Arial"/>
          <w:lang w:val="en-US"/>
        </w:rPr>
      </w:pPr>
      <w:r w:rsidRPr="00DC54F5">
        <w:rPr>
          <w:rFonts w:ascii="Franklin Gothic Book" w:hAnsi="Franklin Gothic Book" w:cs="Arial"/>
          <w:lang w:val="en-US"/>
        </w:rPr>
        <w:t xml:space="preserve">email: </w:t>
      </w:r>
      <w:r w:rsidRPr="00DC54F5">
        <w:rPr>
          <w:rStyle w:val="Hipercze"/>
          <w:rFonts w:ascii="Franklin Gothic Book" w:hAnsi="Franklin Gothic Book"/>
          <w:lang w:val="en-US"/>
        </w:rPr>
        <w:t>janusz.lampart@enea.pl</w:t>
      </w:r>
    </w:p>
    <w:p w14:paraId="5629CE5E" w14:textId="77777777" w:rsidR="00B95110" w:rsidRDefault="00B95110" w:rsidP="00AF49F7">
      <w:pPr>
        <w:pStyle w:val="Akapitzlist"/>
        <w:ind w:left="360"/>
        <w:jc w:val="center"/>
        <w:rPr>
          <w:rFonts w:ascii="Franklin Gothic Book" w:hAnsi="Franklin Gothic Book" w:cs="Arial"/>
        </w:rPr>
      </w:pPr>
    </w:p>
    <w:p w14:paraId="27DC8BC1" w14:textId="24803689" w:rsidR="00AF49F7" w:rsidRPr="00DC54F5" w:rsidRDefault="00B95110" w:rsidP="00AF49F7">
      <w:pPr>
        <w:pStyle w:val="Akapitzlist"/>
        <w:ind w:left="360"/>
        <w:jc w:val="center"/>
        <w:rPr>
          <w:rFonts w:ascii="Franklin Gothic Book" w:hAnsi="Franklin Gothic Book" w:cs="Arial"/>
        </w:rPr>
      </w:pPr>
      <w:r w:rsidRPr="00DC54F5">
        <w:rPr>
          <w:rFonts w:ascii="Franklin Gothic Book" w:hAnsi="Franklin Gothic Book" w:cs="Arial"/>
        </w:rPr>
        <w:t xml:space="preserve">specjalista </w:t>
      </w:r>
      <w:r w:rsidR="00FC4F6D" w:rsidRPr="00DC54F5">
        <w:rPr>
          <w:rFonts w:ascii="Franklin Gothic Book" w:hAnsi="Franklin Gothic Book" w:cs="Arial"/>
        </w:rPr>
        <w:t xml:space="preserve">ds. blokowych </w:t>
      </w:r>
    </w:p>
    <w:p w14:paraId="52EA3897" w14:textId="77777777" w:rsidR="00AF49F7" w:rsidRPr="00DC54F5" w:rsidRDefault="00FC4F6D" w:rsidP="00AF49F7">
      <w:pPr>
        <w:pStyle w:val="Akapitzlist"/>
        <w:ind w:left="360"/>
        <w:jc w:val="center"/>
        <w:rPr>
          <w:rFonts w:ascii="Franklin Gothic Book" w:hAnsi="Franklin Gothic Book" w:cs="Arial"/>
        </w:rPr>
      </w:pPr>
      <w:r w:rsidRPr="00DC54F5">
        <w:rPr>
          <w:rFonts w:ascii="Franklin Gothic Book" w:hAnsi="Franklin Gothic Book" w:cs="Arial"/>
          <w:b/>
        </w:rPr>
        <w:t xml:space="preserve">Marczewski Bogusław </w:t>
      </w:r>
      <w:r w:rsidRPr="00DC54F5">
        <w:rPr>
          <w:rFonts w:ascii="Franklin Gothic Book" w:hAnsi="Franklin Gothic Book" w:cs="Arial"/>
          <w:b/>
        </w:rPr>
        <w:br/>
      </w:r>
      <w:r w:rsidRPr="00DC54F5">
        <w:rPr>
          <w:rFonts w:ascii="Franklin Gothic Book" w:hAnsi="Franklin Gothic Book" w:cs="Arial"/>
        </w:rPr>
        <w:t xml:space="preserve">tel.: +48 15 865 63 18 </w:t>
      </w:r>
    </w:p>
    <w:p w14:paraId="7E89CBA6" w14:textId="77777777" w:rsidR="00AF49F7" w:rsidRPr="00DC54F5" w:rsidRDefault="00FC4F6D" w:rsidP="00AF49F7">
      <w:pPr>
        <w:pStyle w:val="Akapitzlist"/>
        <w:ind w:left="360"/>
        <w:jc w:val="center"/>
        <w:rPr>
          <w:rFonts w:ascii="Franklin Gothic Book" w:hAnsi="Franklin Gothic Book" w:cs="Arial"/>
        </w:rPr>
      </w:pPr>
      <w:r w:rsidRPr="00DC54F5">
        <w:rPr>
          <w:rFonts w:ascii="Franklin Gothic Book" w:hAnsi="Franklin Gothic Book" w:cs="Arial"/>
        </w:rPr>
        <w:t xml:space="preserve">email: </w:t>
      </w:r>
      <w:hyperlink r:id="rId11" w:history="1">
        <w:r w:rsidRPr="00DC54F5">
          <w:rPr>
            <w:rStyle w:val="Hipercze"/>
            <w:rFonts w:ascii="Franklin Gothic Book" w:hAnsi="Franklin Gothic Book" w:cs="Arial"/>
          </w:rPr>
          <w:t>boguslaw.marczewski@enea.pl</w:t>
        </w:r>
      </w:hyperlink>
    </w:p>
    <w:p w14:paraId="1CDEDE57" w14:textId="77777777" w:rsidR="00B95110" w:rsidRDefault="00B95110" w:rsidP="00AF49F7">
      <w:pPr>
        <w:pStyle w:val="Akapitzlist"/>
        <w:ind w:left="360"/>
        <w:jc w:val="center"/>
        <w:rPr>
          <w:rFonts w:ascii="Franklin Gothic Book" w:hAnsi="Franklin Gothic Book" w:cs="Arial"/>
        </w:rPr>
      </w:pPr>
    </w:p>
    <w:p w14:paraId="0756947F" w14:textId="2535C3E7" w:rsidR="00AF49F7" w:rsidRPr="00DC54F5" w:rsidRDefault="00B95110" w:rsidP="00AF49F7">
      <w:pPr>
        <w:pStyle w:val="Akapitzlist"/>
        <w:ind w:left="360"/>
        <w:jc w:val="center"/>
        <w:rPr>
          <w:rFonts w:ascii="Franklin Gothic Book" w:hAnsi="Franklin Gothic Book" w:cs="Arial"/>
        </w:rPr>
      </w:pPr>
      <w:r w:rsidRPr="00DC54F5">
        <w:rPr>
          <w:rFonts w:ascii="Franklin Gothic Book" w:hAnsi="Franklin Gothic Book" w:cs="Arial"/>
        </w:rPr>
        <w:t xml:space="preserve">specjalista </w:t>
      </w:r>
      <w:r w:rsidR="00FC4F6D" w:rsidRPr="00DC54F5">
        <w:rPr>
          <w:rFonts w:ascii="Franklin Gothic Book" w:hAnsi="Franklin Gothic Book" w:cs="Arial"/>
        </w:rPr>
        <w:t xml:space="preserve">ds. blokowych </w:t>
      </w:r>
    </w:p>
    <w:p w14:paraId="1F8B82E9" w14:textId="77777777" w:rsidR="00AF49F7" w:rsidRPr="00DC54F5" w:rsidRDefault="00FC4F6D" w:rsidP="00AF49F7">
      <w:pPr>
        <w:pStyle w:val="Akapitzlist"/>
        <w:ind w:left="360"/>
        <w:jc w:val="center"/>
        <w:rPr>
          <w:rFonts w:ascii="Franklin Gothic Book" w:hAnsi="Franklin Gothic Book" w:cs="Arial"/>
          <w:b/>
        </w:rPr>
      </w:pPr>
      <w:r w:rsidRPr="00DC54F5">
        <w:rPr>
          <w:rFonts w:ascii="Franklin Gothic Book" w:hAnsi="Franklin Gothic Book" w:cs="Arial"/>
          <w:b/>
        </w:rPr>
        <w:t>Wojciechowski Piotr</w:t>
      </w:r>
    </w:p>
    <w:p w14:paraId="4629F604" w14:textId="77777777" w:rsidR="00AF49F7" w:rsidRPr="00DC54F5" w:rsidRDefault="00FC4F6D" w:rsidP="00AF49F7">
      <w:pPr>
        <w:pStyle w:val="Akapitzlist"/>
        <w:ind w:left="360"/>
        <w:jc w:val="center"/>
        <w:rPr>
          <w:rFonts w:ascii="Franklin Gothic Book" w:hAnsi="Franklin Gothic Book" w:cs="Arial"/>
        </w:rPr>
      </w:pPr>
      <w:r w:rsidRPr="00DC54F5">
        <w:rPr>
          <w:rFonts w:ascii="Franklin Gothic Book" w:hAnsi="Franklin Gothic Book" w:cs="Arial"/>
        </w:rPr>
        <w:t xml:space="preserve">tel.: +48 15 865 65 89;  </w:t>
      </w:r>
      <w:r w:rsidR="003A3361" w:rsidRPr="00DC54F5">
        <w:rPr>
          <w:rFonts w:ascii="Franklin Gothic Book" w:hAnsi="Franklin Gothic Book" w:cs="Arial"/>
        </w:rPr>
        <w:t>kom</w:t>
      </w:r>
      <w:r w:rsidRPr="00DC54F5">
        <w:rPr>
          <w:rFonts w:ascii="Franklin Gothic Book" w:hAnsi="Franklin Gothic Book" w:cs="Arial"/>
        </w:rPr>
        <w:t>. +48 694 431 075</w:t>
      </w:r>
    </w:p>
    <w:p w14:paraId="52CFDB55" w14:textId="77777777" w:rsidR="00AF49F7" w:rsidRPr="00DC54F5" w:rsidRDefault="00FC4F6D" w:rsidP="00AF49F7">
      <w:pPr>
        <w:pStyle w:val="Akapitzlist"/>
        <w:ind w:left="360"/>
        <w:jc w:val="center"/>
        <w:rPr>
          <w:rStyle w:val="Hipercze"/>
          <w:rFonts w:ascii="Franklin Gothic Book" w:hAnsi="Franklin Gothic Book" w:cs="Arial"/>
          <w:color w:val="auto"/>
          <w:u w:val="none"/>
        </w:rPr>
      </w:pPr>
      <w:r w:rsidRPr="00DC54F5">
        <w:rPr>
          <w:rFonts w:ascii="Franklin Gothic Book" w:hAnsi="Franklin Gothic Book" w:cs="Arial"/>
        </w:rPr>
        <w:t xml:space="preserve">email: </w:t>
      </w:r>
      <w:r w:rsidRPr="00DC54F5">
        <w:rPr>
          <w:rStyle w:val="Hipercze"/>
          <w:rFonts w:ascii="Franklin Gothic Book" w:hAnsi="Franklin Gothic Book"/>
        </w:rPr>
        <w:t>piotr.wojciechowski</w:t>
      </w:r>
      <w:hyperlink r:id="rId12" w:history="1">
        <w:r w:rsidRPr="00DC54F5">
          <w:rPr>
            <w:rStyle w:val="Hipercze"/>
            <w:rFonts w:ascii="Franklin Gothic Book" w:hAnsi="Franklin Gothic Book" w:cs="Arial"/>
          </w:rPr>
          <w:t>@enea.pl</w:t>
        </w:r>
      </w:hyperlink>
    </w:p>
    <w:p w14:paraId="0B1E2A98" w14:textId="77777777" w:rsidR="00AF49F7" w:rsidRPr="00DC54F5" w:rsidRDefault="00FC4F6D" w:rsidP="00AF49F7">
      <w:pPr>
        <w:pStyle w:val="Akapitzlist"/>
        <w:autoSpaceDE w:val="0"/>
        <w:autoSpaceDN w:val="0"/>
        <w:adjustRightInd w:val="0"/>
        <w:spacing w:line="300" w:lineRule="atLeast"/>
        <w:ind w:left="360"/>
        <w:rPr>
          <w:rFonts w:ascii="Franklin Gothic Book" w:eastAsia="Times" w:hAnsi="Franklin Gothic Book" w:cs="Arial"/>
          <w:b/>
        </w:rPr>
      </w:pPr>
      <w:r w:rsidRPr="00DC54F5">
        <w:rPr>
          <w:rFonts w:ascii="Franklin Gothic Book" w:hAnsi="Franklin Gothic Book" w:cs="Arial"/>
          <w:b/>
        </w:rPr>
        <w:t>w zakresie formalnym:</w:t>
      </w:r>
    </w:p>
    <w:p w14:paraId="1F54AD1D" w14:textId="77777777" w:rsidR="00AF49F7" w:rsidRPr="00DC54F5" w:rsidRDefault="00FC4F6D" w:rsidP="00AF49F7">
      <w:pPr>
        <w:pStyle w:val="Akapitzlist"/>
        <w:ind w:left="360"/>
        <w:jc w:val="center"/>
        <w:rPr>
          <w:rFonts w:ascii="Franklin Gothic Book" w:eastAsia="Times" w:hAnsi="Franklin Gothic Book" w:cs="Arial"/>
          <w:b/>
        </w:rPr>
      </w:pPr>
      <w:r w:rsidRPr="00DC54F5">
        <w:rPr>
          <w:rFonts w:ascii="Franklin Gothic Book" w:eastAsia="Times" w:hAnsi="Franklin Gothic Book" w:cs="Arial"/>
          <w:b/>
        </w:rPr>
        <w:t>Józef Pietras</w:t>
      </w:r>
    </w:p>
    <w:p w14:paraId="0E81E53D" w14:textId="1310F2C1" w:rsidR="00AF49F7" w:rsidRPr="00DC54F5" w:rsidRDefault="00FC4F6D" w:rsidP="00AF49F7">
      <w:pPr>
        <w:pStyle w:val="Akapitzlist"/>
        <w:spacing w:after="0"/>
        <w:ind w:left="357"/>
        <w:jc w:val="center"/>
        <w:rPr>
          <w:rFonts w:ascii="Franklin Gothic Book" w:hAnsi="Franklin Gothic Book" w:cs="Arial"/>
        </w:rPr>
      </w:pPr>
      <w:r w:rsidRPr="00DC54F5">
        <w:rPr>
          <w:rFonts w:ascii="Franklin Gothic Book" w:hAnsi="Franklin Gothic Book" w:cs="Arial"/>
        </w:rPr>
        <w:t xml:space="preserve">specjalista </w:t>
      </w:r>
      <w:r w:rsidR="00BB774A">
        <w:rPr>
          <w:rFonts w:ascii="Franklin Gothic Book" w:hAnsi="Franklin Gothic Book" w:cs="Arial"/>
        </w:rPr>
        <w:t>ds.</w:t>
      </w:r>
      <w:r w:rsidRPr="00DC54F5">
        <w:rPr>
          <w:rFonts w:ascii="Franklin Gothic Book" w:hAnsi="Franklin Gothic Book" w:cs="Arial"/>
        </w:rPr>
        <w:t xml:space="preserve"> </w:t>
      </w:r>
      <w:r w:rsidR="00B95110">
        <w:rPr>
          <w:rFonts w:ascii="Franklin Gothic Book" w:hAnsi="Franklin Gothic Book" w:cs="Arial"/>
        </w:rPr>
        <w:t>zakupów</w:t>
      </w:r>
    </w:p>
    <w:p w14:paraId="28441560" w14:textId="77777777" w:rsidR="00AF49F7" w:rsidRPr="00BB774A" w:rsidRDefault="00FC4F6D" w:rsidP="00AF49F7">
      <w:pPr>
        <w:jc w:val="center"/>
        <w:rPr>
          <w:rFonts w:ascii="Franklin Gothic Book" w:hAnsi="Franklin Gothic Book" w:cs="Arial"/>
          <w:sz w:val="22"/>
          <w:szCs w:val="22"/>
        </w:rPr>
      </w:pPr>
      <w:r w:rsidRPr="00BB774A">
        <w:rPr>
          <w:rFonts w:ascii="Franklin Gothic Book" w:hAnsi="Franklin Gothic Book" w:cs="Arial"/>
          <w:sz w:val="22"/>
          <w:szCs w:val="22"/>
        </w:rPr>
        <w:t>tel. +48 15 865-62 39; fax: +48 15 865 61 88</w:t>
      </w:r>
    </w:p>
    <w:p w14:paraId="56F4D0E6" w14:textId="0C3DA385" w:rsidR="00AF49F7" w:rsidRPr="00BB774A" w:rsidRDefault="00FC4F6D" w:rsidP="00AF49F7">
      <w:pPr>
        <w:jc w:val="center"/>
        <w:rPr>
          <w:rFonts w:ascii="Franklin Gothic Book" w:hAnsi="Franklin Gothic Book" w:cs="Arial"/>
          <w:sz w:val="22"/>
          <w:szCs w:val="22"/>
        </w:rPr>
      </w:pPr>
      <w:r w:rsidRPr="00BB774A">
        <w:rPr>
          <w:rFonts w:ascii="Franklin Gothic Book" w:hAnsi="Franklin Gothic Book" w:cs="Arial"/>
          <w:sz w:val="22"/>
          <w:szCs w:val="22"/>
        </w:rPr>
        <w:t>email:</w:t>
      </w:r>
      <w:hyperlink r:id="rId13" w:history="1">
        <w:r w:rsidRPr="00BB774A">
          <w:rPr>
            <w:rStyle w:val="Hipercze"/>
            <w:rFonts w:ascii="Franklin Gothic Book" w:hAnsi="Franklin Gothic Book" w:cs="Arial"/>
            <w:sz w:val="22"/>
            <w:szCs w:val="22"/>
          </w:rPr>
          <w:t>jozef.pietras@enea.pl</w:t>
        </w:r>
      </w:hyperlink>
    </w:p>
    <w:p w14:paraId="08FEFD45" w14:textId="77777777" w:rsidR="00AF49F7" w:rsidRPr="00BB774A" w:rsidRDefault="00AF49F7" w:rsidP="00AF49F7">
      <w:pPr>
        <w:jc w:val="center"/>
        <w:rPr>
          <w:rStyle w:val="Hipercze"/>
          <w:rFonts w:ascii="Franklin Gothic Book" w:hAnsi="Franklin Gothic Book" w:cs="Arial"/>
          <w:color w:val="auto"/>
          <w:sz w:val="22"/>
          <w:szCs w:val="22"/>
        </w:rPr>
      </w:pPr>
    </w:p>
    <w:p w14:paraId="39470141" w14:textId="33B6CAC8" w:rsidR="00AF49F7" w:rsidRPr="00DC54F5" w:rsidRDefault="00FC4F6D" w:rsidP="00AF49F7">
      <w:pPr>
        <w:pStyle w:val="Akapitzlist"/>
        <w:numPr>
          <w:ilvl w:val="0"/>
          <w:numId w:val="2"/>
        </w:numPr>
        <w:shd w:val="clear" w:color="auto" w:fill="DDDDDD" w:themeFill="background1"/>
        <w:spacing w:after="120"/>
        <w:ind w:left="357" w:hanging="357"/>
        <w:jc w:val="both"/>
        <w:rPr>
          <w:rFonts w:ascii="Franklin Gothic Book" w:hAnsi="Franklin Gothic Book" w:cs="Arial"/>
          <w:lang w:eastAsia="ja-JP"/>
        </w:rPr>
      </w:pPr>
      <w:r w:rsidRPr="00DC54F5">
        <w:rPr>
          <w:rFonts w:ascii="Franklin Gothic Book" w:hAnsi="Franklin Gothic Book" w:cs="Arial"/>
          <w:lang w:eastAsia="ja-JP"/>
        </w:rPr>
        <w:t xml:space="preserve">Przetarg prowadzony będzie na zasadach określonych w regulaminie wewnętrznym Enea </w:t>
      </w:r>
      <w:r w:rsidR="00BB774A">
        <w:rPr>
          <w:rFonts w:ascii="Franklin Gothic Book" w:hAnsi="Franklin Gothic Book" w:cs="Arial"/>
          <w:lang w:eastAsia="ja-JP"/>
        </w:rPr>
        <w:br/>
      </w:r>
      <w:r w:rsidRPr="00DC54F5">
        <w:rPr>
          <w:rFonts w:ascii="Franklin Gothic Book" w:hAnsi="Franklin Gothic Book" w:cs="Arial"/>
          <w:lang w:eastAsia="ja-JP"/>
        </w:rPr>
        <w:t>Połaniec S.A.</w:t>
      </w:r>
    </w:p>
    <w:p w14:paraId="7407F580" w14:textId="77777777" w:rsidR="00AF49F7" w:rsidRPr="00DC54F5" w:rsidRDefault="00FC4F6D" w:rsidP="00AF49F7">
      <w:pPr>
        <w:pStyle w:val="Akapitzlist"/>
        <w:numPr>
          <w:ilvl w:val="0"/>
          <w:numId w:val="2"/>
        </w:numPr>
        <w:shd w:val="clear" w:color="auto" w:fill="DDDDDD" w:themeFill="background1"/>
        <w:spacing w:after="120"/>
        <w:ind w:left="357" w:hanging="357"/>
        <w:jc w:val="both"/>
        <w:rPr>
          <w:rFonts w:ascii="Franklin Gothic Book" w:hAnsi="Franklin Gothic Book" w:cs="Arial"/>
          <w:lang w:eastAsia="ja-JP"/>
        </w:rPr>
      </w:pPr>
      <w:r w:rsidRPr="00DC54F5">
        <w:rPr>
          <w:rFonts w:ascii="Franklin Gothic Book" w:hAnsi="Franklin Gothic Book" w:cs="Arial"/>
          <w:lang w:eastAsia="ja-JP"/>
        </w:rPr>
        <w:t>Zamawiający zastrzega sobie możliwość zmiany warunków przetargu określonych w niniejszym ogłoszeniu lub odwołania przetargu bez podania przyczyn.</w:t>
      </w:r>
    </w:p>
    <w:p w14:paraId="70621600" w14:textId="77777777" w:rsidR="0009571E" w:rsidRPr="00DC54F5" w:rsidRDefault="0009571E" w:rsidP="00AF49F7">
      <w:pPr>
        <w:pStyle w:val="Akapitzlist"/>
        <w:spacing w:line="300" w:lineRule="atLeast"/>
        <w:ind w:left="0"/>
        <w:jc w:val="both"/>
        <w:rPr>
          <w:rFonts w:ascii="Franklin Gothic Book" w:hAnsi="Franklin Gothic Book" w:cs="Arial"/>
          <w:b/>
        </w:rPr>
      </w:pPr>
    </w:p>
    <w:p w14:paraId="7DF2EA6B" w14:textId="77777777" w:rsidR="00AF49F7" w:rsidRPr="00DC54F5" w:rsidRDefault="00FC4F6D" w:rsidP="00AF49F7">
      <w:pPr>
        <w:pStyle w:val="Akapitzlist"/>
        <w:spacing w:line="300" w:lineRule="atLeast"/>
        <w:ind w:left="0"/>
        <w:jc w:val="both"/>
        <w:rPr>
          <w:rFonts w:ascii="Franklin Gothic Book" w:hAnsi="Franklin Gothic Book" w:cs="Arial"/>
          <w:b/>
        </w:rPr>
      </w:pPr>
      <w:r w:rsidRPr="00DC54F5">
        <w:rPr>
          <w:rFonts w:ascii="Franklin Gothic Book" w:hAnsi="Franklin Gothic Book" w:cs="Arial"/>
          <w:b/>
        </w:rPr>
        <w:t xml:space="preserve">Załączniki: </w:t>
      </w:r>
    </w:p>
    <w:p w14:paraId="6B1804C7" w14:textId="77777777" w:rsidR="00AF49F7" w:rsidRPr="00DC54F5" w:rsidRDefault="00FC4F6D" w:rsidP="0009571E">
      <w:pPr>
        <w:pStyle w:val="Akapitzlist"/>
        <w:numPr>
          <w:ilvl w:val="0"/>
          <w:numId w:val="134"/>
        </w:numPr>
        <w:spacing w:after="0" w:line="300" w:lineRule="atLeast"/>
        <w:jc w:val="both"/>
        <w:rPr>
          <w:rFonts w:ascii="Franklin Gothic Book" w:hAnsi="Franklin Gothic Book" w:cs="Arial"/>
          <w:color w:val="000000" w:themeColor="text1"/>
        </w:rPr>
      </w:pPr>
      <w:r w:rsidRPr="00DC54F5">
        <w:rPr>
          <w:rFonts w:ascii="Franklin Gothic Book" w:hAnsi="Franklin Gothic Book" w:cs="Arial"/>
          <w:color w:val="000000" w:themeColor="text1"/>
        </w:rPr>
        <w:t xml:space="preserve">Załącznik nr 1 do Ogłoszenia - Specyfikacja Istotnych Warunków Zamówienia </w:t>
      </w:r>
      <w:r w:rsidR="006C383D" w:rsidRPr="00DC54F5">
        <w:rPr>
          <w:rFonts w:ascii="Franklin Gothic Book" w:hAnsi="Franklin Gothic Book" w:cs="Arial"/>
          <w:color w:val="000000" w:themeColor="text1"/>
        </w:rPr>
        <w:t>(SIWZ).</w:t>
      </w:r>
    </w:p>
    <w:p w14:paraId="137C3484" w14:textId="76722067" w:rsidR="00AF49F7" w:rsidRPr="00DC54F5" w:rsidRDefault="00FC4F6D" w:rsidP="0009571E">
      <w:pPr>
        <w:pStyle w:val="Akapitzlist"/>
        <w:numPr>
          <w:ilvl w:val="0"/>
          <w:numId w:val="134"/>
        </w:numPr>
        <w:spacing w:after="0" w:line="300" w:lineRule="atLeast"/>
        <w:jc w:val="both"/>
        <w:rPr>
          <w:rFonts w:ascii="Franklin Gothic Book" w:hAnsi="Franklin Gothic Book" w:cs="Arial"/>
          <w:color w:val="000000" w:themeColor="text1"/>
        </w:rPr>
      </w:pPr>
      <w:r w:rsidRPr="00DC54F5">
        <w:rPr>
          <w:rFonts w:ascii="Franklin Gothic Book" w:hAnsi="Franklin Gothic Book" w:cs="Arial"/>
          <w:color w:val="000000" w:themeColor="text1"/>
        </w:rPr>
        <w:t xml:space="preserve">Załącznik nr 2 do Ogłoszenia </w:t>
      </w:r>
      <w:r w:rsidR="00400442" w:rsidRPr="00DC54F5">
        <w:rPr>
          <w:rFonts w:ascii="Franklin Gothic Book" w:hAnsi="Franklin Gothic Book" w:cs="Arial"/>
          <w:color w:val="000000" w:themeColor="text1"/>
        </w:rPr>
        <w:t>–</w:t>
      </w:r>
      <w:r w:rsidRPr="00DC54F5">
        <w:rPr>
          <w:rFonts w:ascii="Franklin Gothic Book" w:hAnsi="Franklin Gothic Book" w:cs="Arial"/>
          <w:color w:val="000000" w:themeColor="text1"/>
        </w:rPr>
        <w:t xml:space="preserve"> </w:t>
      </w:r>
      <w:r w:rsidR="009E745A" w:rsidRPr="00DC54F5">
        <w:rPr>
          <w:rFonts w:ascii="Franklin Gothic Book" w:hAnsi="Franklin Gothic Book" w:cs="Arial"/>
          <w:color w:val="000000" w:themeColor="text1"/>
        </w:rPr>
        <w:t>Formularz</w:t>
      </w:r>
      <w:r w:rsidR="00400442" w:rsidRPr="00DC54F5">
        <w:rPr>
          <w:rFonts w:ascii="Franklin Gothic Book" w:hAnsi="Franklin Gothic Book" w:cs="Arial"/>
          <w:color w:val="000000" w:themeColor="text1"/>
        </w:rPr>
        <w:t xml:space="preserve"> </w:t>
      </w:r>
      <w:r w:rsidR="009E745A" w:rsidRPr="00DC54F5">
        <w:rPr>
          <w:rFonts w:ascii="Franklin Gothic Book" w:hAnsi="Franklin Gothic Book" w:cs="Arial"/>
          <w:color w:val="000000" w:themeColor="text1"/>
        </w:rPr>
        <w:t>Oferty</w:t>
      </w:r>
      <w:r w:rsidR="006C383D" w:rsidRPr="00DC54F5">
        <w:rPr>
          <w:rFonts w:ascii="Franklin Gothic Book" w:hAnsi="Franklin Gothic Book" w:cs="Arial"/>
          <w:color w:val="000000" w:themeColor="text1"/>
        </w:rPr>
        <w:t>.</w:t>
      </w:r>
    </w:p>
    <w:p w14:paraId="1EF766ED" w14:textId="77777777" w:rsidR="00AF49F7" w:rsidRPr="00DC54F5" w:rsidRDefault="00FC4F6D" w:rsidP="0009571E">
      <w:pPr>
        <w:pStyle w:val="Akapitzlist"/>
        <w:numPr>
          <w:ilvl w:val="0"/>
          <w:numId w:val="134"/>
        </w:numPr>
        <w:spacing w:after="0" w:line="300" w:lineRule="atLeast"/>
        <w:jc w:val="both"/>
        <w:rPr>
          <w:rFonts w:ascii="Franklin Gothic Book" w:hAnsi="Franklin Gothic Book" w:cs="Arial"/>
          <w:color w:val="000000" w:themeColor="text1"/>
        </w:rPr>
      </w:pPr>
      <w:r w:rsidRPr="00DC54F5">
        <w:rPr>
          <w:rFonts w:ascii="Franklin Gothic Book" w:hAnsi="Franklin Gothic Book" w:cs="Arial"/>
          <w:color w:val="000000" w:themeColor="text1"/>
        </w:rPr>
        <w:t>Załącznik nr 3 do Ogłoszenia  - Wzór umowy.</w:t>
      </w:r>
    </w:p>
    <w:p w14:paraId="143443B4" w14:textId="77777777" w:rsidR="00AF49F7" w:rsidRPr="00DC54F5" w:rsidRDefault="00FC4F6D" w:rsidP="0009571E">
      <w:pPr>
        <w:pStyle w:val="Akapitzlist"/>
        <w:numPr>
          <w:ilvl w:val="0"/>
          <w:numId w:val="134"/>
        </w:numPr>
        <w:spacing w:after="0" w:line="300" w:lineRule="atLeast"/>
        <w:rPr>
          <w:rFonts w:ascii="Franklin Gothic Book" w:hAnsi="Franklin Gothic Book" w:cs="Arial"/>
          <w:color w:val="000000" w:themeColor="text1"/>
        </w:rPr>
      </w:pPr>
      <w:r w:rsidRPr="00DC54F5">
        <w:rPr>
          <w:rFonts w:ascii="Franklin Gothic Book" w:hAnsi="Franklin Gothic Book" w:cs="Arial"/>
          <w:color w:val="000000" w:themeColor="text1"/>
        </w:rPr>
        <w:t xml:space="preserve">Załącznik nr 4 do Ogłoszenia – Wzór oświadczenia wymaganego od wykonawcy w zakresie wypełnienia obowiązków informacyjnych przewidzianych w art. 13 lub art. 14 RODO </w:t>
      </w:r>
    </w:p>
    <w:p w14:paraId="34160D4F" w14:textId="77777777" w:rsidR="00AF49F7" w:rsidRPr="00DC54F5" w:rsidRDefault="00FC4F6D" w:rsidP="0009571E">
      <w:pPr>
        <w:pStyle w:val="Akapitzlist"/>
        <w:numPr>
          <w:ilvl w:val="0"/>
          <w:numId w:val="134"/>
        </w:numPr>
        <w:spacing w:after="0" w:line="300" w:lineRule="atLeast"/>
        <w:jc w:val="both"/>
        <w:rPr>
          <w:rFonts w:ascii="Franklin Gothic Book" w:hAnsi="Franklin Gothic Book" w:cs="Arial"/>
          <w:color w:val="000000" w:themeColor="text1"/>
        </w:rPr>
      </w:pPr>
      <w:r w:rsidRPr="00DC54F5">
        <w:rPr>
          <w:rFonts w:ascii="Franklin Gothic Book" w:hAnsi="Franklin Gothic Book" w:cs="Arial"/>
          <w:color w:val="000000" w:themeColor="text1"/>
        </w:rPr>
        <w:t>Załącznik nr 5 do Ogł</w:t>
      </w:r>
      <w:r w:rsidR="006C383D" w:rsidRPr="00DC54F5">
        <w:rPr>
          <w:rFonts w:ascii="Franklin Gothic Book" w:hAnsi="Franklin Gothic Book" w:cs="Arial"/>
          <w:color w:val="000000" w:themeColor="text1"/>
        </w:rPr>
        <w:t>oszenia – Klauzula informacyjna.</w:t>
      </w:r>
    </w:p>
    <w:p w14:paraId="4D095D06" w14:textId="77777777" w:rsidR="00AF49F7" w:rsidRPr="00DC54F5" w:rsidRDefault="00FC4F6D" w:rsidP="0009571E">
      <w:pPr>
        <w:pStyle w:val="Akapitzlist"/>
        <w:numPr>
          <w:ilvl w:val="0"/>
          <w:numId w:val="134"/>
        </w:numPr>
        <w:spacing w:after="0" w:line="300" w:lineRule="atLeast"/>
        <w:jc w:val="both"/>
        <w:rPr>
          <w:rFonts w:ascii="Franklin Gothic Book" w:hAnsi="Franklin Gothic Book" w:cs="Arial"/>
          <w:color w:val="000000" w:themeColor="text1"/>
        </w:rPr>
      </w:pPr>
      <w:r w:rsidRPr="00DC54F5">
        <w:rPr>
          <w:rFonts w:ascii="Franklin Gothic Book" w:hAnsi="Franklin Gothic Book" w:cs="Arial"/>
          <w:color w:val="000000" w:themeColor="text1"/>
        </w:rPr>
        <w:t>Załącznik nr 6 do Ogłoszenia - Wzór oświadczenia o wyrażeniu zgody na przetwarzanie danych osobowych</w:t>
      </w:r>
      <w:r w:rsidR="006C383D" w:rsidRPr="00DC54F5">
        <w:rPr>
          <w:rFonts w:ascii="Franklin Gothic Book" w:hAnsi="Franklin Gothic Book" w:cs="Arial"/>
          <w:color w:val="000000" w:themeColor="text1"/>
        </w:rPr>
        <w:t>.</w:t>
      </w:r>
    </w:p>
    <w:p w14:paraId="452A387C" w14:textId="77777777" w:rsidR="00AF49F7" w:rsidRPr="00DC54F5" w:rsidRDefault="00AF49F7" w:rsidP="00E65E87">
      <w:pPr>
        <w:spacing w:line="280" w:lineRule="atLeast"/>
        <w:jc w:val="center"/>
        <w:rPr>
          <w:rFonts w:asciiTheme="minorHAnsi" w:hAnsiTheme="minorHAnsi"/>
          <w:color w:val="000000" w:themeColor="text1"/>
          <w:sz w:val="22"/>
          <w:szCs w:val="22"/>
        </w:rPr>
      </w:pPr>
    </w:p>
    <w:p w14:paraId="7FC5C994" w14:textId="77777777" w:rsidR="00517D17" w:rsidRPr="00DC54F5" w:rsidRDefault="00517D17" w:rsidP="00B10282">
      <w:pPr>
        <w:pStyle w:val="Akapitzlist"/>
        <w:spacing w:after="0"/>
        <w:ind w:left="0"/>
        <w:jc w:val="right"/>
        <w:rPr>
          <w:rFonts w:asciiTheme="minorHAnsi" w:hAnsiTheme="minorHAnsi" w:cstheme="minorHAnsi"/>
          <w:color w:val="000000" w:themeColor="text1"/>
        </w:rPr>
      </w:pPr>
    </w:p>
    <w:p w14:paraId="61D33F7B" w14:textId="77777777" w:rsidR="00517D17" w:rsidRPr="00DC54F5" w:rsidRDefault="00517D17" w:rsidP="00B10282">
      <w:pPr>
        <w:pStyle w:val="Akapitzlist"/>
        <w:spacing w:after="0"/>
        <w:ind w:left="0"/>
        <w:jc w:val="right"/>
        <w:rPr>
          <w:rFonts w:asciiTheme="minorHAnsi" w:hAnsiTheme="minorHAnsi" w:cstheme="minorHAnsi"/>
          <w:color w:val="000000" w:themeColor="text1"/>
        </w:rPr>
      </w:pPr>
    </w:p>
    <w:p w14:paraId="00373052" w14:textId="77777777" w:rsidR="00517D17" w:rsidRPr="00DC54F5" w:rsidRDefault="00517D17" w:rsidP="00B10282">
      <w:pPr>
        <w:pStyle w:val="Akapitzlist"/>
        <w:spacing w:after="0"/>
        <w:ind w:left="0"/>
        <w:jc w:val="right"/>
        <w:rPr>
          <w:rFonts w:asciiTheme="minorHAnsi" w:hAnsiTheme="minorHAnsi" w:cstheme="minorHAnsi"/>
          <w:color w:val="000000" w:themeColor="text1"/>
        </w:rPr>
      </w:pPr>
    </w:p>
    <w:p w14:paraId="60457D13" w14:textId="77777777" w:rsidR="00517D17" w:rsidRPr="00DC54F5" w:rsidRDefault="00517D17" w:rsidP="00B10282">
      <w:pPr>
        <w:pStyle w:val="Akapitzlist"/>
        <w:spacing w:after="0"/>
        <w:ind w:left="0"/>
        <w:jc w:val="right"/>
        <w:rPr>
          <w:rFonts w:asciiTheme="minorHAnsi" w:hAnsiTheme="minorHAnsi" w:cstheme="minorHAnsi"/>
          <w:color w:val="000000" w:themeColor="text1"/>
        </w:rPr>
      </w:pPr>
    </w:p>
    <w:p w14:paraId="22DEF2A7" w14:textId="071EDD70" w:rsidR="00047558" w:rsidRPr="00DC54F5" w:rsidRDefault="00047558" w:rsidP="000C1811">
      <w:pPr>
        <w:spacing w:after="160" w:line="259" w:lineRule="auto"/>
        <w:jc w:val="right"/>
        <w:rPr>
          <w:rFonts w:asciiTheme="minorHAnsi" w:hAnsiTheme="minorHAnsi" w:cs="Arial"/>
          <w:b/>
          <w:color w:val="000000" w:themeColor="text1"/>
          <w:sz w:val="22"/>
          <w:szCs w:val="22"/>
        </w:rPr>
      </w:pPr>
      <w:bookmarkStart w:id="1" w:name="_Toc332924155"/>
      <w:bookmarkStart w:id="2" w:name="_Toc351456724"/>
      <w:bookmarkStart w:id="3" w:name="_Toc351457062"/>
      <w:bookmarkStart w:id="4" w:name="_Toc351457188"/>
      <w:bookmarkStart w:id="5" w:name="_Toc352231662"/>
      <w:bookmarkStart w:id="6" w:name="_Toc354046863"/>
      <w:bookmarkStart w:id="7" w:name="_Toc366575534"/>
      <w:bookmarkStart w:id="8" w:name="_Toc366576115"/>
      <w:bookmarkStart w:id="9" w:name="_Toc366576160"/>
      <w:bookmarkStart w:id="10" w:name="_Toc378848988"/>
      <w:bookmarkStart w:id="11" w:name="_Toc378936777"/>
      <w:bookmarkStart w:id="12" w:name="_Toc385327853"/>
      <w:bookmarkStart w:id="13" w:name="_Toc416771086"/>
      <w:bookmarkStart w:id="14" w:name="_Toc417388360"/>
      <w:bookmarkStart w:id="15" w:name="_Toc417475970"/>
      <w:r w:rsidRPr="00DC54F5">
        <w:rPr>
          <w:rFonts w:asciiTheme="minorHAnsi" w:hAnsiTheme="minorHAnsi" w:cs="Arial"/>
          <w:b/>
          <w:color w:val="000000" w:themeColor="text1"/>
          <w:sz w:val="22"/>
          <w:szCs w:val="22"/>
        </w:rPr>
        <w:lastRenderedPageBreak/>
        <w:t>Zał</w:t>
      </w:r>
      <w:r w:rsidR="002D74B8" w:rsidRPr="00DC54F5">
        <w:rPr>
          <w:rFonts w:asciiTheme="minorHAnsi" w:hAnsiTheme="minorHAnsi" w:cs="Arial"/>
          <w:b/>
          <w:color w:val="000000" w:themeColor="text1"/>
          <w:sz w:val="22"/>
          <w:szCs w:val="22"/>
        </w:rPr>
        <w:t>ą</w:t>
      </w:r>
      <w:r w:rsidR="008F5F73" w:rsidRPr="00DC54F5">
        <w:rPr>
          <w:rFonts w:asciiTheme="minorHAnsi" w:hAnsiTheme="minorHAnsi" w:cs="Arial"/>
          <w:b/>
          <w:color w:val="000000" w:themeColor="text1"/>
          <w:sz w:val="22"/>
          <w:szCs w:val="22"/>
        </w:rPr>
        <w:t xml:space="preserve">cznik </w:t>
      </w:r>
      <w:r w:rsidR="00FC4F6D" w:rsidRPr="00DC54F5">
        <w:rPr>
          <w:rFonts w:asciiTheme="minorHAnsi" w:hAnsiTheme="minorHAnsi" w:cs="Arial"/>
          <w:b/>
          <w:color w:val="000000" w:themeColor="text1"/>
          <w:sz w:val="22"/>
          <w:szCs w:val="22"/>
        </w:rPr>
        <w:t xml:space="preserve">nr </w:t>
      </w:r>
      <w:r w:rsidR="0059146E" w:rsidRPr="00DC54F5">
        <w:rPr>
          <w:rFonts w:asciiTheme="minorHAnsi" w:hAnsiTheme="minorHAnsi" w:cs="Arial"/>
          <w:b/>
          <w:color w:val="000000" w:themeColor="text1"/>
          <w:sz w:val="22"/>
          <w:szCs w:val="22"/>
        </w:rPr>
        <w:t>1</w:t>
      </w:r>
      <w:r w:rsidR="00FC4F6D" w:rsidRPr="00DC54F5">
        <w:rPr>
          <w:rFonts w:asciiTheme="minorHAnsi" w:hAnsiTheme="minorHAnsi" w:cs="Arial"/>
          <w:b/>
          <w:color w:val="000000" w:themeColor="text1"/>
          <w:sz w:val="22"/>
          <w:szCs w:val="22"/>
        </w:rPr>
        <w:t xml:space="preserve"> do</w:t>
      </w:r>
      <w:r w:rsidR="000C73CD" w:rsidRPr="00DC54F5">
        <w:rPr>
          <w:rFonts w:asciiTheme="minorHAnsi" w:hAnsiTheme="minorHAnsi" w:cs="Arial"/>
          <w:b/>
          <w:color w:val="000000" w:themeColor="text1"/>
          <w:sz w:val="22"/>
          <w:szCs w:val="22"/>
        </w:rPr>
        <w:t xml:space="preserve"> </w:t>
      </w:r>
      <w:r w:rsidR="008638B0" w:rsidRPr="00DC54F5">
        <w:rPr>
          <w:rFonts w:asciiTheme="minorHAnsi" w:hAnsiTheme="minorHAnsi" w:cs="Arial"/>
          <w:b/>
          <w:color w:val="000000" w:themeColor="text1"/>
          <w:sz w:val="22"/>
          <w:szCs w:val="22"/>
        </w:rPr>
        <w:t>Ogłoszenia</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5E0FB2E7" w14:textId="77777777" w:rsidR="00D15250" w:rsidRPr="00DC54F5" w:rsidRDefault="00D15250">
      <w:pPr>
        <w:spacing w:after="160" w:line="259" w:lineRule="auto"/>
        <w:rPr>
          <w:rFonts w:ascii="Franklin Gothic Book" w:hAnsi="Franklin Gothic Book" w:cs="Arial"/>
          <w:b/>
          <w:color w:val="000000" w:themeColor="text1"/>
          <w:sz w:val="22"/>
          <w:szCs w:val="22"/>
        </w:rPr>
      </w:pPr>
    </w:p>
    <w:p w14:paraId="1B4F37A3" w14:textId="77777777" w:rsidR="00215A97" w:rsidRPr="00DC54F5" w:rsidRDefault="00215A97" w:rsidP="004E34DA">
      <w:pPr>
        <w:pStyle w:val="Akapitzlist"/>
        <w:spacing w:after="120"/>
        <w:ind w:left="1080"/>
        <w:jc w:val="center"/>
        <w:rPr>
          <w:rFonts w:ascii="Franklin Gothic Book" w:hAnsi="Franklin Gothic Book" w:cstheme="minorHAnsi"/>
          <w:b/>
          <w:color w:val="000000" w:themeColor="text1"/>
        </w:rPr>
      </w:pPr>
      <w:r w:rsidRPr="00DC54F5">
        <w:rPr>
          <w:rFonts w:ascii="Franklin Gothic Book" w:hAnsi="Franklin Gothic Book" w:cstheme="minorHAnsi"/>
          <w:b/>
          <w:color w:val="000000" w:themeColor="text1"/>
        </w:rPr>
        <w:t>SPECYFIKACJA ISTOTNYCH WARUNKÓW ZAMÓWIENIA (SIWZ)</w:t>
      </w:r>
    </w:p>
    <w:p w14:paraId="49163B63" w14:textId="77777777" w:rsidR="006C383D" w:rsidRPr="00DC54F5" w:rsidRDefault="00312BBD" w:rsidP="001E189F">
      <w:pPr>
        <w:pStyle w:val="Nagwek1"/>
        <w:keepLines w:val="0"/>
        <w:numPr>
          <w:ilvl w:val="0"/>
          <w:numId w:val="127"/>
        </w:numPr>
        <w:spacing w:before="480" w:after="280" w:line="240" w:lineRule="atLeast"/>
        <w:jc w:val="both"/>
        <w:rPr>
          <w:rFonts w:ascii="Franklin Gothic Book" w:hAnsi="Franklin Gothic Book"/>
          <w:b/>
          <w:color w:val="auto"/>
          <w:sz w:val="22"/>
          <w:szCs w:val="22"/>
        </w:rPr>
      </w:pPr>
      <w:bookmarkStart w:id="16" w:name="_Toc381954226"/>
      <w:bookmarkStart w:id="17" w:name="_Toc525124856"/>
      <w:r w:rsidRPr="00DC54F5">
        <w:rPr>
          <w:rFonts w:ascii="Franklin Gothic Book" w:hAnsi="Franklin Gothic Book"/>
          <w:b/>
          <w:color w:val="auto"/>
          <w:sz w:val="22"/>
          <w:szCs w:val="22"/>
        </w:rPr>
        <w:t>PRZEDMIOT</w:t>
      </w:r>
      <w:bookmarkEnd w:id="16"/>
      <w:r w:rsidRPr="00DC54F5">
        <w:rPr>
          <w:rFonts w:ascii="Franklin Gothic Book" w:hAnsi="Franklin Gothic Book"/>
          <w:b/>
          <w:color w:val="auto"/>
          <w:sz w:val="22"/>
          <w:szCs w:val="22"/>
        </w:rPr>
        <w:t xml:space="preserve"> SPECYFIKACJI</w:t>
      </w:r>
      <w:bookmarkEnd w:id="17"/>
    </w:p>
    <w:p w14:paraId="74F11044" w14:textId="77777777" w:rsidR="00302CD2" w:rsidRPr="00DC54F5" w:rsidRDefault="00FC4F6D" w:rsidP="00302CD2">
      <w:pPr>
        <w:pStyle w:val="Teksttreci0"/>
        <w:shd w:val="clear" w:color="auto" w:fill="auto"/>
        <w:spacing w:after="440"/>
        <w:ind w:left="720" w:right="660"/>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Przedmiotem niniejszej specyfikacji technicznej jest określenie podstawowych wymagań dla remontu wymienników, chłodnic i pomp na członach ciepłowniczych nr 1 i 2. Celem, jaki Zamawiający zamierza osiągnąć w wyniku realizacji przedmiotu zamówienia jest przywrócenie pełnej sprawności technicznej urządzeń w Enea Elektrownia Połaniec S.A.</w:t>
      </w:r>
    </w:p>
    <w:p w14:paraId="5F09EF98" w14:textId="77777777" w:rsidR="006C383D" w:rsidRPr="00DC54F5" w:rsidRDefault="00FC4F6D" w:rsidP="001E189F">
      <w:pPr>
        <w:pStyle w:val="Nagwek2"/>
        <w:keepLines w:val="0"/>
        <w:numPr>
          <w:ilvl w:val="1"/>
          <w:numId w:val="127"/>
        </w:numPr>
        <w:tabs>
          <w:tab w:val="decimal" w:pos="1560"/>
        </w:tabs>
        <w:spacing w:before="80" w:after="240" w:line="240" w:lineRule="auto"/>
        <w:jc w:val="both"/>
        <w:rPr>
          <w:rFonts w:ascii="Franklin Gothic Book" w:hAnsi="Franklin Gothic Book"/>
          <w:color w:val="auto"/>
          <w:sz w:val="22"/>
          <w:szCs w:val="22"/>
          <w:lang w:val="pl-PL"/>
        </w:rPr>
      </w:pPr>
      <w:bookmarkStart w:id="18" w:name="_Toc524683892"/>
      <w:bookmarkStart w:id="19" w:name="_Toc524684266"/>
      <w:bookmarkStart w:id="20" w:name="_Toc525124857"/>
      <w:bookmarkStart w:id="21" w:name="_Toc518301774"/>
      <w:bookmarkEnd w:id="18"/>
      <w:bookmarkEnd w:id="19"/>
      <w:r w:rsidRPr="00DC54F5">
        <w:rPr>
          <w:rFonts w:ascii="Franklin Gothic Book" w:eastAsiaTheme="minorHAnsi" w:hAnsi="Franklin Gothic Book"/>
          <w:color w:val="auto"/>
          <w:sz w:val="22"/>
          <w:szCs w:val="22"/>
          <w:lang w:val="pl-PL"/>
        </w:rPr>
        <w:t>WYMIENNIKI SZCZYTOWE OXC, OXD i XA,XB</w:t>
      </w:r>
      <w:bookmarkEnd w:id="20"/>
    </w:p>
    <w:p w14:paraId="1B3993D4" w14:textId="77777777" w:rsidR="00302CD2" w:rsidRPr="00DC54F5" w:rsidRDefault="00FC4F6D" w:rsidP="00302CD2">
      <w:pPr>
        <w:pStyle w:val="Teksttreci0"/>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 xml:space="preserve">Podgrzewacz PSz1 - 200 - 010 OXC, D oraz XB i jest powierzchniowym, jednostrefowym, asymetrycznym, dwubiegowym wymiennikiem ciepła typu pionowego. Stanowi pierwszy stopień  w zespole wymienników szczytowych dogrzewających wodę sieciową do KS Osiek. Zasilany jest parą  z kolektora 17ata. Ilość pary regulowana jest zaworem regulacyjnym AR204. </w:t>
      </w:r>
    </w:p>
    <w:p w14:paraId="0AE8FE4A" w14:textId="77777777" w:rsidR="00302CD2" w:rsidRPr="00DC54F5" w:rsidRDefault="00FC4F6D" w:rsidP="00302CD2">
      <w:pPr>
        <w:pStyle w:val="Teksttreci0"/>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Podgrzewacz zbudowany jest z trzech zasadniczych podzespołów:</w:t>
      </w:r>
    </w:p>
    <w:p w14:paraId="2770214B" w14:textId="77777777" w:rsidR="00302CD2" w:rsidRPr="00DC54F5" w:rsidRDefault="00FC4F6D" w:rsidP="00302CD2">
      <w:pPr>
        <w:pStyle w:val="Teksttreci0"/>
        <w:numPr>
          <w:ilvl w:val="0"/>
          <w:numId w:val="120"/>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komory wodnej,</w:t>
      </w:r>
    </w:p>
    <w:p w14:paraId="13BA0DDE" w14:textId="77777777" w:rsidR="00302CD2" w:rsidRPr="00DC54F5" w:rsidRDefault="00FC4F6D" w:rsidP="00302CD2">
      <w:pPr>
        <w:pStyle w:val="Teksttreci0"/>
        <w:numPr>
          <w:ilvl w:val="0"/>
          <w:numId w:val="120"/>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komory parowej,</w:t>
      </w:r>
    </w:p>
    <w:p w14:paraId="63B2CC65" w14:textId="77777777" w:rsidR="00302CD2" w:rsidRPr="00DC54F5" w:rsidRDefault="00FC4F6D" w:rsidP="00302CD2">
      <w:pPr>
        <w:pStyle w:val="Teksttreci0"/>
        <w:numPr>
          <w:ilvl w:val="0"/>
          <w:numId w:val="120"/>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systemu rurowego.</w:t>
      </w:r>
    </w:p>
    <w:p w14:paraId="5D583B39" w14:textId="77777777" w:rsidR="00302CD2" w:rsidRPr="00DC54F5" w:rsidRDefault="006C383D" w:rsidP="00302CD2">
      <w:pPr>
        <w:pStyle w:val="Podpunkt"/>
        <w:tabs>
          <w:tab w:val="clear" w:pos="360"/>
        </w:tabs>
        <w:ind w:firstLine="0"/>
        <w:rPr>
          <w:lang w:bidi="pl-PL"/>
        </w:rPr>
      </w:pPr>
      <w:r w:rsidRPr="00DC54F5">
        <w:rPr>
          <w:rFonts w:cs="Arial"/>
          <w:noProof/>
          <w:sz w:val="20"/>
          <w:lang w:eastAsia="pl-PL"/>
        </w:rPr>
        <w:drawing>
          <wp:inline distT="0" distB="0" distL="0" distR="0" wp14:anchorId="1CF4F072" wp14:editId="7BB90B9E">
            <wp:extent cx="2802255" cy="3974730"/>
            <wp:effectExtent l="0" t="0" r="0" b="698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34" t="17167" r="37776" b="7516"/>
                    <a:stretch/>
                  </pic:blipFill>
                  <pic:spPr bwMode="auto">
                    <a:xfrm>
                      <a:off x="0" y="0"/>
                      <a:ext cx="2821510" cy="4002041"/>
                    </a:xfrm>
                    <a:prstGeom prst="rect">
                      <a:avLst/>
                    </a:prstGeom>
                    <a:ln>
                      <a:noFill/>
                    </a:ln>
                    <a:extLst>
                      <a:ext uri="{53640926-AAD7-44D8-BBD7-CCE9431645EC}">
                        <a14:shadowObscured xmlns:a14="http://schemas.microsoft.com/office/drawing/2010/main"/>
                      </a:ext>
                    </a:extLst>
                  </pic:spPr>
                </pic:pic>
              </a:graphicData>
            </a:graphic>
          </wp:inline>
        </w:drawing>
      </w:r>
    </w:p>
    <w:p w14:paraId="1CE4CF34" w14:textId="77777777" w:rsidR="00302CD2" w:rsidRPr="00DC54F5" w:rsidRDefault="00302CD2" w:rsidP="00302CD2">
      <w:pPr>
        <w:pStyle w:val="Podpunkt"/>
        <w:tabs>
          <w:tab w:val="clear" w:pos="360"/>
        </w:tabs>
        <w:ind w:firstLine="0"/>
        <w:rPr>
          <w:lang w:bidi="pl-PL"/>
        </w:rPr>
      </w:pPr>
    </w:p>
    <w:p w14:paraId="10EDBB09" w14:textId="77777777" w:rsidR="006C383D" w:rsidRPr="00DC54F5" w:rsidRDefault="00FC4F6D" w:rsidP="001E189F">
      <w:pPr>
        <w:pStyle w:val="Nagwek2"/>
        <w:keepLines w:val="0"/>
        <w:numPr>
          <w:ilvl w:val="1"/>
          <w:numId w:val="127"/>
        </w:numPr>
        <w:tabs>
          <w:tab w:val="decimal" w:pos="1560"/>
        </w:tabs>
        <w:spacing w:before="80" w:after="240" w:line="240" w:lineRule="auto"/>
        <w:jc w:val="both"/>
        <w:rPr>
          <w:rFonts w:ascii="Franklin Gothic Book" w:eastAsiaTheme="minorHAnsi" w:hAnsi="Franklin Gothic Book"/>
          <w:color w:val="auto"/>
          <w:sz w:val="22"/>
          <w:szCs w:val="22"/>
          <w:lang w:val="pl-PL"/>
        </w:rPr>
      </w:pPr>
      <w:bookmarkStart w:id="22" w:name="_Toc525124858"/>
      <w:r w:rsidRPr="00DC54F5">
        <w:rPr>
          <w:rFonts w:ascii="Franklin Gothic Book" w:eastAsiaTheme="minorHAnsi" w:hAnsi="Franklin Gothic Book"/>
          <w:color w:val="auto"/>
          <w:sz w:val="22"/>
          <w:szCs w:val="22"/>
          <w:lang w:val="pl-PL"/>
        </w:rPr>
        <w:t>Wymienniki  OXK 1÷5</w:t>
      </w:r>
      <w:bookmarkEnd w:id="22"/>
    </w:p>
    <w:p w14:paraId="0B2D0424" w14:textId="77777777" w:rsidR="00302CD2" w:rsidRPr="00DC54F5" w:rsidRDefault="00FC4F6D" w:rsidP="00302CD2">
      <w:pPr>
        <w:pStyle w:val="Teksttreci0"/>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 xml:space="preserve">Wymiennik OXK - typ V -60 -010 - jest powierzchniowym, U - rurkowym wymiennikiem ciepła typu poziomego. Służy do podgrzewania wody skroplinami z OXC i OXD i OXS1,2. </w:t>
      </w:r>
    </w:p>
    <w:p w14:paraId="59049193" w14:textId="77777777" w:rsidR="00302CD2" w:rsidRPr="00DC54F5" w:rsidRDefault="00FC4F6D" w:rsidP="00302CD2">
      <w:pPr>
        <w:pStyle w:val="Teksttreci0"/>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Wymiennik składa się z trzech podzespołów:</w:t>
      </w:r>
    </w:p>
    <w:p w14:paraId="1F518C98" w14:textId="77777777" w:rsidR="00302CD2" w:rsidRPr="00DC54F5" w:rsidRDefault="00FC4F6D" w:rsidP="00302CD2">
      <w:pPr>
        <w:pStyle w:val="Teksttreci0"/>
        <w:numPr>
          <w:ilvl w:val="0"/>
          <w:numId w:val="118"/>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komory skroplin,</w:t>
      </w:r>
    </w:p>
    <w:p w14:paraId="168B750B" w14:textId="77777777" w:rsidR="00302CD2" w:rsidRPr="00DC54F5" w:rsidRDefault="00FC4F6D" w:rsidP="00302CD2">
      <w:pPr>
        <w:pStyle w:val="Teksttreci0"/>
        <w:numPr>
          <w:ilvl w:val="0"/>
          <w:numId w:val="118"/>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lastRenderedPageBreak/>
        <w:t>komory wody sieciowej,</w:t>
      </w:r>
    </w:p>
    <w:p w14:paraId="7F15E7F5" w14:textId="77777777" w:rsidR="00302CD2" w:rsidRPr="00DC54F5" w:rsidRDefault="00FC4F6D" w:rsidP="00302CD2">
      <w:pPr>
        <w:pStyle w:val="Teksttreci0"/>
        <w:numPr>
          <w:ilvl w:val="0"/>
          <w:numId w:val="118"/>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systemu rurowego</w:t>
      </w:r>
    </w:p>
    <w:p w14:paraId="06708E5B" w14:textId="77777777" w:rsidR="00302CD2" w:rsidRPr="00DC54F5" w:rsidRDefault="006C383D" w:rsidP="00302CD2">
      <w:pPr>
        <w:pStyle w:val="Teksttreci0"/>
        <w:shd w:val="clear" w:color="auto" w:fill="auto"/>
        <w:ind w:right="658"/>
        <w:jc w:val="both"/>
        <w:rPr>
          <w:color w:val="000000"/>
          <w:lang w:bidi="pl-PL"/>
        </w:rPr>
      </w:pPr>
      <w:r w:rsidRPr="00DC54F5">
        <w:rPr>
          <w:noProof/>
          <w:lang w:eastAsia="pl-PL"/>
        </w:rPr>
        <w:drawing>
          <wp:inline distT="0" distB="0" distL="0" distR="0" wp14:anchorId="04FFB42C" wp14:editId="60AFB48E">
            <wp:extent cx="5760720" cy="286258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MB_280_NA17100612350.jpg"/>
                    <pic:cNvPicPr/>
                  </pic:nvPicPr>
                  <pic:blipFill rotWithShape="1">
                    <a:blip r:embed="rId15" cstate="print">
                      <a:extLst>
                        <a:ext uri="{BEBA8EAE-BF5A-486C-A8C5-ECC9F3942E4B}">
                          <a14:imgProps xmlns:a14="http://schemas.microsoft.com/office/drawing/2010/main">
                            <a14:imgLayer r:embed="rId16">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t="13875" b="50987"/>
                    <a:stretch/>
                  </pic:blipFill>
                  <pic:spPr bwMode="auto">
                    <a:xfrm>
                      <a:off x="0" y="0"/>
                      <a:ext cx="5760720" cy="2862580"/>
                    </a:xfrm>
                    <a:prstGeom prst="rect">
                      <a:avLst/>
                    </a:prstGeom>
                    <a:ln>
                      <a:noFill/>
                    </a:ln>
                    <a:extLst>
                      <a:ext uri="{53640926-AAD7-44D8-BBD7-CCE9431645EC}">
                        <a14:shadowObscured xmlns:a14="http://schemas.microsoft.com/office/drawing/2010/main"/>
                      </a:ext>
                    </a:extLst>
                  </pic:spPr>
                </pic:pic>
              </a:graphicData>
            </a:graphic>
          </wp:inline>
        </w:drawing>
      </w:r>
    </w:p>
    <w:p w14:paraId="2711DF59" w14:textId="77777777" w:rsidR="00302CD2" w:rsidRPr="00DC54F5" w:rsidRDefault="00302CD2" w:rsidP="00302CD2">
      <w:pPr>
        <w:pStyle w:val="Teksttreci0"/>
        <w:shd w:val="clear" w:color="auto" w:fill="auto"/>
        <w:ind w:left="720" w:right="658"/>
        <w:jc w:val="both"/>
        <w:rPr>
          <w:color w:val="000000"/>
          <w:lang w:bidi="pl-PL"/>
        </w:rPr>
      </w:pPr>
    </w:p>
    <w:p w14:paraId="73B22C33" w14:textId="77777777" w:rsidR="00302CD2" w:rsidRPr="00DC54F5" w:rsidRDefault="00FC4F6D" w:rsidP="00302CD2">
      <w:pPr>
        <w:pStyle w:val="Teksttreci0"/>
        <w:shd w:val="clear" w:color="auto" w:fill="auto"/>
        <w:ind w:right="658"/>
        <w:jc w:val="both"/>
        <w:rPr>
          <w:rFonts w:ascii="Franklin Gothic Book" w:hAnsi="Franklin Gothic Book"/>
          <w:b/>
          <w:color w:val="000000"/>
          <w:sz w:val="22"/>
          <w:szCs w:val="22"/>
          <w:lang w:bidi="pl-PL"/>
        </w:rPr>
      </w:pPr>
      <w:r w:rsidRPr="00DC54F5">
        <w:rPr>
          <w:rFonts w:ascii="Franklin Gothic Book" w:hAnsi="Franklin Gothic Book"/>
          <w:b/>
          <w:color w:val="000000"/>
          <w:sz w:val="22"/>
          <w:szCs w:val="22"/>
          <w:lang w:bidi="pl-PL"/>
        </w:rPr>
        <w:t>Parametry obliczeniowe</w:t>
      </w:r>
    </w:p>
    <w:p w14:paraId="15569CB0" w14:textId="77777777" w:rsidR="00302CD2" w:rsidRPr="00DC54F5" w:rsidRDefault="00302CD2" w:rsidP="00302CD2">
      <w:pPr>
        <w:pStyle w:val="Teksttreci0"/>
        <w:shd w:val="clear" w:color="auto" w:fill="auto"/>
        <w:ind w:left="720" w:right="658"/>
        <w:jc w:val="both"/>
        <w:rPr>
          <w:rFonts w:ascii="Franklin Gothic Book" w:hAnsi="Franklin Gothic Book"/>
          <w:color w:val="000000"/>
          <w:sz w:val="22"/>
          <w:szCs w:val="22"/>
          <w:lang w:bidi="pl-PL"/>
        </w:rPr>
      </w:pPr>
    </w:p>
    <w:p w14:paraId="36C5BEAA" w14:textId="77777777" w:rsidR="00302CD2" w:rsidRPr="00DC54F5" w:rsidRDefault="00FC4F6D" w:rsidP="00302CD2">
      <w:pPr>
        <w:pStyle w:val="Teksttreci0"/>
        <w:numPr>
          <w:ilvl w:val="0"/>
          <w:numId w:val="119"/>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przestrzeń wody sieciowej</w:t>
      </w:r>
    </w:p>
    <w:p w14:paraId="5B305879" w14:textId="77777777" w:rsidR="00302CD2" w:rsidRPr="00DC54F5" w:rsidRDefault="00FC4F6D" w:rsidP="00302CD2">
      <w:pPr>
        <w:pStyle w:val="Teksttreci0"/>
        <w:numPr>
          <w:ilvl w:val="0"/>
          <w:numId w:val="119"/>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 xml:space="preserve">ciśnienie </w:t>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t xml:space="preserve">3,0MPa </w:t>
      </w:r>
    </w:p>
    <w:p w14:paraId="68BEF631" w14:textId="77777777" w:rsidR="00302CD2" w:rsidRPr="00DC54F5" w:rsidRDefault="00FC4F6D" w:rsidP="00302CD2">
      <w:pPr>
        <w:pStyle w:val="Teksttreci0"/>
        <w:numPr>
          <w:ilvl w:val="0"/>
          <w:numId w:val="119"/>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temperatura</w:t>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t>220°C</w:t>
      </w:r>
    </w:p>
    <w:p w14:paraId="00F7A6A6" w14:textId="77777777" w:rsidR="00302CD2" w:rsidRPr="00DC54F5" w:rsidRDefault="00FC4F6D" w:rsidP="00302CD2">
      <w:pPr>
        <w:pStyle w:val="Teksttreci0"/>
        <w:numPr>
          <w:ilvl w:val="0"/>
          <w:numId w:val="119"/>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przestrzeń skroplin</w:t>
      </w:r>
    </w:p>
    <w:p w14:paraId="37C0D08C" w14:textId="77777777" w:rsidR="00302CD2" w:rsidRPr="00DC54F5" w:rsidRDefault="00FC4F6D" w:rsidP="00302CD2">
      <w:pPr>
        <w:pStyle w:val="Teksttreci0"/>
        <w:numPr>
          <w:ilvl w:val="0"/>
          <w:numId w:val="119"/>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ciśnienie</w:t>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t>2,0MPa</w:t>
      </w:r>
    </w:p>
    <w:p w14:paraId="7B0D6512" w14:textId="77777777" w:rsidR="00302CD2" w:rsidRPr="00DC54F5" w:rsidRDefault="00FC4F6D" w:rsidP="00302CD2">
      <w:pPr>
        <w:pStyle w:val="Teksttreci0"/>
        <w:numPr>
          <w:ilvl w:val="0"/>
          <w:numId w:val="119"/>
        </w:numPr>
        <w:shd w:val="clear" w:color="auto" w:fill="auto"/>
        <w:ind w:right="658"/>
        <w:jc w:val="both"/>
        <w:rPr>
          <w:rFonts w:ascii="Franklin Gothic Book" w:hAnsi="Franklin Gothic Book"/>
          <w:sz w:val="22"/>
          <w:szCs w:val="22"/>
        </w:rPr>
      </w:pPr>
      <w:r w:rsidRPr="00DC54F5">
        <w:rPr>
          <w:rFonts w:ascii="Franklin Gothic Book" w:hAnsi="Franklin Gothic Book"/>
          <w:color w:val="000000"/>
          <w:sz w:val="22"/>
          <w:szCs w:val="22"/>
          <w:lang w:bidi="pl-PL"/>
        </w:rPr>
        <w:t>temperatura</w:t>
      </w:r>
      <w:r w:rsidRPr="00DC54F5">
        <w:rPr>
          <w:rFonts w:ascii="Franklin Gothic Book" w:hAnsi="Franklin Gothic Book"/>
          <w:sz w:val="22"/>
          <w:szCs w:val="22"/>
        </w:rPr>
        <w:tab/>
      </w:r>
      <w:r w:rsidRPr="00DC54F5">
        <w:rPr>
          <w:rFonts w:ascii="Franklin Gothic Book" w:hAnsi="Franklin Gothic Book"/>
          <w:sz w:val="22"/>
          <w:szCs w:val="22"/>
        </w:rPr>
        <w:tab/>
      </w:r>
      <w:r w:rsidRPr="00DC54F5">
        <w:rPr>
          <w:rFonts w:ascii="Franklin Gothic Book" w:hAnsi="Franklin Gothic Book"/>
          <w:sz w:val="22"/>
          <w:szCs w:val="22"/>
        </w:rPr>
        <w:tab/>
      </w:r>
      <w:r w:rsidRPr="00DC54F5">
        <w:rPr>
          <w:rFonts w:ascii="Franklin Gothic Book" w:hAnsi="Franklin Gothic Book"/>
          <w:sz w:val="22"/>
          <w:szCs w:val="22"/>
        </w:rPr>
        <w:tab/>
      </w:r>
      <w:r w:rsidRPr="00DC54F5">
        <w:rPr>
          <w:rFonts w:ascii="Franklin Gothic Book" w:hAnsi="Franklin Gothic Book"/>
          <w:sz w:val="22"/>
          <w:szCs w:val="22"/>
        </w:rPr>
        <w:tab/>
        <w:t>270°C</w:t>
      </w:r>
    </w:p>
    <w:p w14:paraId="4BEB6384" w14:textId="77777777" w:rsidR="00302CD2" w:rsidRPr="00DC54F5" w:rsidRDefault="00302CD2" w:rsidP="00302CD2">
      <w:pPr>
        <w:pStyle w:val="Teksttreci0"/>
        <w:shd w:val="clear" w:color="auto" w:fill="auto"/>
        <w:ind w:left="720" w:right="658"/>
        <w:jc w:val="both"/>
        <w:rPr>
          <w:rFonts w:ascii="Franklin Gothic Book" w:hAnsi="Franklin Gothic Book"/>
        </w:rPr>
      </w:pPr>
    </w:p>
    <w:p w14:paraId="2055A216" w14:textId="77777777" w:rsidR="006C383D" w:rsidRPr="00DC54F5" w:rsidRDefault="00FC4F6D" w:rsidP="001E189F">
      <w:pPr>
        <w:pStyle w:val="Nagwek2"/>
        <w:keepLines w:val="0"/>
        <w:numPr>
          <w:ilvl w:val="1"/>
          <w:numId w:val="127"/>
        </w:numPr>
        <w:tabs>
          <w:tab w:val="decimal" w:pos="1560"/>
        </w:tabs>
        <w:spacing w:before="80" w:after="240" w:line="240" w:lineRule="auto"/>
        <w:jc w:val="both"/>
        <w:rPr>
          <w:rFonts w:ascii="Franklin Gothic Book" w:eastAsiaTheme="minorHAnsi" w:hAnsi="Franklin Gothic Book"/>
          <w:color w:val="auto"/>
        </w:rPr>
      </w:pPr>
      <w:bookmarkStart w:id="23" w:name="_Toc525124859"/>
      <w:r w:rsidRPr="00DC54F5">
        <w:rPr>
          <w:rFonts w:ascii="Franklin Gothic Book" w:eastAsiaTheme="minorHAnsi" w:hAnsi="Franklin Gothic Book"/>
          <w:color w:val="auto"/>
        </w:rPr>
        <w:t>WYMIENNIKI SZCZYTOWE OXS1,2</w:t>
      </w:r>
      <w:bookmarkEnd w:id="23"/>
    </w:p>
    <w:p w14:paraId="1037E563"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Arial" w:eastAsia="Arial" w:hAnsi="Arial" w:cs="Arial"/>
          <w:b/>
          <w:color w:val="000000"/>
          <w:szCs w:val="20"/>
          <w:lang w:bidi="pl-PL"/>
        </w:rPr>
        <w:t>Parametry obliczeniowe</w:t>
      </w:r>
      <w:r w:rsidRPr="00DC54F5">
        <w:rPr>
          <w:rFonts w:ascii="Arial" w:eastAsiaTheme="minorHAnsi" w:hAnsi="Arial" w:cs="Arial"/>
          <w:szCs w:val="20"/>
        </w:rPr>
        <w:t>:</w:t>
      </w:r>
    </w:p>
    <w:p w14:paraId="4B67ADB4"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komora wodna – ciśnienie 2,0MPa,</w:t>
      </w:r>
    </w:p>
    <w:p w14:paraId="637FA8B5"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komora wodna – temperatura 200°C,</w:t>
      </w:r>
    </w:p>
    <w:p w14:paraId="33780B2F"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komora parowa – ciśnienie 2,0MPa,</w:t>
      </w:r>
    </w:p>
    <w:p w14:paraId="1F51E557" w14:textId="77777777" w:rsidR="00302CD2" w:rsidRPr="00DC54F5" w:rsidRDefault="00302CD2" w:rsidP="00302CD2">
      <w:pPr>
        <w:pStyle w:val="Podpunkt"/>
        <w:tabs>
          <w:tab w:val="clear" w:pos="360"/>
        </w:tabs>
        <w:rPr>
          <w:rFonts w:ascii="Arial" w:eastAsiaTheme="minorHAnsi" w:hAnsi="Arial" w:cs="Arial"/>
          <w:sz w:val="20"/>
          <w:szCs w:val="20"/>
        </w:rPr>
      </w:pPr>
      <w:r w:rsidRPr="00DC54F5">
        <w:rPr>
          <w:rFonts w:ascii="Symbol" w:eastAsiaTheme="minorHAnsi" w:hAnsi="Symbol" w:cs="Symbol"/>
          <w:sz w:val="20"/>
          <w:szCs w:val="20"/>
        </w:rPr>
        <w:t></w:t>
      </w:r>
      <w:r w:rsidRPr="00DC54F5">
        <w:rPr>
          <w:rFonts w:ascii="Symbol" w:eastAsiaTheme="minorHAnsi" w:hAnsi="Symbol" w:cs="Symbol"/>
          <w:sz w:val="20"/>
          <w:szCs w:val="20"/>
        </w:rPr>
        <w:t></w:t>
      </w:r>
      <w:r w:rsidRPr="00DC54F5">
        <w:rPr>
          <w:rFonts w:ascii="Arial" w:eastAsiaTheme="minorHAnsi" w:hAnsi="Arial" w:cs="Arial"/>
          <w:sz w:val="20"/>
          <w:szCs w:val="20"/>
        </w:rPr>
        <w:t>komora parowa – temperatura 270°C.</w:t>
      </w:r>
    </w:p>
    <w:p w14:paraId="23D7F739" w14:textId="77777777" w:rsidR="006C383D" w:rsidRPr="00DC54F5" w:rsidRDefault="00302CD2" w:rsidP="001E189F">
      <w:pPr>
        <w:pStyle w:val="Nagwek2"/>
        <w:keepLines w:val="0"/>
        <w:numPr>
          <w:ilvl w:val="1"/>
          <w:numId w:val="127"/>
        </w:numPr>
        <w:tabs>
          <w:tab w:val="decimal" w:pos="1560"/>
        </w:tabs>
        <w:spacing w:before="80" w:after="240" w:line="240" w:lineRule="auto"/>
        <w:jc w:val="both"/>
        <w:rPr>
          <w:rFonts w:eastAsiaTheme="minorHAnsi"/>
          <w:color w:val="auto"/>
        </w:rPr>
      </w:pPr>
      <w:bookmarkStart w:id="24" w:name="_Toc525124860"/>
      <w:r w:rsidRPr="00DC54F5">
        <w:rPr>
          <w:rFonts w:eastAsiaTheme="minorHAnsi"/>
          <w:color w:val="auto"/>
        </w:rPr>
        <w:t>Chłodnica</w:t>
      </w:r>
      <w:r w:rsidR="00400442" w:rsidRPr="00DC54F5">
        <w:rPr>
          <w:rFonts w:eastAsiaTheme="minorHAnsi"/>
          <w:color w:val="auto"/>
        </w:rPr>
        <w:t xml:space="preserve"> </w:t>
      </w:r>
      <w:r w:rsidRPr="00DC54F5">
        <w:rPr>
          <w:rFonts w:eastAsiaTheme="minorHAnsi"/>
          <w:color w:val="auto"/>
        </w:rPr>
        <w:t>skroplin OXK-1 i 2</w:t>
      </w:r>
      <w:bookmarkEnd w:id="24"/>
    </w:p>
    <w:p w14:paraId="2F341D86"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Arial" w:eastAsiaTheme="minorHAnsi" w:hAnsi="Arial" w:cs="Arial"/>
          <w:szCs w:val="20"/>
        </w:rPr>
        <w:t>Parametry obliczeniowe:</w:t>
      </w:r>
    </w:p>
    <w:p w14:paraId="7D5D7305"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przestrzeń wodna – ciśnienie 1,9MPa</w:t>
      </w:r>
    </w:p>
    <w:p w14:paraId="051282C0"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przestrzeń wodna – temperatura 200°C,</w:t>
      </w:r>
    </w:p>
    <w:p w14:paraId="322EC403"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przestrzeń skroplin – ciśnienie 1,9MPa,</w:t>
      </w:r>
    </w:p>
    <w:p w14:paraId="47226CC6" w14:textId="77777777" w:rsidR="00302CD2" w:rsidRPr="00DC54F5" w:rsidRDefault="00302CD2" w:rsidP="00302CD2">
      <w:pPr>
        <w:pStyle w:val="Podpunkt"/>
        <w:tabs>
          <w:tab w:val="clear" w:pos="360"/>
        </w:tabs>
        <w:rPr>
          <w:lang w:bidi="pl-PL"/>
        </w:rPr>
      </w:pPr>
      <w:r w:rsidRPr="00DC54F5">
        <w:rPr>
          <w:rFonts w:ascii="Symbol" w:eastAsiaTheme="minorHAnsi" w:hAnsi="Symbol" w:cs="Symbol"/>
          <w:sz w:val="20"/>
          <w:szCs w:val="20"/>
        </w:rPr>
        <w:t></w:t>
      </w:r>
      <w:r w:rsidRPr="00DC54F5">
        <w:rPr>
          <w:rFonts w:ascii="Symbol" w:eastAsiaTheme="minorHAnsi" w:hAnsi="Symbol" w:cs="Symbol"/>
          <w:sz w:val="20"/>
          <w:szCs w:val="20"/>
        </w:rPr>
        <w:t></w:t>
      </w:r>
      <w:r w:rsidRPr="00DC54F5">
        <w:rPr>
          <w:rFonts w:ascii="Arial" w:eastAsiaTheme="minorHAnsi" w:hAnsi="Arial" w:cs="Arial"/>
          <w:sz w:val="20"/>
          <w:szCs w:val="20"/>
        </w:rPr>
        <w:t>przestrzeń skroplin – temperatura 200°C.</w:t>
      </w:r>
    </w:p>
    <w:p w14:paraId="0EB3BEED" w14:textId="77777777" w:rsidR="006C383D" w:rsidRPr="00DC54F5" w:rsidRDefault="00302CD2" w:rsidP="001E189F">
      <w:pPr>
        <w:pStyle w:val="Nagwek2"/>
        <w:keepLines w:val="0"/>
        <w:numPr>
          <w:ilvl w:val="1"/>
          <w:numId w:val="127"/>
        </w:numPr>
        <w:tabs>
          <w:tab w:val="decimal" w:pos="1560"/>
        </w:tabs>
        <w:spacing w:before="80" w:after="240" w:line="240" w:lineRule="auto"/>
        <w:jc w:val="both"/>
        <w:rPr>
          <w:color w:val="auto"/>
        </w:rPr>
      </w:pPr>
      <w:bookmarkStart w:id="25" w:name="_Toc525124861"/>
      <w:bookmarkEnd w:id="21"/>
      <w:r w:rsidRPr="00DC54F5">
        <w:rPr>
          <w:color w:val="auto"/>
        </w:rPr>
        <w:t>Pompa OPS1</w:t>
      </w:r>
      <w:bookmarkEnd w:id="25"/>
    </w:p>
    <w:p w14:paraId="20B03928"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typ pompy 20W39x3</w:t>
      </w:r>
    </w:p>
    <w:p w14:paraId="238D69B5"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wydajność 320m</w:t>
      </w:r>
      <w:r w:rsidRPr="00DC54F5">
        <w:rPr>
          <w:rFonts w:ascii="Arial" w:eastAsiaTheme="minorHAnsi" w:hAnsi="Arial" w:cs="Arial"/>
          <w:sz w:val="13"/>
          <w:szCs w:val="13"/>
        </w:rPr>
        <w:t>3</w:t>
      </w:r>
      <w:r w:rsidRPr="00DC54F5">
        <w:rPr>
          <w:rFonts w:ascii="Arial" w:eastAsiaTheme="minorHAnsi" w:hAnsi="Arial" w:cs="Arial"/>
          <w:szCs w:val="20"/>
        </w:rPr>
        <w:t>/h</w:t>
      </w:r>
    </w:p>
    <w:p w14:paraId="031D04BF"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wysokość podnoszenia 83 ÷ 85 m sł. wody</w:t>
      </w:r>
    </w:p>
    <w:p w14:paraId="0B4BCB83"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prędkość obrotowa 1480 obr./min</w:t>
      </w:r>
    </w:p>
    <w:p w14:paraId="75CB15F0"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czynnik pompowany woda sieciowa</w:t>
      </w:r>
    </w:p>
    <w:p w14:paraId="0B15959D"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temperatura ruchowa czynnika 70 ÷ 120°C</w:t>
      </w:r>
    </w:p>
    <w:p w14:paraId="56194EEC" w14:textId="77777777" w:rsidR="00302CD2" w:rsidRPr="00DC54F5" w:rsidRDefault="00302CD2" w:rsidP="00302CD2">
      <w:pPr>
        <w:autoSpaceDE w:val="0"/>
        <w:autoSpaceDN w:val="0"/>
        <w:adjustRightInd w:val="0"/>
        <w:rPr>
          <w:rFonts w:ascii="Arial" w:eastAsiaTheme="minorHAnsi" w:hAnsi="Arial" w:cs="Arial"/>
          <w:szCs w:val="20"/>
        </w:rPr>
      </w:pPr>
    </w:p>
    <w:p w14:paraId="23F597FE" w14:textId="4D7CC104" w:rsidR="006C383D" w:rsidRPr="00DC54F5" w:rsidRDefault="00302CD2" w:rsidP="001E189F">
      <w:pPr>
        <w:pStyle w:val="Nagwek2"/>
        <w:keepLines w:val="0"/>
        <w:numPr>
          <w:ilvl w:val="1"/>
          <w:numId w:val="127"/>
        </w:numPr>
        <w:tabs>
          <w:tab w:val="decimal" w:pos="1560"/>
        </w:tabs>
        <w:spacing w:before="80" w:after="240" w:line="240" w:lineRule="auto"/>
        <w:jc w:val="both"/>
        <w:rPr>
          <w:color w:val="auto"/>
        </w:rPr>
      </w:pPr>
      <w:bookmarkStart w:id="26" w:name="_Toc525124862"/>
      <w:r w:rsidRPr="00DC54F5">
        <w:rPr>
          <w:color w:val="auto"/>
        </w:rPr>
        <w:t>Pomp</w:t>
      </w:r>
      <w:r w:rsidR="00E32B3C">
        <w:rPr>
          <w:color w:val="auto"/>
        </w:rPr>
        <w:t>a</w:t>
      </w:r>
      <w:r w:rsidRPr="00DC54F5">
        <w:rPr>
          <w:color w:val="auto"/>
        </w:rPr>
        <w:t xml:space="preserve"> ONP 1,2</w:t>
      </w:r>
      <w:bookmarkEnd w:id="26"/>
    </w:p>
    <w:p w14:paraId="1FD4A01A"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typ 20A40-C</w:t>
      </w:r>
    </w:p>
    <w:p w14:paraId="3B0EBB18"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lastRenderedPageBreak/>
        <w:t></w:t>
      </w:r>
      <w:r w:rsidRPr="00DC54F5">
        <w:rPr>
          <w:rFonts w:ascii="Symbol" w:eastAsiaTheme="minorHAnsi" w:hAnsi="Symbol" w:cs="Symbol"/>
          <w:szCs w:val="20"/>
        </w:rPr>
        <w:t></w:t>
      </w:r>
      <w:r w:rsidRPr="00DC54F5">
        <w:rPr>
          <w:rFonts w:ascii="Arial" w:eastAsiaTheme="minorHAnsi" w:hAnsi="Arial" w:cs="Arial"/>
          <w:szCs w:val="20"/>
        </w:rPr>
        <w:t>wydajność 450m</w:t>
      </w:r>
      <w:r w:rsidRPr="00DC54F5">
        <w:rPr>
          <w:rFonts w:ascii="Arial" w:eastAsiaTheme="minorHAnsi" w:hAnsi="Arial" w:cs="Arial"/>
          <w:sz w:val="13"/>
          <w:szCs w:val="13"/>
        </w:rPr>
        <w:t>3</w:t>
      </w:r>
      <w:r w:rsidRPr="00DC54F5">
        <w:rPr>
          <w:rFonts w:ascii="Arial" w:eastAsiaTheme="minorHAnsi" w:hAnsi="Arial" w:cs="Arial"/>
          <w:szCs w:val="20"/>
        </w:rPr>
        <w:t>/h</w:t>
      </w:r>
    </w:p>
    <w:p w14:paraId="3F2C63A8"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wysokość podnoszenia 45m sł. wody</w:t>
      </w:r>
    </w:p>
    <w:p w14:paraId="24F7F900"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temperatura wody max 150°C</w:t>
      </w:r>
    </w:p>
    <w:p w14:paraId="58184E17"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silnik typ SF280-S1</w:t>
      </w:r>
    </w:p>
    <w:p w14:paraId="3778A112" w14:textId="77777777" w:rsidR="00302CD2" w:rsidRPr="00DC54F5" w:rsidRDefault="00302CD2" w:rsidP="00302CD2">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prędkość obrotowa 1450obr./min</w:t>
      </w:r>
    </w:p>
    <w:p w14:paraId="29C80BC7" w14:textId="77777777" w:rsidR="00302CD2" w:rsidRPr="00DC54F5" w:rsidRDefault="00302CD2" w:rsidP="00302CD2">
      <w:pPr>
        <w:pStyle w:val="Teksttreci0"/>
        <w:shd w:val="clear" w:color="auto" w:fill="auto"/>
        <w:ind w:right="658"/>
        <w:jc w:val="both"/>
        <w:rPr>
          <w:color w:val="000000"/>
          <w:lang w:bidi="pl-PL"/>
        </w:rPr>
      </w:pPr>
      <w:r w:rsidRPr="00DC54F5">
        <w:rPr>
          <w:rFonts w:ascii="Symbol" w:eastAsiaTheme="minorHAnsi" w:hAnsi="Symbol" w:cs="Symbol"/>
        </w:rPr>
        <w:t></w:t>
      </w:r>
      <w:r w:rsidRPr="00DC54F5">
        <w:rPr>
          <w:rFonts w:ascii="Symbol" w:eastAsiaTheme="minorHAnsi" w:hAnsi="Symbol" w:cs="Symbol"/>
        </w:rPr>
        <w:t></w:t>
      </w:r>
      <w:r w:rsidRPr="00DC54F5">
        <w:rPr>
          <w:rFonts w:eastAsiaTheme="minorHAnsi"/>
        </w:rPr>
        <w:t>moc silnika 75kW</w:t>
      </w:r>
    </w:p>
    <w:p w14:paraId="7A789BC5" w14:textId="77777777" w:rsidR="006C383D" w:rsidRPr="00DC54F5" w:rsidRDefault="00312BBD" w:rsidP="001E189F">
      <w:pPr>
        <w:pStyle w:val="Nagwek1"/>
        <w:keepLines w:val="0"/>
        <w:numPr>
          <w:ilvl w:val="0"/>
          <w:numId w:val="127"/>
        </w:numPr>
        <w:spacing w:before="200" w:after="280" w:line="240" w:lineRule="atLeast"/>
        <w:jc w:val="both"/>
        <w:rPr>
          <w:rFonts w:ascii="Franklin Gothic Book" w:hAnsi="Franklin Gothic Book"/>
          <w:b/>
          <w:color w:val="auto"/>
          <w:sz w:val="22"/>
          <w:szCs w:val="22"/>
        </w:rPr>
      </w:pPr>
      <w:bookmarkStart w:id="27" w:name="_Toc518301775"/>
      <w:bookmarkStart w:id="28" w:name="_Toc525124863"/>
      <w:r w:rsidRPr="00DC54F5">
        <w:rPr>
          <w:rFonts w:ascii="Franklin Gothic Book" w:hAnsi="Franklin Gothic Book"/>
          <w:b/>
          <w:color w:val="auto"/>
          <w:sz w:val="22"/>
          <w:szCs w:val="22"/>
        </w:rPr>
        <w:t>WYMAGANIA SZCZEGÓŁOWE DOTYCZĄCE REALIZACJI ROBÓT</w:t>
      </w:r>
      <w:bookmarkEnd w:id="27"/>
      <w:bookmarkEnd w:id="28"/>
    </w:p>
    <w:p w14:paraId="7FFCC388" w14:textId="77777777" w:rsidR="00302CD2" w:rsidRPr="00DC54F5" w:rsidRDefault="00FC4F6D" w:rsidP="00302CD2">
      <w:pPr>
        <w:pStyle w:val="Default"/>
        <w:ind w:left="360"/>
        <w:rPr>
          <w:rFonts w:ascii="Franklin Gothic Book" w:hAnsi="Franklin Gothic Book"/>
          <w:sz w:val="22"/>
          <w:szCs w:val="22"/>
          <w:lang w:val="pl-PL"/>
        </w:rPr>
      </w:pPr>
      <w:r w:rsidRPr="00DC54F5">
        <w:rPr>
          <w:rFonts w:ascii="Franklin Gothic Book" w:hAnsi="Franklin Gothic Book"/>
          <w:sz w:val="22"/>
          <w:szCs w:val="22"/>
          <w:lang w:val="pl-PL"/>
        </w:rPr>
        <w:t>Wykonanie remontów  będzie zgodne z zakresem określonym w specyfikacji technicznej zawartej w Załącznikach 1-2</w:t>
      </w:r>
      <w:r w:rsidR="0094039E" w:rsidRPr="00DC54F5">
        <w:rPr>
          <w:rFonts w:ascii="Franklin Gothic Book" w:hAnsi="Franklin Gothic Book"/>
          <w:sz w:val="22"/>
          <w:szCs w:val="22"/>
          <w:lang w:val="pl-PL"/>
        </w:rPr>
        <w:t xml:space="preserve"> do SIWZ</w:t>
      </w:r>
      <w:r w:rsidRPr="00DC54F5">
        <w:rPr>
          <w:rFonts w:ascii="Franklin Gothic Book" w:hAnsi="Franklin Gothic Book"/>
          <w:sz w:val="22"/>
          <w:szCs w:val="22"/>
          <w:lang w:val="pl-PL"/>
        </w:rPr>
        <w:t xml:space="preserve"> „</w:t>
      </w:r>
      <w:r w:rsidRPr="00DC54F5">
        <w:rPr>
          <w:rFonts w:ascii="Franklin Gothic Book" w:hAnsi="Franklin Gothic Book"/>
          <w:color w:val="auto"/>
          <w:sz w:val="22"/>
          <w:szCs w:val="22"/>
          <w:lang w:val="pl-PL"/>
        </w:rPr>
        <w:t xml:space="preserve"> Zakres prac remontowych na członie ciepłowniczym nr 1 i 2</w:t>
      </w:r>
    </w:p>
    <w:p w14:paraId="1EE6390F" w14:textId="77777777" w:rsidR="00302CD2" w:rsidRPr="00DC54F5" w:rsidRDefault="00302CD2" w:rsidP="00302CD2">
      <w:pPr>
        <w:pStyle w:val="Default"/>
        <w:ind w:left="720"/>
        <w:rPr>
          <w:rFonts w:ascii="Franklin Gothic Book" w:hAnsi="Franklin Gothic Book"/>
          <w:sz w:val="22"/>
          <w:szCs w:val="22"/>
          <w:lang w:val="pl-PL"/>
        </w:rPr>
      </w:pPr>
    </w:p>
    <w:p w14:paraId="0127C9A6" w14:textId="77777777" w:rsidR="00302CD2" w:rsidRPr="00DC54F5" w:rsidRDefault="00FC4F6D" w:rsidP="00302CD2">
      <w:pPr>
        <w:autoSpaceDE w:val="0"/>
        <w:autoSpaceDN w:val="0"/>
        <w:adjustRightInd w:val="0"/>
        <w:ind w:left="426"/>
        <w:rPr>
          <w:rFonts w:ascii="Franklin Gothic Book" w:hAnsi="Franklin Gothic Book"/>
          <w:color w:val="000000"/>
          <w:sz w:val="22"/>
          <w:szCs w:val="22"/>
          <w:u w:val="single"/>
        </w:rPr>
      </w:pPr>
      <w:r w:rsidRPr="00DC54F5">
        <w:rPr>
          <w:rFonts w:ascii="Franklin Gothic Book" w:hAnsi="Franklin Gothic Book"/>
          <w:color w:val="000000"/>
          <w:sz w:val="22"/>
          <w:szCs w:val="22"/>
          <w:u w:val="single"/>
        </w:rPr>
        <w:t>Remont kapitalny pomp swym zakresem obejmował będzie min.:</w:t>
      </w:r>
    </w:p>
    <w:p w14:paraId="6E6F8692" w14:textId="77777777" w:rsidR="00302CD2" w:rsidRPr="00DC54F5" w:rsidRDefault="00302CD2" w:rsidP="00302CD2">
      <w:pPr>
        <w:autoSpaceDE w:val="0"/>
        <w:autoSpaceDN w:val="0"/>
        <w:adjustRightInd w:val="0"/>
        <w:ind w:left="426"/>
        <w:rPr>
          <w:rFonts w:ascii="Franklin Gothic Book" w:hAnsi="Franklin Gothic Book"/>
          <w:color w:val="000000"/>
          <w:sz w:val="22"/>
          <w:szCs w:val="22"/>
        </w:rPr>
      </w:pPr>
    </w:p>
    <w:p w14:paraId="478A81C1"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Demontaż i montaż pomp na stanowiskach roboczych.</w:t>
      </w:r>
    </w:p>
    <w:p w14:paraId="27A0B217"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 xml:space="preserve">Demontaż pompy na elementy, czyszczenie części i weryfikacja stanu technicznego części w obecności przedstawiciela Zamawiającego. </w:t>
      </w:r>
    </w:p>
    <w:p w14:paraId="5ADCE230"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 xml:space="preserve">Zabezpieczenie części i elementów pompy do remontu, weryfikacja elementów złącznych, ustalających i uszczelniających (sporządzenie raportu z weryfikacji po demontażu pompy) przy udziale Zamawiającego. </w:t>
      </w:r>
    </w:p>
    <w:p w14:paraId="66DE305D"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 xml:space="preserve">Wykonanie pomiarów przedremontowych (sporządzenie szczegółowego raportu z pomiarów). </w:t>
      </w:r>
    </w:p>
    <w:p w14:paraId="74F25352"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 xml:space="preserve">Wykonanie badań defektoskopowych elementów pomp zgodnie z obowiązującą technologią produkcji i remontów pomp. </w:t>
      </w:r>
    </w:p>
    <w:p w14:paraId="0F737471"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Wymiana części zgodnie ze Szczegółowym wykazem części pomp przeznaczonych do wymiany (</w:t>
      </w:r>
      <w:r w:rsidR="0049527A" w:rsidRPr="00DC54F5">
        <w:rPr>
          <w:rFonts w:ascii="Franklin Gothic Book" w:hAnsi="Franklin Gothic Book"/>
          <w:sz w:val="22"/>
          <w:szCs w:val="22"/>
          <w:lang w:val="pl-PL"/>
        </w:rPr>
        <w:t xml:space="preserve">Załączniki </w:t>
      </w:r>
      <w:r w:rsidRPr="00DC54F5">
        <w:rPr>
          <w:rFonts w:ascii="Franklin Gothic Book" w:hAnsi="Franklin Gothic Book"/>
          <w:sz w:val="22"/>
          <w:szCs w:val="22"/>
          <w:lang w:val="pl-PL"/>
        </w:rPr>
        <w:t>1 do 2</w:t>
      </w:r>
      <w:r w:rsidR="0049527A" w:rsidRPr="00DC54F5">
        <w:rPr>
          <w:rFonts w:ascii="Franklin Gothic Book" w:hAnsi="Franklin Gothic Book"/>
          <w:sz w:val="22"/>
          <w:szCs w:val="22"/>
          <w:lang w:val="pl-PL"/>
        </w:rPr>
        <w:t xml:space="preserve"> do SIWZ</w:t>
      </w:r>
      <w:r w:rsidRPr="00DC54F5">
        <w:rPr>
          <w:rFonts w:ascii="Franklin Gothic Book" w:hAnsi="Franklin Gothic Book"/>
          <w:sz w:val="22"/>
          <w:szCs w:val="22"/>
          <w:lang w:val="pl-PL"/>
        </w:rPr>
        <w:t xml:space="preserve">) oraz zgodnie z zaleceniem Komisji Weryfikacyjnej i po protokolarnym uzgodnieniu z Zamawiającym. </w:t>
      </w:r>
    </w:p>
    <w:p w14:paraId="5B46CC12"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 xml:space="preserve">Montaż oraz wyważenie statyczne i dynamiczne zespołu wirującego w klasie G 1,0 </w:t>
      </w:r>
    </w:p>
    <w:p w14:paraId="460FB125"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rPr>
      </w:pPr>
      <w:r w:rsidRPr="00DC54F5">
        <w:rPr>
          <w:rFonts w:ascii="Franklin Gothic Book" w:hAnsi="Franklin Gothic Book"/>
          <w:sz w:val="22"/>
          <w:szCs w:val="22"/>
          <w:lang w:val="pl-PL"/>
        </w:rPr>
        <w:t xml:space="preserve">Wykonanie prób szczelności i ruchowych na stanowisku roboczym oraz pomiarem stanu dynamicznego w obecności Zamawiającego. </w:t>
      </w:r>
      <w:r w:rsidRPr="00DC54F5">
        <w:rPr>
          <w:rFonts w:ascii="Franklin Gothic Book" w:hAnsi="Franklin Gothic Book"/>
          <w:sz w:val="22"/>
          <w:szCs w:val="22"/>
        </w:rPr>
        <w:t>Wykonawca</w:t>
      </w:r>
      <w:r w:rsidR="00B87B90" w:rsidRPr="00DC54F5">
        <w:rPr>
          <w:rFonts w:ascii="Franklin Gothic Book" w:hAnsi="Franklin Gothic Book"/>
          <w:sz w:val="22"/>
          <w:szCs w:val="22"/>
        </w:rPr>
        <w:t xml:space="preserve"> </w:t>
      </w:r>
      <w:r w:rsidRPr="00DC54F5">
        <w:rPr>
          <w:rFonts w:ascii="Franklin Gothic Book" w:hAnsi="Franklin Gothic Book"/>
          <w:sz w:val="22"/>
          <w:szCs w:val="22"/>
        </w:rPr>
        <w:t>zapewnia we własnym</w:t>
      </w:r>
      <w:r w:rsidR="00B87B90" w:rsidRPr="00DC54F5">
        <w:rPr>
          <w:rFonts w:ascii="Franklin Gothic Book" w:hAnsi="Franklin Gothic Book"/>
          <w:sz w:val="22"/>
          <w:szCs w:val="22"/>
        </w:rPr>
        <w:t xml:space="preserve"> </w:t>
      </w:r>
      <w:r w:rsidRPr="00DC54F5">
        <w:rPr>
          <w:rFonts w:ascii="Franklin Gothic Book" w:hAnsi="Franklin Gothic Book"/>
          <w:sz w:val="22"/>
          <w:szCs w:val="22"/>
        </w:rPr>
        <w:t>zakresie</w:t>
      </w:r>
      <w:r w:rsidR="00B87B90" w:rsidRPr="00DC54F5">
        <w:rPr>
          <w:rFonts w:ascii="Franklin Gothic Book" w:hAnsi="Franklin Gothic Book"/>
          <w:sz w:val="22"/>
          <w:szCs w:val="22"/>
        </w:rPr>
        <w:t xml:space="preserve"> </w:t>
      </w:r>
      <w:r w:rsidRPr="00DC54F5">
        <w:rPr>
          <w:rFonts w:ascii="Franklin Gothic Book" w:hAnsi="Franklin Gothic Book"/>
          <w:sz w:val="22"/>
          <w:szCs w:val="22"/>
        </w:rPr>
        <w:t>pomiar</w:t>
      </w:r>
      <w:r w:rsidR="00B87B90" w:rsidRPr="00DC54F5">
        <w:rPr>
          <w:rFonts w:ascii="Franklin Gothic Book" w:hAnsi="Franklin Gothic Book"/>
          <w:sz w:val="22"/>
          <w:szCs w:val="22"/>
        </w:rPr>
        <w:t xml:space="preserve"> </w:t>
      </w:r>
      <w:r w:rsidRPr="00DC54F5">
        <w:rPr>
          <w:rFonts w:ascii="Franklin Gothic Book" w:hAnsi="Franklin Gothic Book"/>
          <w:sz w:val="22"/>
          <w:szCs w:val="22"/>
        </w:rPr>
        <w:t>stanu</w:t>
      </w:r>
      <w:r w:rsidR="00B87B90" w:rsidRPr="00DC54F5">
        <w:rPr>
          <w:rFonts w:ascii="Franklin Gothic Book" w:hAnsi="Franklin Gothic Book"/>
          <w:sz w:val="22"/>
          <w:szCs w:val="22"/>
        </w:rPr>
        <w:t xml:space="preserve"> </w:t>
      </w:r>
      <w:r w:rsidRPr="00DC54F5">
        <w:rPr>
          <w:rFonts w:ascii="Franklin Gothic Book" w:hAnsi="Franklin Gothic Book"/>
          <w:sz w:val="22"/>
          <w:szCs w:val="22"/>
        </w:rPr>
        <w:t>dynamicznego.</w:t>
      </w:r>
    </w:p>
    <w:p w14:paraId="630BB3C7"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Wymiana izolacji termicznej jeśli występuje.</w:t>
      </w:r>
    </w:p>
    <w:p w14:paraId="52FCC33E"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 xml:space="preserve">Nadzór nad uruchomieniem pomp w miejscu ich zainstalowania, dotyczy także ruchu próbnego - 72 godziny, </w:t>
      </w:r>
    </w:p>
    <w:p w14:paraId="45DAF538"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 xml:space="preserve">Wliczenie w koszty remontu dostawę drobnych elementów złącznych, ustalających i uszczelniających takich jak: uszczelki, śruby, nakrętki, oringi uszczelniające – komplet, </w:t>
      </w:r>
    </w:p>
    <w:p w14:paraId="7BFE3B0F"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Dostawa i wymiana części zamiennych zgodnie z tabelą w Załącznikach 1 do 2</w:t>
      </w:r>
      <w:r w:rsidR="00DC133E" w:rsidRPr="00DC54F5">
        <w:rPr>
          <w:rFonts w:ascii="Franklin Gothic Book" w:hAnsi="Franklin Gothic Book"/>
          <w:sz w:val="22"/>
          <w:szCs w:val="22"/>
          <w:lang w:val="pl-PL"/>
        </w:rPr>
        <w:t xml:space="preserve"> do SIWZ</w:t>
      </w:r>
      <w:r w:rsidRPr="00DC54F5">
        <w:rPr>
          <w:rFonts w:ascii="Franklin Gothic Book" w:hAnsi="Franklin Gothic Book"/>
          <w:sz w:val="22"/>
          <w:szCs w:val="22"/>
          <w:lang w:val="pl-PL"/>
        </w:rPr>
        <w:t xml:space="preserve">, </w:t>
      </w:r>
    </w:p>
    <w:p w14:paraId="632CA6DB" w14:textId="77777777" w:rsidR="00302CD2" w:rsidRPr="00DC54F5" w:rsidRDefault="00FC4F6D" w:rsidP="00302CD2">
      <w:pPr>
        <w:pStyle w:val="Default"/>
        <w:numPr>
          <w:ilvl w:val="0"/>
          <w:numId w:val="121"/>
        </w:numPr>
        <w:spacing w:before="0" w:after="120"/>
        <w:jc w:val="left"/>
        <w:rPr>
          <w:rFonts w:ascii="Franklin Gothic Book" w:hAnsi="Franklin Gothic Book"/>
          <w:color w:val="auto"/>
          <w:sz w:val="22"/>
          <w:szCs w:val="22"/>
          <w:lang w:val="pl-PL"/>
        </w:rPr>
      </w:pPr>
      <w:r w:rsidRPr="00DC54F5">
        <w:rPr>
          <w:rFonts w:ascii="Franklin Gothic Book" w:hAnsi="Franklin Gothic Book"/>
          <w:sz w:val="22"/>
          <w:szCs w:val="22"/>
          <w:lang w:val="pl-PL"/>
        </w:rPr>
        <w:t>Wykonanie</w:t>
      </w:r>
      <w:r w:rsidRPr="00DC54F5">
        <w:rPr>
          <w:rFonts w:ascii="Franklin Gothic Book" w:hAnsi="Franklin Gothic Book"/>
          <w:color w:val="auto"/>
          <w:sz w:val="22"/>
          <w:szCs w:val="22"/>
          <w:lang w:val="pl-PL"/>
        </w:rPr>
        <w:t xml:space="preserve"> dokumentacji powykonawczej z remontu, montażu i uruchomienia, </w:t>
      </w:r>
    </w:p>
    <w:p w14:paraId="430A1BDD"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 xml:space="preserve">Zdanie pompy do remontu jak i odbiór pomp po remoncie przeprowadzone zostaną protokołem zdawczo-odbiorczym. </w:t>
      </w:r>
    </w:p>
    <w:p w14:paraId="75DBD43C"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 xml:space="preserve">Weryfikację stanu technicznego pompy mającego na celu określenie zakresu wymiany części należy przeprowadzić w obecności Przedstawiciela Zamawiającego. Z przeprowadzonych badań należy sporządzić sprawozdanie wraz z dokumentacją fotograficzną. O terminie weryfikacji stanu technicznego przed remontem i określenia ostatecznego zakresu remontu Wykonawca zawiadomi Zamawiającego co najmniej 3 dni robocze wcześniej. </w:t>
      </w:r>
    </w:p>
    <w:p w14:paraId="0D69F1AB"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Dostawę części zamiennych zgodnie z wymaganiami Zamawiającego - części dostarczone do remontu będą podlegały obowiązkowemu zatwierdzeniu poprzez specjalistę branżowego poprzez fizyczne oględziny przed zabudową oraz kontrolę dokumentów jakościowych</w:t>
      </w:r>
    </w:p>
    <w:p w14:paraId="3468E7F1"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 xml:space="preserve">Wykonanie regeneracji części jeśli taka potrzeba zaistnienie zgodnie ze </w:t>
      </w:r>
      <w:r w:rsidR="0049527A" w:rsidRPr="00DC54F5">
        <w:rPr>
          <w:rFonts w:ascii="Franklin Gothic Book" w:hAnsi="Franklin Gothic Book"/>
          <w:sz w:val="22"/>
          <w:szCs w:val="22"/>
          <w:lang w:val="pl-PL"/>
        </w:rPr>
        <w:t xml:space="preserve">szczegółowym </w:t>
      </w:r>
      <w:r w:rsidRPr="00DC54F5">
        <w:rPr>
          <w:rFonts w:ascii="Franklin Gothic Book" w:hAnsi="Franklin Gothic Book"/>
          <w:sz w:val="22"/>
          <w:szCs w:val="22"/>
          <w:lang w:val="pl-PL"/>
        </w:rPr>
        <w:t xml:space="preserve">wykazem części pomp przeznaczonych do regeneracji w </w:t>
      </w:r>
      <w:r w:rsidR="00DC133E" w:rsidRPr="00DC54F5">
        <w:rPr>
          <w:rFonts w:ascii="Franklin Gothic Book" w:hAnsi="Franklin Gothic Book"/>
          <w:sz w:val="22"/>
          <w:szCs w:val="22"/>
          <w:lang w:val="pl-PL"/>
        </w:rPr>
        <w:t xml:space="preserve">Załącznikach </w:t>
      </w:r>
      <w:r w:rsidRPr="00DC54F5">
        <w:rPr>
          <w:rFonts w:ascii="Franklin Gothic Book" w:hAnsi="Franklin Gothic Book"/>
          <w:sz w:val="22"/>
          <w:szCs w:val="22"/>
          <w:lang w:val="pl-PL"/>
        </w:rPr>
        <w:t xml:space="preserve">1- 2 </w:t>
      </w:r>
      <w:r w:rsidR="00DC133E" w:rsidRPr="00DC54F5">
        <w:rPr>
          <w:rFonts w:ascii="Franklin Gothic Book" w:hAnsi="Franklin Gothic Book"/>
          <w:sz w:val="22"/>
          <w:szCs w:val="22"/>
          <w:lang w:val="pl-PL"/>
        </w:rPr>
        <w:t xml:space="preserve">do SIWZ </w:t>
      </w:r>
      <w:r w:rsidRPr="00DC54F5">
        <w:rPr>
          <w:rFonts w:ascii="Franklin Gothic Book" w:hAnsi="Franklin Gothic Book"/>
          <w:sz w:val="22"/>
          <w:szCs w:val="22"/>
          <w:lang w:val="pl-PL"/>
        </w:rPr>
        <w:t xml:space="preserve">oraz zgodnie z zaleceniem Komisji Weryfikacyjnej i po protokolarnym uzgodnieniu z Zamawiającym. </w:t>
      </w:r>
    </w:p>
    <w:p w14:paraId="3796D295"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lastRenderedPageBreak/>
        <w:t xml:space="preserve">Zakres prac w ramach regeneracji obejmuje m.in: mycie, czyszczenie, kalibrowanie gwintów, spawanie ubytków, prace tokarskie (m.in. frezowanie, toczenie), docieranie, szlifowanie, sprawdzenie bicia na maszynie itp. </w:t>
      </w:r>
    </w:p>
    <w:p w14:paraId="3019634A" w14:textId="77777777" w:rsidR="00302CD2" w:rsidRPr="00DC54F5" w:rsidRDefault="00FC4F6D" w:rsidP="00302CD2">
      <w:pPr>
        <w:pStyle w:val="Default"/>
        <w:numPr>
          <w:ilvl w:val="0"/>
          <w:numId w:val="121"/>
        </w:numPr>
        <w:spacing w:before="0" w:after="120"/>
        <w:jc w:val="left"/>
        <w:rPr>
          <w:rFonts w:ascii="Franklin Gothic Book" w:hAnsi="Franklin Gothic Book"/>
          <w:sz w:val="22"/>
          <w:szCs w:val="22"/>
          <w:lang w:val="pl-PL"/>
        </w:rPr>
      </w:pPr>
      <w:r w:rsidRPr="00DC54F5">
        <w:rPr>
          <w:rFonts w:ascii="Franklin Gothic Book" w:hAnsi="Franklin Gothic Book"/>
          <w:sz w:val="22"/>
          <w:szCs w:val="22"/>
          <w:lang w:val="pl-PL"/>
        </w:rPr>
        <w:t>Wymagane jest przedstawienie pisemnego oświadczenia o posiadaniu dokumentacji technicznej remontowanych urządzeń lub oświadczenie o dostępie do dokumentacji technicznej.</w:t>
      </w:r>
    </w:p>
    <w:p w14:paraId="5902DA75"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Wszystkie dostarczane części do remontu muszą posiadać atesty materiałowe. Materiały wyspecyfikowane jako nowe muszą być nowe, oryginalne i posiadać świadectwo jakości producenta.</w:t>
      </w:r>
    </w:p>
    <w:p w14:paraId="5D83ACC5"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rPr>
      </w:pPr>
      <w:r w:rsidRPr="00DC54F5">
        <w:rPr>
          <w:rFonts w:ascii="Franklin Gothic Book" w:hAnsi="Franklin Gothic Book"/>
          <w:sz w:val="20"/>
          <w:szCs w:val="20"/>
          <w:lang w:val="pl-PL"/>
        </w:rPr>
        <w:t xml:space="preserve">Odbiór jakościowy części zregenerowanych i przeznaczonych do wymiany (nowych) należy przeprowadzić w obecności Przedstawiciela Zamawiającego. O terminie odbioru jakościowego Wykonawca zawiadomi Zamawiającego co najmniej 7 dni robocze wcześniej. </w:t>
      </w:r>
      <w:r w:rsidRPr="00DC54F5">
        <w:rPr>
          <w:rFonts w:ascii="Franklin Gothic Book" w:hAnsi="Franklin Gothic Book"/>
          <w:sz w:val="20"/>
          <w:szCs w:val="20"/>
        </w:rPr>
        <w:t>Wykonawca</w:t>
      </w:r>
      <w:r w:rsidR="00B87B90" w:rsidRPr="00DC54F5">
        <w:rPr>
          <w:rFonts w:ascii="Franklin Gothic Book" w:hAnsi="Franklin Gothic Book"/>
          <w:sz w:val="20"/>
          <w:szCs w:val="20"/>
        </w:rPr>
        <w:t xml:space="preserve"> </w:t>
      </w:r>
      <w:r w:rsidRPr="00DC54F5">
        <w:rPr>
          <w:rFonts w:ascii="Franklin Gothic Book" w:hAnsi="Franklin Gothic Book"/>
          <w:sz w:val="20"/>
          <w:szCs w:val="20"/>
        </w:rPr>
        <w:t>zapewni transport przedstawiciela</w:t>
      </w:r>
      <w:r w:rsidR="00B87B90" w:rsidRPr="00DC54F5">
        <w:rPr>
          <w:rFonts w:ascii="Franklin Gothic Book" w:hAnsi="Franklin Gothic Book"/>
          <w:sz w:val="20"/>
          <w:szCs w:val="20"/>
        </w:rPr>
        <w:t xml:space="preserve"> </w:t>
      </w:r>
      <w:r w:rsidRPr="00DC54F5">
        <w:rPr>
          <w:rFonts w:ascii="Franklin Gothic Book" w:hAnsi="Franklin Gothic Book"/>
          <w:sz w:val="20"/>
          <w:szCs w:val="20"/>
        </w:rPr>
        <w:t>Zamawiającego do miejsca</w:t>
      </w:r>
      <w:r w:rsidR="00B87B90" w:rsidRPr="00DC54F5">
        <w:rPr>
          <w:rFonts w:ascii="Franklin Gothic Book" w:hAnsi="Franklin Gothic Book"/>
          <w:sz w:val="20"/>
          <w:szCs w:val="20"/>
        </w:rPr>
        <w:t xml:space="preserve"> </w:t>
      </w:r>
      <w:r w:rsidRPr="00DC54F5">
        <w:rPr>
          <w:rFonts w:ascii="Franklin Gothic Book" w:hAnsi="Franklin Gothic Book"/>
          <w:sz w:val="20"/>
          <w:szCs w:val="20"/>
        </w:rPr>
        <w:t xml:space="preserve">odbioru. </w:t>
      </w:r>
    </w:p>
    <w:p w14:paraId="1F87DB7C"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O terminie odbioru pompy na stanowisku Wykonawca powiadomi Zamawiającego co najmniej 3 dni robocze wcześniej. </w:t>
      </w:r>
    </w:p>
    <w:p w14:paraId="39FBD653"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Wykonawca gwarantuje terminowość wykonania remontu również w przypadku konieczności zapewnienia Części zamiennych i materiałów zakwalifikowanych do wymiany po demontażu i weryfikacji elementów pompy. </w:t>
      </w:r>
    </w:p>
    <w:p w14:paraId="0D5A036D"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Wykonawca remontu do umowy załączy szczegółowy zakres prób i sprawdzeń przewidywanych w czasie remontu i ruchów próbnych koniecznych do dotrzymania wysokiego poziomu jakości wykonawstwa.</w:t>
      </w:r>
    </w:p>
    <w:p w14:paraId="514214D5" w14:textId="77777777" w:rsidR="00302CD2" w:rsidRPr="00DC54F5" w:rsidRDefault="00FC4F6D" w:rsidP="00302CD2">
      <w:pPr>
        <w:pStyle w:val="Default"/>
        <w:numPr>
          <w:ilvl w:val="0"/>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sz w:val="20"/>
          <w:szCs w:val="20"/>
          <w:lang w:val="pl-PL"/>
        </w:rPr>
        <w:t>Fakt wykonania remontu pompy powinien być oznaczony trwałą tabliczką znamionową oraz tabliczka kierunku obrotów.</w:t>
      </w:r>
    </w:p>
    <w:p w14:paraId="6F261DF8" w14:textId="77777777" w:rsidR="00302CD2" w:rsidRPr="00DC54F5" w:rsidRDefault="00FC4F6D" w:rsidP="00302CD2">
      <w:pPr>
        <w:pStyle w:val="Default"/>
        <w:numPr>
          <w:ilvl w:val="0"/>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sz w:val="20"/>
          <w:szCs w:val="20"/>
          <w:lang w:val="pl-PL"/>
        </w:rPr>
        <w:t xml:space="preserve">Wykonawca powinien zapewnić obsługę serwisową w okresie gwarancyjnym i pogwarancyjnym, przyjazd serwisu w przypadku ujawnienia się usterki lub uszkodzenia w okresie gwarancyjnym. </w:t>
      </w:r>
    </w:p>
    <w:p w14:paraId="2458B732" w14:textId="0B6B40AB"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Konserwacja, malowanie</w:t>
      </w:r>
      <w:r w:rsidR="000C73CD" w:rsidRPr="00DC54F5">
        <w:rPr>
          <w:rFonts w:ascii="Franklin Gothic Book" w:hAnsi="Franklin Gothic Book"/>
          <w:sz w:val="20"/>
          <w:szCs w:val="20"/>
          <w:lang w:val="pl-PL"/>
        </w:rPr>
        <w:t xml:space="preserve"> </w:t>
      </w:r>
      <w:r w:rsidRPr="00DC54F5">
        <w:rPr>
          <w:rFonts w:ascii="Franklin Gothic Book" w:hAnsi="Franklin Gothic Book"/>
          <w:sz w:val="20"/>
          <w:szCs w:val="20"/>
          <w:lang w:val="pl-PL"/>
        </w:rPr>
        <w:t>oraz</w:t>
      </w:r>
      <w:r w:rsidR="000C73CD" w:rsidRPr="00DC54F5">
        <w:rPr>
          <w:rFonts w:ascii="Franklin Gothic Book" w:hAnsi="Franklin Gothic Book"/>
          <w:sz w:val="20"/>
          <w:szCs w:val="20"/>
          <w:lang w:val="pl-PL"/>
        </w:rPr>
        <w:t xml:space="preserve"> </w:t>
      </w:r>
      <w:r w:rsidRPr="00DC54F5">
        <w:rPr>
          <w:rFonts w:ascii="Franklin Gothic Book" w:hAnsi="Franklin Gothic Book"/>
          <w:sz w:val="20"/>
          <w:szCs w:val="20"/>
          <w:lang w:val="pl-PL"/>
        </w:rPr>
        <w:t>znakowanie</w:t>
      </w:r>
      <w:r w:rsidR="000C73CD" w:rsidRPr="00DC54F5">
        <w:rPr>
          <w:rFonts w:ascii="Franklin Gothic Book" w:hAnsi="Franklin Gothic Book"/>
          <w:sz w:val="20"/>
          <w:szCs w:val="20"/>
          <w:lang w:val="pl-PL"/>
        </w:rPr>
        <w:t xml:space="preserve"> </w:t>
      </w:r>
      <w:r w:rsidRPr="00DC54F5">
        <w:rPr>
          <w:rFonts w:ascii="Franklin Gothic Book" w:hAnsi="Franklin Gothic Book"/>
          <w:sz w:val="20"/>
          <w:szCs w:val="20"/>
          <w:lang w:val="pl-PL"/>
        </w:rPr>
        <w:t>pompy</w:t>
      </w:r>
    </w:p>
    <w:p w14:paraId="7A78B5A1" w14:textId="77777777" w:rsidR="00302CD2" w:rsidRPr="00DC54F5" w:rsidRDefault="00FC4F6D" w:rsidP="00302CD2">
      <w:pPr>
        <w:pStyle w:val="Default"/>
        <w:numPr>
          <w:ilvl w:val="0"/>
          <w:numId w:val="121"/>
        </w:numPr>
        <w:spacing w:before="0" w:after="120"/>
        <w:ind w:left="714" w:hanging="357"/>
        <w:jc w:val="left"/>
        <w:rPr>
          <w:rFonts w:ascii="Franklin Gothic Book" w:hAnsi="Franklin Gothic Book"/>
          <w:color w:val="auto"/>
          <w:sz w:val="20"/>
          <w:szCs w:val="20"/>
          <w:lang w:val="pl-PL"/>
        </w:rPr>
      </w:pPr>
      <w:r w:rsidRPr="00DC54F5">
        <w:rPr>
          <w:rFonts w:ascii="Franklin Gothic Book" w:hAnsi="Franklin Gothic Book"/>
          <w:sz w:val="20"/>
          <w:szCs w:val="20"/>
          <w:lang w:val="pl-PL"/>
        </w:rPr>
        <w:t>Transport pompy do Wykonawcy po jej remoncie do Zamawiającego.</w:t>
      </w:r>
    </w:p>
    <w:p w14:paraId="03DCD1BC"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Obowiązkiem Wykonawcy jest wycena wszystkich części zamiennych przeznaczonych wg Zamawiającego do realizacji zadania – tabele w Załącznikach nr 1 do 2</w:t>
      </w:r>
      <w:r w:rsidR="00DC133E" w:rsidRPr="00DC54F5">
        <w:rPr>
          <w:rFonts w:ascii="Franklin Gothic Book" w:hAnsi="Franklin Gothic Book"/>
          <w:sz w:val="20"/>
          <w:szCs w:val="20"/>
          <w:lang w:val="pl-PL"/>
        </w:rPr>
        <w:t xml:space="preserve"> do SIWZ</w:t>
      </w:r>
      <w:r w:rsidRPr="00DC54F5">
        <w:rPr>
          <w:rFonts w:ascii="Franklin Gothic Book" w:hAnsi="Franklin Gothic Book"/>
          <w:sz w:val="20"/>
          <w:szCs w:val="20"/>
          <w:lang w:val="pl-PL"/>
        </w:rPr>
        <w:t xml:space="preserve">. </w:t>
      </w:r>
    </w:p>
    <w:p w14:paraId="4966D0AB"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Wykonawca gwarantuje nadzór nad montażem i uruchomieniem pompy po remoncie u Zamawiającego – wykonanie pomiarów dynamicznych. </w:t>
      </w:r>
    </w:p>
    <w:p w14:paraId="086012E1" w14:textId="77777777" w:rsidR="00302CD2" w:rsidRPr="00DC54F5" w:rsidRDefault="00FC4F6D" w:rsidP="00302CD2">
      <w:pPr>
        <w:autoSpaceDE w:val="0"/>
        <w:autoSpaceDN w:val="0"/>
        <w:adjustRightInd w:val="0"/>
        <w:ind w:left="426"/>
        <w:rPr>
          <w:rFonts w:ascii="Franklin Gothic Book" w:hAnsi="Franklin Gothic Book"/>
          <w:color w:val="000000"/>
          <w:u w:val="single"/>
        </w:rPr>
      </w:pPr>
      <w:r w:rsidRPr="00DC54F5">
        <w:rPr>
          <w:rFonts w:ascii="Franklin Gothic Book" w:hAnsi="Franklin Gothic Book"/>
          <w:color w:val="000000"/>
          <w:u w:val="single"/>
        </w:rPr>
        <w:t>Remont rurociągów i wymienników ciepła wraz z czynnościami UDT na urządzeniach</w:t>
      </w:r>
    </w:p>
    <w:p w14:paraId="68C104A6" w14:textId="77777777" w:rsidR="00302CD2" w:rsidRPr="00DC54F5" w:rsidRDefault="00302CD2" w:rsidP="00302CD2">
      <w:pPr>
        <w:shd w:val="clear" w:color="auto" w:fill="FFFFFF"/>
        <w:rPr>
          <w:rFonts w:ascii="Franklin Gothic Book" w:hAnsi="Franklin Gothic Book" w:cs="Arial"/>
          <w:sz w:val="23"/>
          <w:szCs w:val="23"/>
        </w:rPr>
      </w:pPr>
    </w:p>
    <w:p w14:paraId="4FDC3603" w14:textId="77777777" w:rsidR="00302CD2" w:rsidRPr="00DC54F5" w:rsidRDefault="00FC4F6D" w:rsidP="00302CD2">
      <w:pPr>
        <w:shd w:val="clear" w:color="auto" w:fill="FFFFFF"/>
        <w:rPr>
          <w:rFonts w:ascii="Franklin Gothic Book" w:eastAsia="Calibri" w:hAnsi="Franklin Gothic Book" w:cs="Arial"/>
          <w:color w:val="000000"/>
          <w:szCs w:val="20"/>
        </w:rPr>
      </w:pPr>
      <w:r w:rsidRPr="00DC54F5">
        <w:rPr>
          <w:rFonts w:ascii="Franklin Gothic Book" w:eastAsia="Calibri" w:hAnsi="Franklin Gothic Book" w:cs="Arial"/>
          <w:color w:val="000000"/>
          <w:szCs w:val="20"/>
        </w:rPr>
        <w:t xml:space="preserve">W zakres prac oprócz poz. wymienionych w </w:t>
      </w:r>
      <w:r w:rsidR="00DC133E" w:rsidRPr="00DC54F5">
        <w:rPr>
          <w:rFonts w:ascii="Franklin Gothic Book" w:eastAsia="Calibri" w:hAnsi="Franklin Gothic Book" w:cs="Arial"/>
          <w:color w:val="000000"/>
          <w:szCs w:val="20"/>
        </w:rPr>
        <w:t>Załącznikach</w:t>
      </w:r>
      <w:r w:rsidRPr="00DC54F5">
        <w:rPr>
          <w:rFonts w:ascii="Franklin Gothic Book" w:eastAsia="Calibri" w:hAnsi="Franklin Gothic Book" w:cs="Arial"/>
          <w:color w:val="000000"/>
          <w:szCs w:val="20"/>
        </w:rPr>
        <w:t xml:space="preserve"> nr 1 i 2 </w:t>
      </w:r>
      <w:r w:rsidR="00DC133E" w:rsidRPr="00DC54F5">
        <w:rPr>
          <w:rFonts w:ascii="Franklin Gothic Book" w:eastAsia="Calibri" w:hAnsi="Franklin Gothic Book" w:cs="Arial"/>
          <w:color w:val="000000"/>
          <w:szCs w:val="20"/>
        </w:rPr>
        <w:t xml:space="preserve">do SIWZ </w:t>
      </w:r>
      <w:r w:rsidRPr="00DC54F5">
        <w:rPr>
          <w:rFonts w:ascii="Franklin Gothic Book" w:eastAsia="Calibri" w:hAnsi="Franklin Gothic Book" w:cs="Arial"/>
          <w:color w:val="000000"/>
          <w:szCs w:val="20"/>
        </w:rPr>
        <w:t>wchodzi:</w:t>
      </w:r>
    </w:p>
    <w:p w14:paraId="4E10E589" w14:textId="77777777" w:rsidR="00302CD2" w:rsidRPr="00DC54F5" w:rsidRDefault="00FC4F6D" w:rsidP="00302CD2">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Dostawa materiałów podstawowych takich jak: materiały spawalnicze, druty spawalnicze, elektrody, gazy, uszczelki, do połączeń kołnierzowych, materiały do szlifowania itp.</w:t>
      </w:r>
    </w:p>
    <w:p w14:paraId="79428771" w14:textId="77777777" w:rsidR="00302CD2" w:rsidRPr="00DC54F5" w:rsidRDefault="00FC4F6D" w:rsidP="00302CD2">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 xml:space="preserve">Demontaż,  montaż,  wymiana  uszkodzonej  izolacji  termicznej  wraz  z  materiałami w   zakresie   niezbędnym   do   wykonania zakresu    prac </w:t>
      </w:r>
    </w:p>
    <w:p w14:paraId="0852EF9E" w14:textId="77777777" w:rsidR="00302CD2" w:rsidRPr="00DC54F5" w:rsidRDefault="00FC4F6D" w:rsidP="00302CD2">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W  przypadku  wymiany  wymagane  jest  uzgodnienie  z  Zamawiającym  rodzaju zastosowanej  izolacji  oraz  zabezpieczenie  antykorozyjne  powierzchni  wymienianych elementów,  przy  czym  temperatura  powierzchni  płaszcza  ochronnego nie  może przekraczać 50C przy nominalnych parametrach czynnika.</w:t>
      </w:r>
    </w:p>
    <w:p w14:paraId="70BF33B9" w14:textId="77777777" w:rsidR="00302CD2" w:rsidRPr="00DC54F5" w:rsidRDefault="00FC4F6D" w:rsidP="00302CD2">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Demontaż i montaż rusztowań wraz z materiałami w zakresie niezbędnym do wykonania wyżej  wymienionego  zakresu  prac, oraz umożliwiających  realizację  czynności  i badań wykonywanych przez Zamawiającego.</w:t>
      </w:r>
    </w:p>
    <w:p w14:paraId="72302A4E" w14:textId="77777777" w:rsidR="00302CD2" w:rsidRPr="00DC54F5" w:rsidRDefault="00FC4F6D" w:rsidP="00302CD2">
      <w:pPr>
        <w:pStyle w:val="Akapitzlist"/>
        <w:numPr>
          <w:ilvl w:val="0"/>
          <w:numId w:val="122"/>
        </w:numPr>
        <w:shd w:val="clear" w:color="auto" w:fill="FFFFFF"/>
        <w:spacing w:after="0" w:line="240" w:lineRule="auto"/>
        <w:contextualSpacing w:val="0"/>
        <w:rPr>
          <w:rFonts w:ascii="Franklin Gothic Book" w:eastAsia="Times New Roman" w:hAnsi="Franklin Gothic Book" w:cs="Arial"/>
          <w:sz w:val="23"/>
          <w:szCs w:val="23"/>
          <w:lang w:eastAsia="pl-PL"/>
        </w:rPr>
      </w:pPr>
      <w:r w:rsidRPr="00DC54F5">
        <w:rPr>
          <w:rFonts w:ascii="Franklin Gothic Book" w:hAnsi="Franklin Gothic Book" w:cs="Arial"/>
          <w:color w:val="000000"/>
          <w:sz w:val="20"/>
          <w:szCs w:val="20"/>
          <w:lang w:eastAsia="pl-PL"/>
        </w:rPr>
        <w:t>Czynności UDT należy wykonać zgodnie z przepisami zawartymi w Dziennik Ustaw Nr 135, Poz.  1269  ROZPORZĄDZENIE  MINISTRA  GOSPODARKI,  PRACY  I  POLITYKI SPOŁECZNEJ z dnia 9 lipca 2003 w sprawie warunków technicznych dozoru technicznego</w:t>
      </w:r>
      <w:r w:rsidRPr="00DC54F5">
        <w:rPr>
          <w:rFonts w:ascii="Franklin Gothic Book" w:eastAsia="Times New Roman" w:hAnsi="Franklin Gothic Book" w:cs="Arial"/>
          <w:sz w:val="23"/>
          <w:szCs w:val="23"/>
          <w:lang w:eastAsia="pl-PL"/>
        </w:rPr>
        <w:t xml:space="preserve"> w zakresie eksploatacji niektórych urządzeń ciśnieniowych.</w:t>
      </w:r>
    </w:p>
    <w:p w14:paraId="3CD3D3F8" w14:textId="77777777" w:rsidR="006C383D" w:rsidRPr="00764B2D" w:rsidRDefault="00312BBD" w:rsidP="001E189F">
      <w:pPr>
        <w:pStyle w:val="Nagwek1"/>
        <w:keepLines w:val="0"/>
        <w:numPr>
          <w:ilvl w:val="0"/>
          <w:numId w:val="127"/>
        </w:numPr>
        <w:spacing w:before="480" w:after="280" w:line="240" w:lineRule="atLeast"/>
        <w:jc w:val="both"/>
        <w:rPr>
          <w:rFonts w:ascii="Franklin Gothic Book" w:hAnsi="Franklin Gothic Book"/>
          <w:b/>
          <w:color w:val="auto"/>
          <w:sz w:val="22"/>
          <w:szCs w:val="22"/>
        </w:rPr>
      </w:pPr>
      <w:bookmarkStart w:id="29" w:name="_Toc525124864"/>
      <w:r w:rsidRPr="00764B2D">
        <w:rPr>
          <w:rFonts w:ascii="Franklin Gothic Book" w:hAnsi="Franklin Gothic Book"/>
          <w:b/>
          <w:color w:val="auto"/>
          <w:sz w:val="22"/>
          <w:szCs w:val="22"/>
        </w:rPr>
        <w:t>WYMAGANIA STAWIANE  WYKONAWCY PRAC</w:t>
      </w:r>
      <w:bookmarkEnd w:id="29"/>
    </w:p>
    <w:p w14:paraId="25779EA5" w14:textId="77777777" w:rsidR="00302CD2" w:rsidRPr="00DC54F5" w:rsidRDefault="00FC4F6D" w:rsidP="00302CD2">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Wykonawca powinien dysponować zapleczem technicznym oraz wiedzą niezbędnymi do wykonania podanego zakresu prac, w tym:</w:t>
      </w:r>
    </w:p>
    <w:p w14:paraId="790DF9B4" w14:textId="77777777" w:rsidR="00302CD2" w:rsidRPr="00DC54F5" w:rsidRDefault="00FC4F6D" w:rsidP="00302CD2">
      <w:pPr>
        <w:pStyle w:val="Akapitzlist"/>
        <w:numPr>
          <w:ilvl w:val="1"/>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posiadanie specjalistycznego oprzyrządowania do demontażu, transportu i składowania płaszczy i wkładów wymienników;</w:t>
      </w:r>
    </w:p>
    <w:p w14:paraId="28315F76" w14:textId="77777777" w:rsidR="00302CD2" w:rsidRPr="00DC54F5" w:rsidRDefault="00FC4F6D" w:rsidP="00302CD2">
      <w:pPr>
        <w:pStyle w:val="Akapitzlist"/>
        <w:numPr>
          <w:ilvl w:val="1"/>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posiadanie specjalistycznego oprzyrządowania do przeprowadzenia nastawy zaworów bezpieczeństwa;</w:t>
      </w:r>
    </w:p>
    <w:p w14:paraId="0927E918" w14:textId="77777777" w:rsidR="00302CD2" w:rsidRPr="00DC54F5" w:rsidRDefault="00FC4F6D" w:rsidP="00302CD2">
      <w:pPr>
        <w:pStyle w:val="Akapitzlist"/>
        <w:numPr>
          <w:ilvl w:val="1"/>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posiadanie specjalistycznego oprzyrządowania do przeprowadzenia prób ciśnieniowych UDT podgrzewaczy  stronie płaszcza oraz po stronie wody zasilającej.</w:t>
      </w:r>
    </w:p>
    <w:p w14:paraId="5B25EC2C" w14:textId="77777777" w:rsidR="00302CD2" w:rsidRPr="00DC54F5" w:rsidRDefault="00FC4F6D" w:rsidP="00302CD2">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Wykonawca powinien uprawnieniami niezbędnymi do wykonania podanego zakresu prac, w tym:</w:t>
      </w:r>
    </w:p>
    <w:p w14:paraId="58E24580" w14:textId="77777777" w:rsidR="00302CD2" w:rsidRPr="00DC54F5" w:rsidRDefault="00FC4F6D" w:rsidP="00302CD2">
      <w:pPr>
        <w:pStyle w:val="Akapitzlist"/>
        <w:numPr>
          <w:ilvl w:val="1"/>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lastRenderedPageBreak/>
        <w:t>posiadanie uprawnień do prac na instalacjach (aparatach) objętych Dozorem Technicznym;</w:t>
      </w:r>
    </w:p>
    <w:p w14:paraId="7B912074" w14:textId="77777777" w:rsidR="00302CD2" w:rsidRPr="00DC54F5" w:rsidRDefault="00FC4F6D" w:rsidP="00302CD2">
      <w:pPr>
        <w:pStyle w:val="Akapitzlist"/>
        <w:numPr>
          <w:ilvl w:val="1"/>
          <w:numId w:val="122"/>
        </w:numPr>
        <w:shd w:val="clear" w:color="auto" w:fill="FFFFFF"/>
        <w:spacing w:after="0" w:line="240" w:lineRule="auto"/>
        <w:contextualSpacing w:val="0"/>
        <w:rPr>
          <w:rFonts w:ascii="Franklin Gothic Book" w:eastAsiaTheme="minorHAnsi" w:hAnsi="Franklin Gothic Book" w:cs="Arial"/>
          <w:b/>
          <w:bCs/>
        </w:rPr>
      </w:pPr>
      <w:r w:rsidRPr="00DC54F5">
        <w:rPr>
          <w:rFonts w:ascii="Franklin Gothic Book" w:hAnsi="Franklin Gothic Book" w:cs="Arial"/>
          <w:color w:val="000000"/>
          <w:sz w:val="20"/>
          <w:szCs w:val="20"/>
          <w:lang w:eastAsia="pl-PL"/>
        </w:rPr>
        <w:t>posiadanie certyfikatu wydanego przez UDT na modernizację i naprawy stałych zbiorników ciśnieniowych oraz certyfikat na wytwarzanie elementów urządzeń ciśnieniowych;</w:t>
      </w:r>
    </w:p>
    <w:p w14:paraId="099703FF" w14:textId="77777777" w:rsidR="006C383D" w:rsidRPr="00764B2D" w:rsidRDefault="00312BBD" w:rsidP="001E189F">
      <w:pPr>
        <w:pStyle w:val="Nagwek1"/>
        <w:keepLines w:val="0"/>
        <w:numPr>
          <w:ilvl w:val="0"/>
          <w:numId w:val="127"/>
        </w:numPr>
        <w:spacing w:before="480" w:after="280" w:line="240" w:lineRule="atLeast"/>
        <w:jc w:val="both"/>
        <w:rPr>
          <w:rFonts w:ascii="Franklin Gothic Book" w:hAnsi="Franklin Gothic Book"/>
          <w:b/>
          <w:color w:val="auto"/>
          <w:sz w:val="22"/>
          <w:szCs w:val="22"/>
        </w:rPr>
      </w:pPr>
      <w:bookmarkStart w:id="30" w:name="_Toc525124865"/>
      <w:r w:rsidRPr="00764B2D">
        <w:rPr>
          <w:rFonts w:ascii="Franklin Gothic Book" w:hAnsi="Franklin Gothic Book"/>
          <w:b/>
          <w:color w:val="auto"/>
          <w:sz w:val="22"/>
          <w:szCs w:val="22"/>
        </w:rPr>
        <w:t>CZĘŚCI ZAMIENNE, ZAPASOWE, NARZĘDZIA, MATERIAŁY</w:t>
      </w:r>
      <w:bookmarkEnd w:id="30"/>
    </w:p>
    <w:p w14:paraId="0180F8E0" w14:textId="77777777" w:rsidR="00302CD2" w:rsidRPr="00DC54F5" w:rsidRDefault="00FC4F6D" w:rsidP="00302CD2">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rPr>
      </w:pPr>
      <w:r w:rsidRPr="00DC54F5">
        <w:rPr>
          <w:rFonts w:ascii="Franklin Gothic Book" w:eastAsiaTheme="minorHAnsi" w:hAnsi="Franklin Gothic Book" w:cs="Arial"/>
        </w:rPr>
        <w:t xml:space="preserve">Wszystkie narzędzia i urządzenia oraz potrzebne materiały eksploatacyjne do prac remontowych ujętych w poszczególnych punktach zakresu dostarcza Wykonawca z wyłączeniem poz. wyszczególnionych w Załącznikach nr 1 i nr 2 do </w:t>
      </w:r>
      <w:r w:rsidR="0059146E" w:rsidRPr="00DC54F5">
        <w:rPr>
          <w:rFonts w:ascii="Franklin Gothic Book" w:eastAsiaTheme="minorHAnsi" w:hAnsi="Franklin Gothic Book" w:cs="Arial"/>
        </w:rPr>
        <w:t>SIWZ</w:t>
      </w:r>
      <w:r w:rsidRPr="00DC54F5">
        <w:rPr>
          <w:rFonts w:ascii="Franklin Gothic Book" w:eastAsiaTheme="minorHAnsi" w:hAnsi="Franklin Gothic Book" w:cs="Arial"/>
        </w:rPr>
        <w:t xml:space="preserve">  w kolumnie Uwagi.</w:t>
      </w:r>
    </w:p>
    <w:p w14:paraId="4BD8556F" w14:textId="77777777" w:rsidR="00302CD2" w:rsidRPr="00DC54F5" w:rsidRDefault="00FC4F6D" w:rsidP="00302CD2">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rPr>
      </w:pPr>
      <w:r w:rsidRPr="00DC54F5">
        <w:rPr>
          <w:rFonts w:ascii="Franklin Gothic Book" w:eastAsiaTheme="minorHAnsi" w:hAnsi="Franklin Gothic Book" w:cs="Arial"/>
        </w:rPr>
        <w:t>Materiały spawalnicze: druty spawalnicze, elektrody, gazy oraz materiały do szlifowania jak tarcze do cięcia, szlifowania, wchodzących w zakres prac remontowych i modernizacyjnych dostarcza Wykonawca.</w:t>
      </w:r>
    </w:p>
    <w:p w14:paraId="455255AC" w14:textId="77777777" w:rsidR="00302CD2" w:rsidRPr="00DC54F5" w:rsidRDefault="00FC4F6D" w:rsidP="00302CD2">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rPr>
      </w:pPr>
      <w:r w:rsidRPr="00DC54F5">
        <w:rPr>
          <w:rFonts w:ascii="Franklin Gothic Book" w:eastAsiaTheme="minorHAnsi" w:hAnsi="Franklin Gothic Book" w:cs="Arial"/>
        </w:rPr>
        <w:t>Materiały do remontu i modernizacji tj.: szczeliwa, uszczelki, uszczelniacze, sznury, typowe śruby, nakrętki, podkładki, zawleczki, pierścienie ustalające, łożyska toczne, smary, środki czyszcząco zmywające itp. dostarcza Wykonawca.</w:t>
      </w:r>
    </w:p>
    <w:p w14:paraId="02AD7E55" w14:textId="77777777" w:rsidR="00302CD2" w:rsidRPr="00DC54F5" w:rsidRDefault="00FC4F6D" w:rsidP="00302CD2">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rPr>
      </w:pPr>
      <w:r w:rsidRPr="00DC54F5">
        <w:rPr>
          <w:rFonts w:ascii="Franklin Gothic Book" w:eastAsiaTheme="minorHAnsi" w:hAnsi="Franklin Gothic Book" w:cs="Arial"/>
        </w:rPr>
        <w:t>Wszelkie materiały i części zamienne do wykonania remontów warsztatowych i regeneracji podzespołów dostarcza Wykonawca, części te musza być nowe.</w:t>
      </w:r>
    </w:p>
    <w:p w14:paraId="54D423FF" w14:textId="77777777" w:rsidR="00302CD2" w:rsidRPr="00DC54F5" w:rsidRDefault="00FC4F6D" w:rsidP="00302CD2">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rPr>
      </w:pPr>
      <w:r w:rsidRPr="00DC54F5">
        <w:rPr>
          <w:rFonts w:ascii="Franklin Gothic Book" w:eastAsiaTheme="minorHAnsi" w:hAnsi="Franklin Gothic Book" w:cs="Arial"/>
        </w:rPr>
        <w:t>Części zamienne niezbędne do wykonania remontu urządzeń dostarcza Wykonawca remontu.</w:t>
      </w:r>
    </w:p>
    <w:p w14:paraId="6975D26A" w14:textId="77777777" w:rsidR="00302CD2" w:rsidRPr="00DC54F5" w:rsidRDefault="00FC4F6D" w:rsidP="00302CD2">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rPr>
      </w:pPr>
      <w:r w:rsidRPr="00DC54F5">
        <w:rPr>
          <w:rFonts w:ascii="Franklin Gothic Book" w:eastAsiaTheme="minorHAnsi" w:hAnsi="Franklin Gothic Book" w:cs="Arial"/>
        </w:rPr>
        <w:t xml:space="preserve">Na wszystkie części zamienne, materiały podstawowe i pomocnicze Wykonawca dostarczy atesty, Świadectwa Jakości i inne certyfikaty wymagane prawem. </w:t>
      </w:r>
    </w:p>
    <w:p w14:paraId="6816291D" w14:textId="77777777" w:rsidR="00302CD2" w:rsidRPr="00DC54F5" w:rsidRDefault="00FC4F6D" w:rsidP="00302CD2">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rPr>
      </w:pPr>
      <w:r w:rsidRPr="00DC54F5">
        <w:rPr>
          <w:rFonts w:ascii="Franklin Gothic Book" w:eastAsiaTheme="minorHAnsi" w:hAnsi="Franklin Gothic Book" w:cs="Arial"/>
        </w:rPr>
        <w:t>Rusztowania potrzebne do prac wraz z ich montażem i demontażem dostarcza Wykonawca.</w:t>
      </w:r>
    </w:p>
    <w:p w14:paraId="353419FF" w14:textId="77777777" w:rsidR="00302CD2" w:rsidRPr="00DC54F5" w:rsidRDefault="00FC4F6D" w:rsidP="00302CD2">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rPr>
      </w:pPr>
      <w:r w:rsidRPr="00DC54F5">
        <w:rPr>
          <w:rFonts w:ascii="Franklin Gothic Book" w:eastAsiaTheme="minorHAnsi" w:hAnsi="Franklin Gothic Book" w:cs="Arial"/>
        </w:rPr>
        <w:t>Montaż, demontaż, wymiana uszkodzonej izolacji termicznej oraz materiały potrzebne do izolacji dostarcza Wykonawca.</w:t>
      </w:r>
    </w:p>
    <w:p w14:paraId="2AD62B06" w14:textId="77777777" w:rsidR="00302CD2" w:rsidRPr="00DC54F5" w:rsidRDefault="00FC4F6D" w:rsidP="00302CD2">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rPr>
      </w:pPr>
      <w:r w:rsidRPr="00DC54F5">
        <w:rPr>
          <w:rFonts w:ascii="Franklin Gothic Book" w:eastAsiaTheme="minorHAnsi" w:hAnsi="Franklin Gothic Book" w:cs="Arial"/>
        </w:rPr>
        <w:t>Liny, zawiesia, szekle i inne oprzyrządowanie związane z transportem pionowym i poziomym zapewnia Wykonawca</w:t>
      </w:r>
    </w:p>
    <w:p w14:paraId="753D416B" w14:textId="77777777" w:rsidR="00302CD2" w:rsidRPr="00DC54F5" w:rsidRDefault="00FC4F6D" w:rsidP="00302CD2">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rPr>
      </w:pPr>
      <w:r w:rsidRPr="00DC54F5">
        <w:rPr>
          <w:rFonts w:ascii="Franklin Gothic Book" w:eastAsiaTheme="minorHAnsi" w:hAnsi="Franklin Gothic Book" w:cs="Arial"/>
        </w:rPr>
        <w:t>Transport materiałów i złomu do i po remoncie wykonuje Wykonawca.</w:t>
      </w:r>
    </w:p>
    <w:p w14:paraId="4A03A792" w14:textId="77777777" w:rsidR="006C383D" w:rsidRPr="00764B2D" w:rsidRDefault="00312BBD" w:rsidP="001E189F">
      <w:pPr>
        <w:pStyle w:val="Nagwek1"/>
        <w:keepLines w:val="0"/>
        <w:numPr>
          <w:ilvl w:val="0"/>
          <w:numId w:val="127"/>
        </w:numPr>
        <w:spacing w:before="480" w:after="280" w:line="240" w:lineRule="atLeast"/>
        <w:jc w:val="both"/>
        <w:rPr>
          <w:rFonts w:ascii="Franklin Gothic Book" w:hAnsi="Franklin Gothic Book"/>
          <w:b/>
          <w:color w:val="auto"/>
          <w:sz w:val="22"/>
          <w:szCs w:val="22"/>
        </w:rPr>
      </w:pPr>
      <w:bookmarkStart w:id="31" w:name="_Toc518301776"/>
      <w:bookmarkStart w:id="32" w:name="_Toc525124866"/>
      <w:r w:rsidRPr="00764B2D">
        <w:rPr>
          <w:rFonts w:ascii="Franklin Gothic Book" w:hAnsi="Franklin Gothic Book"/>
          <w:b/>
          <w:color w:val="auto"/>
          <w:sz w:val="22"/>
          <w:szCs w:val="22"/>
        </w:rPr>
        <w:t>RUCH PRÓBNY</w:t>
      </w:r>
      <w:bookmarkEnd w:id="31"/>
      <w:bookmarkEnd w:id="32"/>
    </w:p>
    <w:p w14:paraId="09407611"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Warunkiem odbioru prac jest przeprowadzenie pozytywnego Ruchu Próbnego. Ruch Próbny odbędzie się po zakończeniu prac, potwierdzonych odbiorem inspektorskim z udziałem przedstawicieli Zamawiającego w terminie ustalonym w harmonogramie szczegółowym. </w:t>
      </w:r>
    </w:p>
    <w:p w14:paraId="08FE1E7B"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Ruch próbny po zamontowaniu pompy na stanowisku roboczym uważany będzie za pozytywny, jeżeli pompa przepracuje nieprzerwanie 72h a poziom drgań gwarantowany będzie zgodnie z normą PN –ISO – 10816-7:1998 dla kategorii II oraz temperatura łożysk pompy ≤ 60 C° (temperatura oleju na dolocie do łożysk min 35C) a inne parametry będą zgodnie z DTR.</w:t>
      </w:r>
    </w:p>
    <w:p w14:paraId="17E3FFEC"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 Wykonawca będzie zobowiązany do bezpośredniego uczestnictwa w ruchu próbnym, w odbiorach częściowych i końcowych. </w:t>
      </w:r>
    </w:p>
    <w:p w14:paraId="20DDACCB"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Odbioru dokonuje Przedstawiciel Zamawiającego lub upoważniona przez niego osoba. Wykonawca i Zamawiający są obowiązani dołożyć należytej staranności przy odbiorze oraz mogą korzystać z opinii rzeczoznawców </w:t>
      </w:r>
    </w:p>
    <w:p w14:paraId="733ABA17"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Z czynności odbioru sporządza się protokół odbioru ruchu próbnego, który powinien zawierać ustalenia poczynione w toku odbioru </w:t>
      </w:r>
    </w:p>
    <w:p w14:paraId="2F01F619"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W przypadku niepowodzenia ruchu próbnego z winy Wykonawcy jest on zobowiązany do wykonania na swój koszt włączając w to robociznę, części zamienne, transport oraz inne koszty łącznie z podatkiem VAT takich prac, które spowodują spełnienie warunków odbiorowych w trakcie powtórzonego ruchu próbnego. W takim przypadku ruch próbny zostanie powtórzony w terminie jak najwcześniejszym, koszty z tym związane zostaną zrefundowane przez Wykonawcę.</w:t>
      </w:r>
    </w:p>
    <w:p w14:paraId="794AECBA" w14:textId="77777777" w:rsidR="006C383D" w:rsidRPr="00764B2D" w:rsidRDefault="00312BBD" w:rsidP="001E189F">
      <w:pPr>
        <w:pStyle w:val="Nagwek1"/>
        <w:keepLines w:val="0"/>
        <w:numPr>
          <w:ilvl w:val="0"/>
          <w:numId w:val="127"/>
        </w:numPr>
        <w:spacing w:before="480" w:after="280" w:line="240" w:lineRule="atLeast"/>
        <w:jc w:val="both"/>
        <w:rPr>
          <w:rFonts w:ascii="Franklin Gothic Book" w:hAnsi="Franklin Gothic Book"/>
          <w:b/>
          <w:color w:val="auto"/>
          <w:sz w:val="22"/>
          <w:szCs w:val="22"/>
        </w:rPr>
      </w:pPr>
      <w:bookmarkStart w:id="33" w:name="_Toc518301777"/>
      <w:bookmarkStart w:id="34" w:name="_Toc525124867"/>
      <w:r w:rsidRPr="00764B2D">
        <w:rPr>
          <w:rFonts w:ascii="Franklin Gothic Book" w:hAnsi="Franklin Gothic Book"/>
          <w:b/>
          <w:color w:val="auto"/>
          <w:sz w:val="22"/>
          <w:szCs w:val="22"/>
        </w:rPr>
        <w:t>ODBIORY ROBÓT</w:t>
      </w:r>
      <w:bookmarkEnd w:id="33"/>
      <w:bookmarkEnd w:id="34"/>
    </w:p>
    <w:p w14:paraId="4A689EFF"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Wszelkie roboty zanikające oraz wymienione w planie jakości jako punkty kontrolne muszą być bezwzględnie zgłoszone do odbioru i odebrane przez przedstawiciela Zamawiającego. </w:t>
      </w:r>
    </w:p>
    <w:p w14:paraId="2AA86731"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Obowiązkiem Wykonawcy jest uzyskanie wszelkich wymaganych w SIWZ dokumentów, które będą potrzebne do odbioru końcowego. </w:t>
      </w:r>
    </w:p>
    <w:p w14:paraId="198B9261"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lastRenderedPageBreak/>
        <w:t xml:space="preserve">Do obowiązków Wykonawcy należy skompletowanie i przedstawienie Przedstawicielowi Zamawiającego dokumentów pozwalających na ocenę prawidłowego Wykonania przedmiotu odbioru, a w szczególności: Dziennik Realizacji Prac, zaświadczenie właściwych jednostek i organów, niezbędnych świadectw kontroli jakości, wyników pomiarów, kart odbiorów jakościowych, atestów materiałowych oraz dokumentacji powykonawczej ze wszystkimi wnioskami dokonanymi w toku prac </w:t>
      </w:r>
    </w:p>
    <w:p w14:paraId="1A7B42F8"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Jeżeli przeprowadzenie odbioru częściowego lub końcowego uniemożliwia Wykonawcy jakaś przyczyna, za którą odpowiedzialny jest Zamawiający lub inny Wykonawca zatrudniony przez Zamawiającego przez okres dłuższy niż 3 dni, to należy przyjąć, że Zamawiający przejął Prace z dniem, w którym odbiór częściowy lub końcowy zostałyby przeprowadzone gdyby nie wystąpiła przeszkoda </w:t>
      </w:r>
    </w:p>
    <w:p w14:paraId="05C4F29F"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Prace nie zostaną uznane za odebrane, jeśli nie będą zgodne z Umową i dokumentacją projektową wykonawczą </w:t>
      </w:r>
    </w:p>
    <w:p w14:paraId="6F9C7F06"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O osiągnięciu gotowości do podpisania Protokołu Odbioru Prac, Wykonawca jest zobowiązany zawiadomić Zamawiającego na 3 dni, wpisem do Dziennika Realizacji Prac lub przesłać zawiadomienie emailem za potwierdzeniem odbioru. </w:t>
      </w:r>
    </w:p>
    <w:p w14:paraId="61C1EB09"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 ciągu 5 dni od upływu terminu na zawiadomienie, Zamawiający powinien przystąpić do czynności odbioru </w:t>
      </w:r>
    </w:p>
    <w:p w14:paraId="67629ACC"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Potwierdzeniem wykonania Zakresu Prac wg Umowy będzie Protokół Odbioru Prac podpisany przez Zamawiającego po odbiorze. </w:t>
      </w:r>
    </w:p>
    <w:p w14:paraId="4CD97ED7"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Datą odbioru Prac jest dzień podpisania przez strony Protokołu Odbioru Prac (częściowego, końcowego). </w:t>
      </w:r>
    </w:p>
    <w:p w14:paraId="4EE3EC2D" w14:textId="77777777" w:rsidR="006C383D" w:rsidRPr="00764B2D" w:rsidRDefault="00312BBD" w:rsidP="001E189F">
      <w:pPr>
        <w:pStyle w:val="Nagwek1"/>
        <w:keepLines w:val="0"/>
        <w:numPr>
          <w:ilvl w:val="0"/>
          <w:numId w:val="127"/>
        </w:numPr>
        <w:spacing w:before="480" w:after="280" w:line="240" w:lineRule="atLeast"/>
        <w:jc w:val="both"/>
        <w:rPr>
          <w:rFonts w:ascii="Franklin Gothic Book" w:hAnsi="Franklin Gothic Book"/>
          <w:b/>
          <w:color w:val="auto"/>
          <w:sz w:val="22"/>
          <w:szCs w:val="22"/>
        </w:rPr>
      </w:pPr>
      <w:bookmarkStart w:id="35" w:name="_Toc518301778"/>
      <w:bookmarkStart w:id="36" w:name="_Toc525124868"/>
      <w:r w:rsidRPr="00764B2D">
        <w:rPr>
          <w:rFonts w:ascii="Franklin Gothic Book" w:hAnsi="Franklin Gothic Book"/>
          <w:b/>
          <w:color w:val="auto"/>
          <w:sz w:val="22"/>
          <w:szCs w:val="22"/>
        </w:rPr>
        <w:t>DOKUMENTACJA POWYKONAWCZA I KOŃCOWE DOKUMENTY.</w:t>
      </w:r>
      <w:bookmarkEnd w:id="35"/>
      <w:bookmarkEnd w:id="36"/>
    </w:p>
    <w:p w14:paraId="18E84DAC"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rPr>
      </w:pPr>
      <w:r w:rsidRPr="00DC54F5">
        <w:rPr>
          <w:rFonts w:ascii="Franklin Gothic Book" w:hAnsi="Franklin Gothic Book"/>
          <w:sz w:val="20"/>
          <w:szCs w:val="20"/>
          <w:lang w:val="pl-PL"/>
        </w:rPr>
        <w:t xml:space="preserve">Wykonawca dostarczy Zamawiającemu dokumentację powykonawczą w wersji papierowej i elektronicznej w ilości 2 egz.+ </w:t>
      </w:r>
      <w:r w:rsidRPr="00DC54F5">
        <w:rPr>
          <w:rFonts w:ascii="Franklin Gothic Book" w:hAnsi="Franklin Gothic Book"/>
          <w:sz w:val="20"/>
          <w:szCs w:val="20"/>
        </w:rPr>
        <w:t xml:space="preserve">CD </w:t>
      </w:r>
    </w:p>
    <w:p w14:paraId="22F8725D"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Dokumentacja powykonawcza zawierać będzie pełny, spójny i zarchiwizowany elektronicznie komplet wszystkich istotnych dokumentów w tym w szczególności dokumenty wymagane aktualnymi przepisami dla zaprojektowanych rozwiązań technicznych, technologicznych oraz zastosowanych urządzeń i maszyn, ze szczególnym uwzględnieniem aktualnie obowiązujących przepisów, w tym bezpieczeństwa (np.: oceny ryzyka, deklaracje zgodności, certyfikaty, atesty), a także protokoły odbiorowe oraz badań i sprawdzeń. </w:t>
      </w:r>
    </w:p>
    <w:p w14:paraId="30481A13"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rPr>
      </w:pPr>
      <w:r w:rsidRPr="00DC54F5">
        <w:rPr>
          <w:rFonts w:ascii="Franklin Gothic Book" w:hAnsi="Franklin Gothic Book"/>
          <w:sz w:val="20"/>
          <w:szCs w:val="20"/>
        </w:rPr>
        <w:t>Dokumentacja</w:t>
      </w:r>
      <w:r w:rsidR="00B87B90" w:rsidRPr="00DC54F5">
        <w:rPr>
          <w:rFonts w:ascii="Franklin Gothic Book" w:hAnsi="Franklin Gothic Book"/>
          <w:sz w:val="20"/>
          <w:szCs w:val="20"/>
        </w:rPr>
        <w:t xml:space="preserve"> </w:t>
      </w:r>
      <w:r w:rsidRPr="00DC54F5">
        <w:rPr>
          <w:rFonts w:ascii="Franklin Gothic Book" w:hAnsi="Franklin Gothic Book"/>
          <w:sz w:val="20"/>
          <w:szCs w:val="20"/>
        </w:rPr>
        <w:t>Poremontowa</w:t>
      </w:r>
      <w:r w:rsidR="00B87B90" w:rsidRPr="00DC54F5">
        <w:rPr>
          <w:rFonts w:ascii="Franklin Gothic Book" w:hAnsi="Franklin Gothic Book"/>
          <w:sz w:val="20"/>
          <w:szCs w:val="20"/>
        </w:rPr>
        <w:t xml:space="preserve"> </w:t>
      </w:r>
      <w:r w:rsidRPr="00DC54F5">
        <w:rPr>
          <w:rFonts w:ascii="Franklin Gothic Book" w:hAnsi="Franklin Gothic Book"/>
          <w:sz w:val="20"/>
          <w:szCs w:val="20"/>
        </w:rPr>
        <w:t>powinna</w:t>
      </w:r>
      <w:r w:rsidR="00B87B90" w:rsidRPr="00DC54F5">
        <w:rPr>
          <w:rFonts w:ascii="Franklin Gothic Book" w:hAnsi="Franklin Gothic Book"/>
          <w:sz w:val="20"/>
          <w:szCs w:val="20"/>
        </w:rPr>
        <w:t xml:space="preserve"> </w:t>
      </w:r>
      <w:r w:rsidRPr="00DC54F5">
        <w:rPr>
          <w:rFonts w:ascii="Franklin Gothic Book" w:hAnsi="Franklin Gothic Book"/>
          <w:sz w:val="20"/>
          <w:szCs w:val="20"/>
        </w:rPr>
        <w:t xml:space="preserve">zawierać: </w:t>
      </w:r>
    </w:p>
    <w:p w14:paraId="591D1EE5"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wypełnione wszystkie metryki pomiarowe łącznie z Protokołami Odbiorów Inspektorskich; </w:t>
      </w:r>
    </w:p>
    <w:p w14:paraId="4D3728C8" w14:textId="77777777" w:rsidR="00302CD2" w:rsidRPr="00DC54F5" w:rsidRDefault="00FC4F6D" w:rsidP="00302CD2">
      <w:pPr>
        <w:pStyle w:val="Default"/>
        <w:numPr>
          <w:ilvl w:val="1"/>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sz w:val="20"/>
          <w:szCs w:val="20"/>
          <w:lang w:val="pl-PL"/>
        </w:rPr>
        <w:t>protokół oględzin</w:t>
      </w:r>
      <w:r w:rsidRPr="00DC54F5">
        <w:rPr>
          <w:rFonts w:ascii="Franklin Gothic Book" w:hAnsi="Franklin Gothic Book"/>
          <w:color w:val="auto"/>
          <w:sz w:val="20"/>
          <w:szCs w:val="20"/>
          <w:lang w:val="pl-PL"/>
        </w:rPr>
        <w:t xml:space="preserve"> części po demontażu po weryfikacji w obecności przedstawiciela Zamawiającego </w:t>
      </w:r>
    </w:p>
    <w:p w14:paraId="58246895"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dokumentację fotograficzną z demontażu, napraw i montażu elementów urządzenia / instalacji; </w:t>
      </w:r>
    </w:p>
    <w:p w14:paraId="07CCF380"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 wykaz nowych, części producenta wraz z deklaracją zgodności z dokumentacją producenta i świadectwami jakości oraz kartami gwarancyjnymi części </w:t>
      </w:r>
    </w:p>
    <w:p w14:paraId="5CA62108"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sprawozdania z przeprowadzonych legalizacji i dopasowań zawierające rysunki z wymiarami końcowymi legalizowanych i dopasowywanych elementów. </w:t>
      </w:r>
    </w:p>
    <w:p w14:paraId="6C4E1E33"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protokół bicia wału, wyważania wirnika oraz zespołu wirującego.</w:t>
      </w:r>
    </w:p>
    <w:p w14:paraId="0BE972C2"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sprawozdania z przeprowadzonych badań i prób wraz z wyznaczonymi charakterystykami pomp jeśli były wykonywane.</w:t>
      </w:r>
    </w:p>
    <w:p w14:paraId="15E42311"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sprawozdania poremontowe zawierające listę zrealizowanych czynności remontowych oraz wymienionych i zregenerowanych części. </w:t>
      </w:r>
    </w:p>
    <w:p w14:paraId="6C220B8E"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wszystkie Protokoły Odbioru Prac i odbiorów inspektorskich. </w:t>
      </w:r>
    </w:p>
    <w:p w14:paraId="71223241"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karty odbioru etapowego prac – „Karta STOP” remontowanych urządzeń </w:t>
      </w:r>
    </w:p>
    <w:p w14:paraId="47EEE891"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deklaracje Wykonawcy, że remont pompy został wykonany zgodnie z DTR pompy</w:t>
      </w:r>
    </w:p>
    <w:p w14:paraId="335CCD61"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Protokół z pomiarów stanu dynamicznego pompy po remoncie podczas ruchu próbnego (wg normy 10816-7 kategoria II.) </w:t>
      </w:r>
    </w:p>
    <w:p w14:paraId="0A3FDFC1"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zalecenia Wykonawcy dotyczące zakresów następnych remontów (termin wykonania, lista części zamiennych do wymiany). </w:t>
      </w:r>
    </w:p>
    <w:p w14:paraId="4F77969A"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Protokół z oceny zgodności stanowisk roboczych remontowanych urządzeń  z dyrektywą 2009/104/WE lub Protokół z kontroli spełnienia minimalnych wymagań dotyczących bezpieczeństwa i higieny pracy w zakresie użytkowania maszyny. </w:t>
      </w:r>
    </w:p>
    <w:p w14:paraId="39D96138" w14:textId="77777777" w:rsidR="00302CD2" w:rsidRPr="00DC54F5" w:rsidRDefault="00FC4F6D" w:rsidP="00302CD2">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lastRenderedPageBreak/>
        <w:t>Komplet poświadczeń potwierdzony przez UDT z napraw urządzeń poddozorowych.</w:t>
      </w:r>
    </w:p>
    <w:p w14:paraId="637381ED" w14:textId="77777777" w:rsidR="006C383D" w:rsidRPr="00764B2D" w:rsidRDefault="00312BBD" w:rsidP="001E189F">
      <w:pPr>
        <w:pStyle w:val="Nagwek1"/>
        <w:keepLines w:val="0"/>
        <w:numPr>
          <w:ilvl w:val="0"/>
          <w:numId w:val="127"/>
        </w:numPr>
        <w:spacing w:before="480" w:after="280" w:line="240" w:lineRule="atLeast"/>
        <w:jc w:val="both"/>
        <w:rPr>
          <w:rFonts w:ascii="Franklin Gothic Book" w:hAnsi="Franklin Gothic Book"/>
          <w:b/>
          <w:color w:val="auto"/>
          <w:sz w:val="22"/>
          <w:szCs w:val="22"/>
        </w:rPr>
      </w:pPr>
      <w:bookmarkStart w:id="37" w:name="_Toc518301779"/>
      <w:bookmarkStart w:id="38" w:name="_Toc525124869"/>
      <w:r w:rsidRPr="00764B2D">
        <w:rPr>
          <w:rFonts w:ascii="Franklin Gothic Book" w:hAnsi="Franklin Gothic Book"/>
          <w:b/>
          <w:color w:val="auto"/>
          <w:sz w:val="22"/>
          <w:szCs w:val="22"/>
        </w:rPr>
        <w:t>OKRES GWARANCJI</w:t>
      </w:r>
      <w:bookmarkEnd w:id="37"/>
      <w:bookmarkEnd w:id="38"/>
    </w:p>
    <w:p w14:paraId="614C401B" w14:textId="77777777" w:rsidR="00302CD2" w:rsidRPr="00DC54F5" w:rsidRDefault="00FC4F6D" w:rsidP="00302CD2">
      <w:pPr>
        <w:pStyle w:val="Default"/>
        <w:spacing w:after="240"/>
        <w:rPr>
          <w:rFonts w:ascii="Franklin Gothic Book" w:hAnsi="Franklin Gothic Book"/>
          <w:sz w:val="20"/>
          <w:szCs w:val="20"/>
          <w:lang w:val="pl-PL"/>
        </w:rPr>
      </w:pPr>
      <w:r w:rsidRPr="00DC54F5">
        <w:rPr>
          <w:rFonts w:ascii="Franklin Gothic Book" w:hAnsi="Franklin Gothic Book"/>
          <w:sz w:val="20"/>
          <w:szCs w:val="20"/>
          <w:lang w:val="pl-PL"/>
        </w:rPr>
        <w:t xml:space="preserve">Wykonawca udzieli Gwarancji na cały zakres objęty Przedmiotem Zamówienia w wymiarze czasowym: </w:t>
      </w:r>
    </w:p>
    <w:p w14:paraId="454431F0"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Pompy w wymiarze 24 miesięcy („Podstawowy Okres gwarancji”),</w:t>
      </w:r>
    </w:p>
    <w:p w14:paraId="643C8DC4" w14:textId="7E23CDB8"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Wymienniki</w:t>
      </w:r>
      <w:r w:rsidR="000C73CD" w:rsidRPr="00DC54F5">
        <w:rPr>
          <w:rFonts w:ascii="Franklin Gothic Book" w:hAnsi="Franklin Gothic Book"/>
          <w:sz w:val="20"/>
          <w:szCs w:val="20"/>
          <w:lang w:val="pl-PL"/>
        </w:rPr>
        <w:t xml:space="preserve"> </w:t>
      </w:r>
      <w:r w:rsidRPr="00DC54F5">
        <w:rPr>
          <w:rFonts w:ascii="Franklin Gothic Book" w:hAnsi="Franklin Gothic Book"/>
          <w:sz w:val="20"/>
          <w:szCs w:val="20"/>
          <w:lang w:val="pl-PL"/>
        </w:rPr>
        <w:t>ciepła</w:t>
      </w:r>
      <w:r w:rsidR="000C73CD" w:rsidRPr="00DC54F5">
        <w:rPr>
          <w:rFonts w:ascii="Franklin Gothic Book" w:hAnsi="Franklin Gothic Book"/>
          <w:sz w:val="20"/>
          <w:szCs w:val="20"/>
          <w:lang w:val="pl-PL"/>
        </w:rPr>
        <w:t xml:space="preserve"> </w:t>
      </w:r>
      <w:r w:rsidRPr="00DC54F5">
        <w:rPr>
          <w:rFonts w:ascii="Franklin Gothic Book" w:hAnsi="Franklin Gothic Book"/>
          <w:sz w:val="20"/>
          <w:szCs w:val="20"/>
          <w:lang w:val="pl-PL"/>
        </w:rPr>
        <w:t>oraz chłodnice skroplin</w:t>
      </w:r>
      <w:r w:rsidR="000C73CD" w:rsidRPr="00DC54F5">
        <w:rPr>
          <w:rFonts w:ascii="Franklin Gothic Book" w:hAnsi="Franklin Gothic Book"/>
          <w:sz w:val="20"/>
          <w:szCs w:val="20"/>
          <w:lang w:val="pl-PL"/>
        </w:rPr>
        <w:t xml:space="preserve"> </w:t>
      </w:r>
      <w:r w:rsidR="00561037" w:rsidRPr="00DC54F5">
        <w:rPr>
          <w:rFonts w:ascii="Franklin Gothic Book" w:hAnsi="Franklin Gothic Book"/>
          <w:sz w:val="20"/>
          <w:szCs w:val="20"/>
          <w:lang w:val="pl-PL"/>
        </w:rPr>
        <w:t>w wymiarze</w:t>
      </w:r>
      <w:r w:rsidRPr="00DC54F5">
        <w:rPr>
          <w:rFonts w:ascii="Franklin Gothic Book" w:hAnsi="Franklin Gothic Book"/>
          <w:sz w:val="20"/>
          <w:szCs w:val="20"/>
          <w:lang w:val="pl-PL"/>
        </w:rPr>
        <w:t xml:space="preserve"> 12 miesięcy,</w:t>
      </w:r>
    </w:p>
    <w:p w14:paraId="02178048"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Zabezpieczenia antykorozyjne (malowanie) w wymiarze 60 miesięcy („Okres gwarancji na zabezpieczenia antykorozyjne”),</w:t>
      </w:r>
    </w:p>
    <w:p w14:paraId="5AA10918"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Okres Gwarancji dla poszczególnych urządzeń liczona będzie od daty protokolarnego przekazania do eksploatacji.</w:t>
      </w:r>
    </w:p>
    <w:p w14:paraId="6EE6CDBD"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Wykonawca w okresie Gwarancji usunie na własny koszt wszelkie usterki wynikające z nieprawidłowej pracy urządzeń, które wystąpią w warunkach prawidłowej ich eksploatacji zgodnie z instrukcją Wykonawcy. W przypadku, gdy w wykonaniu obowiązków gwarancyjnych Wykonawca wymieni całość Przedmiotu Zamówienia lub jego element, jak również w przypadku dokonania jego istotnych napraw, okres gwarancyjny dla odpowiednio całości lub jego elementu biegnie od nowa. </w:t>
      </w:r>
    </w:p>
    <w:p w14:paraId="276FAB58" w14:textId="77777777" w:rsidR="00302CD2" w:rsidRPr="00DC54F5" w:rsidRDefault="00FC4F6D" w:rsidP="00302CD2">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 każdym przypadku okres gwarancyjny dla Obiektu ulega przedłużeniu, co najmniej o czas, przez jaki Zamawiający na skutek wady Obiektu nie mógł korzystać z całości Przedmiotu Zamówienia lub danego urządzenia czy elementu. </w:t>
      </w:r>
    </w:p>
    <w:p w14:paraId="020D272A" w14:textId="77777777" w:rsidR="006C383D" w:rsidRPr="00764B2D" w:rsidRDefault="00312BBD" w:rsidP="001E189F">
      <w:pPr>
        <w:pStyle w:val="Nagwek1"/>
        <w:keepLines w:val="0"/>
        <w:numPr>
          <w:ilvl w:val="0"/>
          <w:numId w:val="127"/>
        </w:numPr>
        <w:spacing w:before="480" w:after="280" w:line="240" w:lineRule="atLeast"/>
        <w:jc w:val="both"/>
        <w:rPr>
          <w:rFonts w:ascii="Franklin Gothic Book" w:hAnsi="Franklin Gothic Book"/>
          <w:b/>
          <w:color w:val="auto"/>
          <w:sz w:val="22"/>
          <w:szCs w:val="22"/>
        </w:rPr>
      </w:pPr>
      <w:bookmarkStart w:id="39" w:name="_Toc518301780"/>
      <w:bookmarkStart w:id="40" w:name="_Toc525124870"/>
      <w:r w:rsidRPr="00764B2D">
        <w:rPr>
          <w:rFonts w:ascii="Franklin Gothic Book" w:hAnsi="Franklin Gothic Book"/>
          <w:b/>
          <w:color w:val="auto"/>
          <w:sz w:val="22"/>
          <w:szCs w:val="22"/>
        </w:rPr>
        <w:t>WYMAGANIA  W ZAKRESIE TERMINU REALIZACJI PRAC</w:t>
      </w:r>
      <w:bookmarkEnd w:id="39"/>
      <w:bookmarkEnd w:id="40"/>
    </w:p>
    <w:p w14:paraId="4DA421B7" w14:textId="77777777" w:rsidR="00302CD2" w:rsidRPr="00DC54F5" w:rsidRDefault="00FC4F6D" w:rsidP="00302CD2">
      <w:pPr>
        <w:rPr>
          <w:rFonts w:ascii="Franklin Gothic Book" w:eastAsia="Calibri" w:hAnsi="Franklin Gothic Book" w:cs="Arial"/>
          <w:color w:val="000000"/>
          <w:szCs w:val="20"/>
        </w:rPr>
      </w:pPr>
      <w:r w:rsidRPr="00DC54F5">
        <w:rPr>
          <w:rFonts w:ascii="Franklin Gothic Book" w:eastAsia="Calibri" w:hAnsi="Franklin Gothic Book" w:cs="Arial"/>
          <w:color w:val="000000"/>
          <w:szCs w:val="20"/>
        </w:rPr>
        <w:t xml:space="preserve">Z uwagi, iż urządzenia  będą remontowane na pracujących blokach i członach ciepłowniczych nie uściśla się dokładnych terminów przekazywania urządzeń do remontu. W </w:t>
      </w:r>
      <w:r w:rsidR="0009571E" w:rsidRPr="00DC54F5">
        <w:rPr>
          <w:rFonts w:ascii="Franklin Gothic Book" w:eastAsia="Calibri" w:hAnsi="Franklin Gothic Book" w:cs="Arial"/>
          <w:color w:val="000000"/>
          <w:szCs w:val="20"/>
        </w:rPr>
        <w:t>Załączniku nr 3 do SIWZ</w:t>
      </w:r>
      <w:r w:rsidRPr="00DC54F5">
        <w:rPr>
          <w:rFonts w:ascii="Franklin Gothic Book" w:eastAsia="Calibri" w:hAnsi="Franklin Gothic Book" w:cs="Arial"/>
          <w:color w:val="000000"/>
          <w:szCs w:val="20"/>
        </w:rPr>
        <w:t xml:space="preserve"> wykazano ostateczne terminy wykonania prac. </w:t>
      </w:r>
    </w:p>
    <w:p w14:paraId="2CAE50CF" w14:textId="77777777" w:rsidR="00302CD2" w:rsidRPr="00DC54F5" w:rsidRDefault="00FC4F6D" w:rsidP="00302CD2">
      <w:pPr>
        <w:rPr>
          <w:rFonts w:ascii="Franklin Gothic Book" w:hAnsi="Franklin Gothic Book" w:cs="Arial"/>
          <w:sz w:val="22"/>
          <w:szCs w:val="22"/>
        </w:rPr>
      </w:pPr>
      <w:r w:rsidRPr="00DC54F5">
        <w:rPr>
          <w:rFonts w:ascii="Franklin Gothic Book" w:eastAsia="Calibri" w:hAnsi="Franklin Gothic Book" w:cs="Arial"/>
          <w:color w:val="000000"/>
          <w:szCs w:val="20"/>
        </w:rPr>
        <w:t>Szczegółowy Harmonogram realizacji prac Wykonawca uzgodni z Zamawiającym. W harmonogramie zostaną podane przewidywane terminy odbiorów prac remontowych z udziałem przedstawiciela Zamawiającego</w:t>
      </w:r>
      <w:r w:rsidRPr="00DC54F5">
        <w:rPr>
          <w:rFonts w:ascii="Franklin Gothic Book" w:hAnsi="Franklin Gothic Book" w:cs="Arial"/>
          <w:sz w:val="22"/>
          <w:szCs w:val="22"/>
        </w:rPr>
        <w:t>.</w:t>
      </w:r>
    </w:p>
    <w:p w14:paraId="365EF230" w14:textId="77777777" w:rsidR="00302CD2" w:rsidRPr="00DC54F5" w:rsidRDefault="00302CD2" w:rsidP="00302CD2">
      <w:pPr>
        <w:rPr>
          <w:rFonts w:ascii="Franklin Gothic Book" w:hAnsi="Franklin Gothic Book" w:cs="Arial"/>
          <w:sz w:val="22"/>
          <w:szCs w:val="22"/>
        </w:rPr>
      </w:pPr>
    </w:p>
    <w:p w14:paraId="737DDEDF" w14:textId="77777777" w:rsidR="006C383D" w:rsidRPr="00764B2D" w:rsidRDefault="00312BBD" w:rsidP="001E189F">
      <w:pPr>
        <w:pStyle w:val="Nagwek1"/>
        <w:keepLines w:val="0"/>
        <w:numPr>
          <w:ilvl w:val="0"/>
          <w:numId w:val="127"/>
        </w:numPr>
        <w:spacing w:before="480" w:after="280" w:line="240" w:lineRule="atLeast"/>
        <w:jc w:val="both"/>
        <w:rPr>
          <w:rFonts w:ascii="Franklin Gothic Book" w:hAnsi="Franklin Gothic Book"/>
          <w:b/>
          <w:color w:val="auto"/>
          <w:sz w:val="22"/>
          <w:szCs w:val="22"/>
        </w:rPr>
      </w:pPr>
      <w:bookmarkStart w:id="41" w:name="_Toc525124871"/>
      <w:bookmarkStart w:id="42" w:name="_Toc518981352"/>
      <w:r w:rsidRPr="00764B2D">
        <w:rPr>
          <w:rFonts w:ascii="Franklin Gothic Book" w:hAnsi="Franklin Gothic Book"/>
          <w:b/>
          <w:color w:val="auto"/>
          <w:sz w:val="22"/>
          <w:szCs w:val="22"/>
        </w:rPr>
        <w:t>WARUNKI ORGANIZACYJNE DLA PRAWIDŁOWEJ REALIZACJI ZADANIA DLA PRAC WYKONYWANYCH NA OBIEKCIE U ZAMAWIAJĄCEGO  W RAMACH: NADZORU NAD MONTAŻEM POMP, RUCHEM PRÓBNYM I PRAC ZWIĄZANYCH Z USUWANIEM USTEREK W RAMACH REKLAMACJI</w:t>
      </w:r>
      <w:bookmarkEnd w:id="41"/>
    </w:p>
    <w:p w14:paraId="3EDBFD22" w14:textId="77777777" w:rsidR="00302CD2" w:rsidRPr="00DC54F5" w:rsidRDefault="00FC4F6D" w:rsidP="00302CD2">
      <w:pPr>
        <w:pStyle w:val="Akapitzlist"/>
        <w:numPr>
          <w:ilvl w:val="0"/>
          <w:numId w:val="126"/>
        </w:numPr>
        <w:spacing w:after="0" w:line="240" w:lineRule="auto"/>
        <w:ind w:left="851" w:hanging="851"/>
        <w:contextualSpacing w:val="0"/>
        <w:rPr>
          <w:rFonts w:ascii="Franklin Gothic Book" w:hAnsi="Franklin Gothic Book" w:cs="Arial"/>
        </w:rPr>
      </w:pPr>
      <w:r w:rsidRPr="00DC54F5">
        <w:rPr>
          <w:rStyle w:val="Nagwek9Znak"/>
          <w:rFonts w:ascii="Franklin Gothic Book" w:eastAsia="Calibri" w:hAnsi="Franklin Gothic Book"/>
          <w:color w:val="auto"/>
        </w:rPr>
        <w:t>Wszystkie urządzenia, materiały podstawowe, materiały pomocnicze oraz sprzęt niezbędny</w:t>
      </w:r>
      <w:r w:rsidRPr="00DC54F5">
        <w:rPr>
          <w:rFonts w:ascii="Franklin Gothic Book" w:hAnsi="Franklin Gothic Book" w:cs="Arial"/>
        </w:rPr>
        <w:t xml:space="preserve"> dla bezpiecznej realizacji prac obiektowych na terenie Zamawiającego zapewnia Wykonawca, który  ponosi wszystkie koszty w tym zakresie</w:t>
      </w:r>
    </w:p>
    <w:p w14:paraId="188ADF64" w14:textId="77777777" w:rsidR="00302CD2" w:rsidRPr="00DC54F5" w:rsidRDefault="00FC4F6D" w:rsidP="00302CD2">
      <w:pPr>
        <w:pStyle w:val="Akapitzlist"/>
        <w:numPr>
          <w:ilvl w:val="0"/>
          <w:numId w:val="126"/>
        </w:numPr>
        <w:spacing w:after="0" w:line="240" w:lineRule="auto"/>
        <w:ind w:left="851" w:hanging="851"/>
        <w:contextualSpacing w:val="0"/>
        <w:rPr>
          <w:rFonts w:ascii="Franklin Gothic Book" w:hAnsi="Franklin Gothic Book" w:cs="Arial"/>
        </w:rPr>
      </w:pPr>
      <w:r w:rsidRPr="00DC54F5">
        <w:rPr>
          <w:rFonts w:ascii="Franklin Gothic Book" w:hAnsi="Franklin Gothic Book" w:cs="Arial"/>
        </w:rPr>
        <w:t>Złom metali i kabli stanowi własność Zamawiającego i należy go przekazać w dni robocze od poniedziałku do piątku w godzinach 7:00-14:00 do magazynu Zamawiającego, zlokalizowanego na terenie Enea Połaniec S.A. Dowód przekazania złomu należy dostarczyć Przedstawicielowi Zamawiającego. </w:t>
      </w:r>
    </w:p>
    <w:p w14:paraId="22A8B13C" w14:textId="77777777" w:rsidR="00302CD2" w:rsidRPr="00DC54F5" w:rsidRDefault="00FC4F6D" w:rsidP="00302CD2">
      <w:pPr>
        <w:pStyle w:val="Akapitzlist"/>
        <w:numPr>
          <w:ilvl w:val="0"/>
          <w:numId w:val="126"/>
        </w:numPr>
        <w:spacing w:after="0" w:line="240" w:lineRule="auto"/>
        <w:ind w:left="851" w:hanging="851"/>
        <w:contextualSpacing w:val="0"/>
        <w:rPr>
          <w:rFonts w:ascii="Franklin Gothic Book" w:hAnsi="Franklin Gothic Book" w:cs="Arial"/>
        </w:rPr>
      </w:pPr>
      <w:r w:rsidRPr="00DC54F5">
        <w:rPr>
          <w:rFonts w:ascii="Franklin Gothic Book" w:hAnsi="Franklin Gothic Book" w:cs="Arial"/>
        </w:rPr>
        <w:t>Za wytwórcę pozostałych odpadów uznaje się Wykonawcę. Wykonawca zobowiązany jest do usunięcia odpadów w trybie określonym w Ustawie o odpadach z dnia 14 grudnia 2012 r. (</w:t>
      </w:r>
      <w:hyperlink r:id="rId17" w:history="1">
        <w:r w:rsidRPr="00DC54F5">
          <w:rPr>
            <w:rFonts w:ascii="Franklin Gothic Book" w:hAnsi="Franklin Gothic Book" w:cs="Arial"/>
          </w:rPr>
          <w:t>Dz.U. 2018 poz. 992</w:t>
        </w:r>
      </w:hyperlink>
      <w:r w:rsidRPr="00DC54F5">
        <w:rPr>
          <w:rFonts w:ascii="Franklin Gothic Book" w:hAnsi="Franklin Gothic Book" w:cs="Arial"/>
        </w:rPr>
        <w:t xml:space="preserve"> z późn. zm.) - chyba, że umowa o świadczenie usługi  stanowi inaczej. Koszty związane z wywożeniem i zagospodarowaniem odpadów ponosi Wykonawca. Wykonawca jest zobowiązany do prowadzenia ewidencji odpadów i metod ich zagospodarowania</w:t>
      </w:r>
    </w:p>
    <w:p w14:paraId="3CA3FD39" w14:textId="77777777" w:rsidR="00302CD2" w:rsidRPr="00DC54F5" w:rsidRDefault="00FC4F6D" w:rsidP="00302CD2">
      <w:pPr>
        <w:pStyle w:val="Akapitzlist"/>
        <w:numPr>
          <w:ilvl w:val="0"/>
          <w:numId w:val="126"/>
        </w:numPr>
        <w:spacing w:after="0" w:line="240" w:lineRule="auto"/>
        <w:ind w:left="851" w:hanging="851"/>
        <w:contextualSpacing w:val="0"/>
        <w:rPr>
          <w:rFonts w:ascii="Franklin Gothic Book" w:hAnsi="Franklin Gothic Book" w:cs="Arial"/>
        </w:rPr>
      </w:pPr>
      <w:bookmarkStart w:id="43" w:name="_Toc518981249"/>
      <w:bookmarkStart w:id="44" w:name="_Toc518981356"/>
      <w:bookmarkStart w:id="45" w:name="_Toc519242782"/>
      <w:bookmarkStart w:id="46" w:name="_Toc524684288"/>
      <w:r w:rsidRPr="00DC54F5">
        <w:rPr>
          <w:rFonts w:ascii="Franklin Gothic Book" w:hAnsi="Franklin Gothic Book" w:cs="Arial"/>
        </w:rPr>
        <w:t>Transport technologiczny materiałów oraz złomu należy do zakresu Wykonawcy, zgodnie z zasadami obowiązującymi na terenie Enea Połaniec S.A.</w:t>
      </w:r>
      <w:bookmarkEnd w:id="43"/>
      <w:bookmarkEnd w:id="44"/>
      <w:bookmarkEnd w:id="45"/>
      <w:bookmarkEnd w:id="46"/>
    </w:p>
    <w:p w14:paraId="7A3656E9" w14:textId="77777777" w:rsidR="00302CD2" w:rsidRPr="00DC54F5" w:rsidRDefault="00FC4F6D" w:rsidP="00302CD2">
      <w:pPr>
        <w:pStyle w:val="Akapitzlist"/>
        <w:numPr>
          <w:ilvl w:val="0"/>
          <w:numId w:val="126"/>
        </w:numPr>
        <w:spacing w:after="0" w:line="240" w:lineRule="auto"/>
        <w:ind w:left="851" w:hanging="851"/>
        <w:contextualSpacing w:val="0"/>
        <w:rPr>
          <w:rFonts w:ascii="Franklin Gothic Book" w:hAnsi="Franklin Gothic Book" w:cs="Arial"/>
        </w:rPr>
      </w:pPr>
      <w:bookmarkStart w:id="47" w:name="_Toc518981250"/>
      <w:bookmarkStart w:id="48" w:name="_Toc518981357"/>
      <w:bookmarkStart w:id="49" w:name="_Toc519242783"/>
      <w:bookmarkStart w:id="50" w:name="_Toc524684289"/>
      <w:r w:rsidRPr="00DC54F5">
        <w:rPr>
          <w:rFonts w:ascii="Franklin Gothic Book" w:hAnsi="Franklin Gothic Book" w:cs="Arial"/>
        </w:rPr>
        <w:t>Wykonawca jest zobowiązany do zapewnienia  własnych oznaczonych kontenerów dla tymczasowego gromadzenia wytworzonych odpadów zarówno komunalnych jak i związanych z prowadzonymi pracami.</w:t>
      </w:r>
      <w:bookmarkEnd w:id="47"/>
      <w:bookmarkEnd w:id="48"/>
      <w:bookmarkEnd w:id="49"/>
      <w:bookmarkEnd w:id="50"/>
    </w:p>
    <w:p w14:paraId="11B1155E" w14:textId="77777777" w:rsidR="00302CD2" w:rsidRPr="00DC54F5" w:rsidRDefault="00FC4F6D" w:rsidP="00302CD2">
      <w:pPr>
        <w:pStyle w:val="Akapitzlist"/>
        <w:numPr>
          <w:ilvl w:val="0"/>
          <w:numId w:val="126"/>
        </w:numPr>
        <w:spacing w:after="0" w:line="240" w:lineRule="auto"/>
        <w:ind w:left="851" w:hanging="851"/>
        <w:contextualSpacing w:val="0"/>
        <w:rPr>
          <w:rFonts w:ascii="Franklin Gothic Book" w:hAnsi="Franklin Gothic Book" w:cs="Arial"/>
        </w:rPr>
      </w:pPr>
      <w:bookmarkStart w:id="51" w:name="_Toc518981251"/>
      <w:bookmarkStart w:id="52" w:name="_Toc518981358"/>
      <w:bookmarkStart w:id="53" w:name="_Toc519242784"/>
      <w:bookmarkStart w:id="54" w:name="_Toc524684290"/>
      <w:r w:rsidRPr="00DC54F5">
        <w:rPr>
          <w:rFonts w:ascii="Franklin Gothic Book" w:hAnsi="Franklin Gothic Book" w:cs="Arial"/>
        </w:rPr>
        <w:t>Podczas wykonywania prac na terenie Enea Połaniec S.A., Wykonawcę obowiązują aktualne przepisy wewnętrzne Zamawiającego, a w tym instrukcja organizacji bezpiecznej pracy w Enea Połaniec S.A., Instrukcja ochrony przeciwpożarowej oraz przepisy w zakresie ochrony środowiska naturalnego, z którymi Wykonawca jest zobowiązany zapoznać się na etapie przed złożeniem ostatecznej oferty cenowej.</w:t>
      </w:r>
      <w:bookmarkEnd w:id="51"/>
      <w:bookmarkEnd w:id="52"/>
      <w:bookmarkEnd w:id="53"/>
      <w:bookmarkEnd w:id="54"/>
    </w:p>
    <w:p w14:paraId="518D8034" w14:textId="77777777" w:rsidR="00302CD2" w:rsidRPr="00DC54F5" w:rsidRDefault="00FC4F6D" w:rsidP="00302CD2">
      <w:pPr>
        <w:pStyle w:val="Akapitzlist"/>
        <w:numPr>
          <w:ilvl w:val="0"/>
          <w:numId w:val="126"/>
        </w:numPr>
        <w:spacing w:after="0" w:line="240" w:lineRule="auto"/>
        <w:ind w:left="851" w:hanging="851"/>
        <w:contextualSpacing w:val="0"/>
        <w:rPr>
          <w:rFonts w:ascii="Franklin Gothic Book" w:hAnsi="Franklin Gothic Book"/>
          <w:sz w:val="24"/>
          <w:szCs w:val="24"/>
        </w:rPr>
      </w:pPr>
      <w:bookmarkStart w:id="55" w:name="_Toc518981252"/>
      <w:bookmarkStart w:id="56" w:name="_Toc518981359"/>
      <w:bookmarkStart w:id="57" w:name="_Toc519242785"/>
      <w:bookmarkStart w:id="58" w:name="_Toc524684291"/>
      <w:r w:rsidRPr="00DC54F5">
        <w:rPr>
          <w:rFonts w:ascii="Franklin Gothic Book" w:hAnsi="Franklin Gothic Book" w:cs="Arial"/>
        </w:rPr>
        <w:lastRenderedPageBreak/>
        <w:t>Zamawiający w celu wykonania przedmiotu Umowy zapewni Wykonawcy dostęp do Urządzeń w sposób umożliwiający terminowe, prawidłowe i bezpieczne prowadzenie Prac.</w:t>
      </w:r>
      <w:bookmarkEnd w:id="55"/>
      <w:bookmarkEnd w:id="56"/>
      <w:bookmarkEnd w:id="57"/>
      <w:bookmarkEnd w:id="58"/>
    </w:p>
    <w:p w14:paraId="3C7C288D" w14:textId="77777777" w:rsidR="006C383D" w:rsidRPr="00DC54F5" w:rsidRDefault="00FC4F6D" w:rsidP="001E189F">
      <w:pPr>
        <w:pStyle w:val="Nagwek1"/>
        <w:keepLines w:val="0"/>
        <w:numPr>
          <w:ilvl w:val="0"/>
          <w:numId w:val="127"/>
        </w:numPr>
        <w:spacing w:before="480" w:after="280" w:line="240" w:lineRule="atLeast"/>
        <w:jc w:val="both"/>
        <w:rPr>
          <w:rFonts w:ascii="Franklin Gothic Book" w:hAnsi="Franklin Gothic Book"/>
          <w:b/>
          <w:bCs/>
          <w:color w:val="auto"/>
          <w:sz w:val="22"/>
          <w:szCs w:val="22"/>
        </w:rPr>
      </w:pPr>
      <w:bookmarkStart w:id="59" w:name="_Toc518981253"/>
      <w:bookmarkStart w:id="60" w:name="_Toc518981360"/>
      <w:bookmarkStart w:id="61" w:name="_Toc525124872"/>
      <w:bookmarkEnd w:id="42"/>
      <w:r w:rsidRPr="00DC54F5">
        <w:rPr>
          <w:rFonts w:ascii="Franklin Gothic Book" w:hAnsi="Franklin Gothic Book"/>
          <w:b/>
          <w:color w:val="auto"/>
          <w:sz w:val="22"/>
          <w:szCs w:val="22"/>
        </w:rPr>
        <w:t>DO OBOWIĄZKÓW ZAMAWIAJĄCEGO NALEŻY:</w:t>
      </w:r>
      <w:bookmarkEnd w:id="59"/>
      <w:bookmarkEnd w:id="60"/>
      <w:bookmarkEnd w:id="61"/>
    </w:p>
    <w:p w14:paraId="022C8504" w14:textId="77777777" w:rsidR="006C383D" w:rsidRPr="00DC54F5" w:rsidRDefault="00FC4F6D" w:rsidP="001E189F">
      <w:pPr>
        <w:pStyle w:val="Nagwek1"/>
        <w:keepLines w:val="0"/>
        <w:numPr>
          <w:ilvl w:val="1"/>
          <w:numId w:val="127"/>
        </w:numPr>
        <w:spacing w:before="0" w:after="120"/>
        <w:ind w:left="1287"/>
        <w:jc w:val="both"/>
        <w:rPr>
          <w:rFonts w:ascii="Franklin Gothic Book" w:hAnsi="Franklin Gothic Book"/>
          <w:color w:val="auto"/>
          <w:sz w:val="22"/>
          <w:szCs w:val="22"/>
        </w:rPr>
      </w:pPr>
      <w:bookmarkStart w:id="62" w:name="_Toc518981254"/>
      <w:bookmarkStart w:id="63" w:name="_Toc518981361"/>
      <w:bookmarkStart w:id="64" w:name="_Toc519242787"/>
      <w:bookmarkStart w:id="65" w:name="_Toc524684293"/>
      <w:r w:rsidRPr="00DC54F5">
        <w:rPr>
          <w:rFonts w:ascii="Franklin Gothic Book" w:hAnsi="Franklin Gothic Book"/>
          <w:color w:val="auto"/>
          <w:sz w:val="22"/>
          <w:szCs w:val="22"/>
        </w:rPr>
        <w:t>zapewnienia realizacji przedmiotu Umowy, zgodnie z Instrukcją Organizacji Bezpiecznej Pracy Zamawiającego,</w:t>
      </w:r>
      <w:bookmarkEnd w:id="62"/>
      <w:bookmarkEnd w:id="63"/>
      <w:bookmarkEnd w:id="64"/>
      <w:bookmarkEnd w:id="65"/>
    </w:p>
    <w:p w14:paraId="00F78B20" w14:textId="77777777" w:rsidR="006C383D" w:rsidRPr="00DC54F5" w:rsidRDefault="00FC4F6D" w:rsidP="001E189F">
      <w:pPr>
        <w:pStyle w:val="Nagwek1"/>
        <w:keepLines w:val="0"/>
        <w:numPr>
          <w:ilvl w:val="1"/>
          <w:numId w:val="127"/>
        </w:numPr>
        <w:spacing w:before="0" w:after="120"/>
        <w:ind w:left="1287"/>
        <w:jc w:val="both"/>
        <w:rPr>
          <w:rFonts w:ascii="Franklin Gothic Book" w:hAnsi="Franklin Gothic Book"/>
          <w:color w:val="auto"/>
          <w:sz w:val="22"/>
          <w:szCs w:val="22"/>
        </w:rPr>
      </w:pPr>
      <w:bookmarkStart w:id="66" w:name="_Toc518981255"/>
      <w:bookmarkStart w:id="67" w:name="_Toc518981362"/>
      <w:bookmarkStart w:id="68" w:name="_Toc519242788"/>
      <w:bookmarkStart w:id="69" w:name="_Toc524684294"/>
      <w:r w:rsidRPr="00DC54F5">
        <w:rPr>
          <w:rFonts w:ascii="Franklin Gothic Book" w:hAnsi="Franklin Gothic Book"/>
          <w:color w:val="auto"/>
          <w:sz w:val="22"/>
          <w:szCs w:val="22"/>
        </w:rPr>
        <w:t>wskazania osób upoważnionych do dokonywania uzgodnień z Wykonawcą w okresie realizacji przedmiotu Umowy,</w:t>
      </w:r>
      <w:bookmarkEnd w:id="66"/>
      <w:bookmarkEnd w:id="67"/>
      <w:bookmarkEnd w:id="68"/>
      <w:bookmarkEnd w:id="69"/>
    </w:p>
    <w:p w14:paraId="33A10599" w14:textId="77777777" w:rsidR="006C383D" w:rsidRPr="00DC54F5" w:rsidRDefault="00FC4F6D" w:rsidP="001E189F">
      <w:pPr>
        <w:pStyle w:val="Nagwek1"/>
        <w:keepLines w:val="0"/>
        <w:numPr>
          <w:ilvl w:val="1"/>
          <w:numId w:val="127"/>
        </w:numPr>
        <w:spacing w:before="0" w:after="120"/>
        <w:ind w:left="1287"/>
        <w:jc w:val="both"/>
        <w:rPr>
          <w:rFonts w:ascii="Franklin Gothic Book" w:hAnsi="Franklin Gothic Book"/>
          <w:color w:val="auto"/>
          <w:sz w:val="22"/>
          <w:szCs w:val="22"/>
        </w:rPr>
      </w:pPr>
      <w:bookmarkStart w:id="70" w:name="_Toc518981256"/>
      <w:bookmarkStart w:id="71" w:name="_Toc518981363"/>
      <w:bookmarkStart w:id="72" w:name="_Toc519242789"/>
      <w:bookmarkStart w:id="73" w:name="_Toc524684295"/>
      <w:r w:rsidRPr="00DC54F5">
        <w:rPr>
          <w:rFonts w:ascii="Franklin Gothic Book" w:hAnsi="Franklin Gothic Book"/>
          <w:color w:val="auto"/>
          <w:sz w:val="22"/>
          <w:szCs w:val="22"/>
        </w:rPr>
        <w:t>umożliwienia na wniosek Zlecającego sprawdzenia kwalifikacji pracowników Wykonawcy,</w:t>
      </w:r>
      <w:bookmarkEnd w:id="70"/>
      <w:bookmarkEnd w:id="71"/>
      <w:bookmarkEnd w:id="72"/>
      <w:bookmarkEnd w:id="73"/>
    </w:p>
    <w:p w14:paraId="4360872F" w14:textId="77777777" w:rsidR="006C383D" w:rsidRPr="00DC54F5" w:rsidRDefault="00FC4F6D" w:rsidP="001E189F">
      <w:pPr>
        <w:pStyle w:val="Nagwek1"/>
        <w:keepLines w:val="0"/>
        <w:numPr>
          <w:ilvl w:val="1"/>
          <w:numId w:val="127"/>
        </w:numPr>
        <w:spacing w:before="0" w:after="120"/>
        <w:ind w:left="1287"/>
        <w:jc w:val="both"/>
        <w:rPr>
          <w:rFonts w:ascii="Franklin Gothic Book" w:hAnsi="Franklin Gothic Book"/>
          <w:color w:val="auto"/>
          <w:sz w:val="22"/>
          <w:szCs w:val="22"/>
        </w:rPr>
      </w:pPr>
      <w:bookmarkStart w:id="74" w:name="_Toc518981257"/>
      <w:bookmarkStart w:id="75" w:name="_Toc518981364"/>
      <w:bookmarkStart w:id="76" w:name="_Toc519242790"/>
      <w:bookmarkStart w:id="77" w:name="_Toc524684296"/>
      <w:r w:rsidRPr="00DC54F5">
        <w:rPr>
          <w:rFonts w:ascii="Franklin Gothic Book" w:hAnsi="Franklin Gothic Book"/>
          <w:color w:val="auto"/>
          <w:sz w:val="22"/>
          <w:szCs w:val="22"/>
        </w:rPr>
        <w:t>uzgadniania proponowanych rozwiązań technicznych dotyczących zakresu Umowy,</w:t>
      </w:r>
      <w:bookmarkEnd w:id="74"/>
      <w:bookmarkEnd w:id="75"/>
      <w:bookmarkEnd w:id="76"/>
      <w:bookmarkEnd w:id="77"/>
    </w:p>
    <w:p w14:paraId="692EDD24" w14:textId="77777777" w:rsidR="006C383D" w:rsidRPr="00DC54F5" w:rsidRDefault="00FC4F6D" w:rsidP="001E189F">
      <w:pPr>
        <w:pStyle w:val="Nagwek1"/>
        <w:keepLines w:val="0"/>
        <w:numPr>
          <w:ilvl w:val="1"/>
          <w:numId w:val="127"/>
        </w:numPr>
        <w:spacing w:before="0" w:after="120"/>
        <w:ind w:left="1287"/>
        <w:jc w:val="both"/>
        <w:rPr>
          <w:rFonts w:ascii="Franklin Gothic Book" w:hAnsi="Franklin Gothic Book"/>
          <w:color w:val="auto"/>
          <w:sz w:val="22"/>
          <w:szCs w:val="22"/>
        </w:rPr>
      </w:pPr>
      <w:bookmarkStart w:id="78" w:name="_Toc518981258"/>
      <w:bookmarkStart w:id="79" w:name="_Toc518981365"/>
      <w:bookmarkStart w:id="80" w:name="_Toc519242791"/>
      <w:bookmarkStart w:id="81" w:name="_Toc524684297"/>
      <w:r w:rsidRPr="00DC54F5">
        <w:rPr>
          <w:rFonts w:ascii="Franklin Gothic Book" w:hAnsi="Franklin Gothic Book"/>
          <w:color w:val="auto"/>
          <w:sz w:val="22"/>
          <w:szCs w:val="22"/>
        </w:rPr>
        <w:t>zapewnienia obsługi dźwigów towarowo-osobowych oraz suwnic Q/20/5 T 100 ton na hali turbin (maszynownia) w dni robocze na I oraz II zmianie roboczej (w godzinach od 6:00 do 22:00),</w:t>
      </w:r>
      <w:bookmarkEnd w:id="78"/>
      <w:bookmarkEnd w:id="79"/>
      <w:bookmarkEnd w:id="80"/>
      <w:bookmarkEnd w:id="81"/>
    </w:p>
    <w:p w14:paraId="45E6A61D" w14:textId="77777777" w:rsidR="006C383D" w:rsidRPr="00DC54F5" w:rsidRDefault="00FC4F6D" w:rsidP="001E189F">
      <w:pPr>
        <w:pStyle w:val="Nagwek1"/>
        <w:keepLines w:val="0"/>
        <w:numPr>
          <w:ilvl w:val="1"/>
          <w:numId w:val="127"/>
        </w:numPr>
        <w:spacing w:before="0" w:after="120"/>
        <w:ind w:left="1287"/>
        <w:jc w:val="both"/>
        <w:rPr>
          <w:rFonts w:ascii="Franklin Gothic Book" w:hAnsi="Franklin Gothic Book"/>
          <w:color w:val="auto"/>
          <w:sz w:val="22"/>
          <w:szCs w:val="22"/>
        </w:rPr>
      </w:pPr>
      <w:bookmarkStart w:id="82" w:name="_Toc518981259"/>
      <w:bookmarkStart w:id="83" w:name="_Toc518981366"/>
      <w:bookmarkStart w:id="84" w:name="_Toc519242792"/>
      <w:bookmarkStart w:id="85" w:name="_Toc524684298"/>
      <w:r w:rsidRPr="00DC54F5">
        <w:rPr>
          <w:rFonts w:ascii="Franklin Gothic Book" w:hAnsi="Franklin Gothic Book"/>
          <w:color w:val="auto"/>
          <w:sz w:val="22"/>
          <w:szCs w:val="22"/>
        </w:rPr>
        <w:t>umożliwienia obsługi urządzeń dźwigowych przez Wykonawcę po przedstawieniu właściwych uprawnień i uzyskaniu zezwolenia od Zamawiającego,</w:t>
      </w:r>
      <w:bookmarkEnd w:id="82"/>
      <w:bookmarkEnd w:id="83"/>
      <w:bookmarkEnd w:id="84"/>
      <w:bookmarkEnd w:id="85"/>
    </w:p>
    <w:p w14:paraId="3C7F7FED" w14:textId="77777777" w:rsidR="006C383D" w:rsidRPr="00DC54F5" w:rsidRDefault="00FC4F6D" w:rsidP="001E189F">
      <w:pPr>
        <w:pStyle w:val="Nagwek1"/>
        <w:keepLines w:val="0"/>
        <w:numPr>
          <w:ilvl w:val="1"/>
          <w:numId w:val="127"/>
        </w:numPr>
        <w:spacing w:before="0" w:after="120"/>
        <w:ind w:left="1287"/>
        <w:jc w:val="both"/>
        <w:rPr>
          <w:rFonts w:ascii="Franklin Gothic Book" w:hAnsi="Franklin Gothic Book"/>
          <w:color w:val="auto"/>
          <w:sz w:val="22"/>
          <w:szCs w:val="22"/>
        </w:rPr>
      </w:pPr>
      <w:bookmarkStart w:id="86" w:name="_Toc518981261"/>
      <w:bookmarkStart w:id="87" w:name="_Toc518981368"/>
      <w:bookmarkStart w:id="88" w:name="_Toc519242794"/>
      <w:bookmarkStart w:id="89" w:name="_Toc524684299"/>
      <w:r w:rsidRPr="00DC54F5">
        <w:rPr>
          <w:rFonts w:ascii="Franklin Gothic Book" w:hAnsi="Franklin Gothic Book"/>
          <w:color w:val="auto"/>
          <w:sz w:val="22"/>
          <w:szCs w:val="22"/>
        </w:rPr>
        <w:t>zapewnienia Wykonawcy nieodpłatnego dostępu do energii elektrycznej, sprężonego powietrza oraz innych mediów dostępnych w obiektach i przy Urządzeniach, na których wykonywane będą Prace, niezbędnych do realizacji Umowy, z wyłączeniem zaplecza socjalnego i warsztatowego,</w:t>
      </w:r>
      <w:bookmarkEnd w:id="86"/>
      <w:bookmarkEnd w:id="87"/>
      <w:bookmarkEnd w:id="88"/>
      <w:bookmarkEnd w:id="89"/>
    </w:p>
    <w:p w14:paraId="025B7554" w14:textId="77777777" w:rsidR="006C383D" w:rsidRPr="00DC54F5" w:rsidRDefault="00FC4F6D" w:rsidP="001E189F">
      <w:pPr>
        <w:pStyle w:val="Nagwek1"/>
        <w:keepLines w:val="0"/>
        <w:numPr>
          <w:ilvl w:val="1"/>
          <w:numId w:val="127"/>
        </w:numPr>
        <w:spacing w:before="0" w:after="120"/>
        <w:ind w:left="1287"/>
        <w:jc w:val="both"/>
        <w:rPr>
          <w:rFonts w:ascii="Franklin Gothic Book" w:hAnsi="Franklin Gothic Book"/>
          <w:color w:val="auto"/>
          <w:sz w:val="22"/>
          <w:szCs w:val="22"/>
        </w:rPr>
      </w:pPr>
      <w:bookmarkStart w:id="90" w:name="_Toc518981262"/>
      <w:bookmarkStart w:id="91" w:name="_Toc518981369"/>
      <w:bookmarkStart w:id="92" w:name="_Toc519242795"/>
      <w:bookmarkStart w:id="93" w:name="_Toc524684300"/>
      <w:r w:rsidRPr="00DC54F5">
        <w:rPr>
          <w:rFonts w:ascii="Franklin Gothic Book" w:hAnsi="Franklin Gothic Book"/>
          <w:color w:val="auto"/>
          <w:sz w:val="22"/>
          <w:szCs w:val="22"/>
        </w:rPr>
        <w:t>udostępnienia Wykonawcy obowiązujących wewnętrznych aktów normatywnych w zakresie niezbędnym do należytego wykonania Umowy oraz informowania Wykonawcy o wszelkich zmianach w w/w aktach normatywnych,</w:t>
      </w:r>
      <w:bookmarkEnd w:id="90"/>
      <w:bookmarkEnd w:id="91"/>
      <w:bookmarkEnd w:id="92"/>
      <w:bookmarkEnd w:id="93"/>
    </w:p>
    <w:p w14:paraId="09B0BCE9" w14:textId="77777777" w:rsidR="006C383D" w:rsidRPr="00DC54F5" w:rsidRDefault="00FC4F6D" w:rsidP="001E189F">
      <w:pPr>
        <w:pStyle w:val="Nagwek1"/>
        <w:keepLines w:val="0"/>
        <w:numPr>
          <w:ilvl w:val="1"/>
          <w:numId w:val="127"/>
        </w:numPr>
        <w:spacing w:before="0" w:after="120"/>
        <w:ind w:left="1287"/>
        <w:jc w:val="both"/>
        <w:rPr>
          <w:rFonts w:ascii="Franklin Gothic Book" w:hAnsi="Franklin Gothic Book"/>
          <w:color w:val="auto"/>
          <w:sz w:val="22"/>
          <w:szCs w:val="22"/>
        </w:rPr>
      </w:pPr>
      <w:bookmarkStart w:id="94" w:name="_Toc518981263"/>
      <w:bookmarkStart w:id="95" w:name="_Toc518981370"/>
      <w:bookmarkStart w:id="96" w:name="_Toc519242796"/>
      <w:bookmarkStart w:id="97" w:name="_Toc524684301"/>
      <w:r w:rsidRPr="00DC54F5">
        <w:rPr>
          <w:rFonts w:ascii="Franklin Gothic Book" w:hAnsi="Franklin Gothic Book"/>
          <w:color w:val="auto"/>
          <w:sz w:val="22"/>
          <w:szCs w:val="22"/>
        </w:rPr>
        <w:t>umożliwienia Wykonawcy uczestniczenia w spotkaniach operacyjnych (narady produkcyjne) i roboczych organizowanych codziennie lub okresowo w celu omówienia bieżących oraz planowanych spraw ruchowo-remontowych,</w:t>
      </w:r>
      <w:bookmarkEnd w:id="94"/>
      <w:bookmarkEnd w:id="95"/>
      <w:bookmarkEnd w:id="96"/>
      <w:bookmarkEnd w:id="97"/>
    </w:p>
    <w:p w14:paraId="5C4BDC42" w14:textId="77777777" w:rsidR="006C383D" w:rsidRPr="00DC54F5" w:rsidRDefault="00FC4F6D" w:rsidP="001E189F">
      <w:pPr>
        <w:pStyle w:val="Nagwek1"/>
        <w:keepLines w:val="0"/>
        <w:numPr>
          <w:ilvl w:val="1"/>
          <w:numId w:val="127"/>
        </w:numPr>
        <w:spacing w:before="0" w:after="120"/>
        <w:ind w:left="1287"/>
        <w:jc w:val="both"/>
        <w:rPr>
          <w:rFonts w:ascii="Franklin Gothic Book" w:hAnsi="Franklin Gothic Book"/>
          <w:color w:val="auto"/>
          <w:sz w:val="22"/>
          <w:szCs w:val="22"/>
        </w:rPr>
      </w:pPr>
      <w:bookmarkStart w:id="98" w:name="_Toc518981264"/>
      <w:bookmarkStart w:id="99" w:name="_Toc518981371"/>
      <w:bookmarkStart w:id="100" w:name="_Toc519242797"/>
      <w:bookmarkStart w:id="101" w:name="_Toc524684302"/>
      <w:r w:rsidRPr="00DC54F5">
        <w:rPr>
          <w:rFonts w:ascii="Franklin Gothic Book" w:hAnsi="Franklin Gothic Book"/>
          <w:color w:val="auto"/>
          <w:sz w:val="22"/>
          <w:szCs w:val="22"/>
        </w:rPr>
        <w:t>zapewnienia Wykonawcy możliwości posadowienia kontenerów socjalnych z dostępem do mediów za odpłatnością ustaloną w odrębnej umowie (woda, energia elektryczna) na terenie Zamawiającego.</w:t>
      </w:r>
      <w:bookmarkEnd w:id="98"/>
      <w:bookmarkEnd w:id="99"/>
      <w:bookmarkEnd w:id="100"/>
      <w:bookmarkEnd w:id="101"/>
    </w:p>
    <w:p w14:paraId="654DC7DA" w14:textId="77777777" w:rsidR="006C383D" w:rsidRPr="00DC54F5" w:rsidRDefault="00FC4F6D" w:rsidP="001E189F">
      <w:pPr>
        <w:pStyle w:val="Nagwek1"/>
        <w:keepLines w:val="0"/>
        <w:numPr>
          <w:ilvl w:val="0"/>
          <w:numId w:val="127"/>
        </w:numPr>
        <w:spacing w:before="480" w:after="280" w:line="240" w:lineRule="atLeast"/>
        <w:jc w:val="both"/>
        <w:rPr>
          <w:rFonts w:ascii="Franklin Gothic Book" w:hAnsi="Franklin Gothic Book"/>
          <w:b/>
          <w:bCs/>
          <w:color w:val="000000" w:themeColor="text1"/>
          <w:sz w:val="22"/>
          <w:szCs w:val="22"/>
        </w:rPr>
      </w:pPr>
      <w:bookmarkStart w:id="102" w:name="_Toc518981265"/>
      <w:bookmarkStart w:id="103" w:name="_Toc518981372"/>
      <w:bookmarkStart w:id="104" w:name="_Toc518981266"/>
      <w:bookmarkStart w:id="105" w:name="_Toc518981373"/>
      <w:bookmarkStart w:id="106" w:name="_Toc525124873"/>
      <w:bookmarkEnd w:id="102"/>
      <w:bookmarkEnd w:id="103"/>
      <w:r w:rsidRPr="00DC54F5">
        <w:rPr>
          <w:rFonts w:ascii="Franklin Gothic Book" w:hAnsi="Franklin Gothic Book"/>
          <w:b/>
          <w:color w:val="000000" w:themeColor="text1"/>
          <w:sz w:val="22"/>
          <w:szCs w:val="22"/>
        </w:rPr>
        <w:t>DO OBOWIĄZKÓW WYKONAWCY NALEŻY W SZCZEGÓLNOŚCI:</w:t>
      </w:r>
      <w:bookmarkEnd w:id="104"/>
      <w:bookmarkEnd w:id="105"/>
      <w:bookmarkEnd w:id="106"/>
    </w:p>
    <w:p w14:paraId="73F8D8B9" w14:textId="77777777" w:rsidR="00302CD2" w:rsidRPr="00DC54F5" w:rsidRDefault="00FC4F6D" w:rsidP="005A2BC6">
      <w:pPr>
        <w:pStyle w:val="Nagwek8"/>
        <w:keepNext w:val="0"/>
        <w:numPr>
          <w:ilvl w:val="0"/>
          <w:numId w:val="125"/>
        </w:numPr>
        <w:ind w:left="1134" w:hanging="720"/>
        <w:jc w:val="both"/>
        <w:rPr>
          <w:rFonts w:ascii="Franklin Gothic Book" w:eastAsia="Calibri" w:hAnsi="Franklin Gothic Book"/>
          <w:b w:val="0"/>
          <w:sz w:val="20"/>
          <w:szCs w:val="20"/>
        </w:rPr>
      </w:pPr>
      <w:bookmarkStart w:id="107" w:name="_Toc518981267"/>
      <w:bookmarkStart w:id="108" w:name="_Toc518981374"/>
      <w:bookmarkStart w:id="109" w:name="_Toc519242799"/>
      <w:bookmarkStart w:id="110" w:name="_Toc524684304"/>
      <w:r w:rsidRPr="00DC54F5">
        <w:rPr>
          <w:rFonts w:ascii="Franklin Gothic Book" w:eastAsia="Calibri" w:hAnsi="Franklin Gothic Book"/>
          <w:b w:val="0"/>
          <w:sz w:val="20"/>
          <w:szCs w:val="20"/>
        </w:rPr>
        <w:t xml:space="preserve">Wykonawca zobowiązany będzie do świadczenia remontu </w:t>
      </w:r>
      <w:bookmarkEnd w:id="107"/>
      <w:bookmarkEnd w:id="108"/>
      <w:bookmarkEnd w:id="109"/>
      <w:bookmarkEnd w:id="110"/>
      <w:r w:rsidRPr="00DC54F5">
        <w:rPr>
          <w:rFonts w:ascii="Franklin Gothic Book" w:eastAsia="Calibri" w:hAnsi="Franklin Gothic Book"/>
          <w:b w:val="0"/>
          <w:sz w:val="20"/>
          <w:szCs w:val="20"/>
        </w:rPr>
        <w:t>urządzeń członów ciepłowniczych CC1 i CC2.</w:t>
      </w:r>
    </w:p>
    <w:p w14:paraId="2C9F2BF1"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11" w:name="_Toc518981268"/>
      <w:bookmarkStart w:id="112" w:name="_Toc518981375"/>
      <w:bookmarkStart w:id="113" w:name="_Toc519242800"/>
      <w:bookmarkStart w:id="114" w:name="_Toc524684305"/>
      <w:r w:rsidRPr="00DC54F5">
        <w:rPr>
          <w:rFonts w:ascii="Franklin Gothic Book" w:eastAsia="Calibri" w:hAnsi="Franklin Gothic Book"/>
          <w:b w:val="0"/>
          <w:sz w:val="20"/>
          <w:szCs w:val="20"/>
        </w:rPr>
        <w:t>Prace będące przedmiotem Umowy będą prowadzone zgodnie z obowiązującymi przepisami, uzgodnionymi harmonogramami lub terminami oraz zaleceniami i wytycznymi Zamawiającego. W przypadku zagrożenia związanego z niedotrzymaniem terminu zakończenia wykonywanych zaplanowanych Prac Wykonawca w formie pisemnej powiadomi o tym Zamawiającego z wyprzedzeniem.</w:t>
      </w:r>
      <w:bookmarkEnd w:id="111"/>
      <w:bookmarkEnd w:id="112"/>
      <w:bookmarkEnd w:id="113"/>
      <w:bookmarkEnd w:id="114"/>
    </w:p>
    <w:p w14:paraId="71658468"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r w:rsidRPr="00DC54F5">
        <w:rPr>
          <w:rFonts w:ascii="Franklin Gothic Book" w:eastAsia="Calibri" w:hAnsi="Franklin Gothic Book"/>
          <w:b w:val="0"/>
          <w:sz w:val="20"/>
          <w:szCs w:val="20"/>
        </w:rPr>
        <w:t>Wykonawca potwierdzi dysponowanie prawem do kompletnej dokumentacji technicznej (rysunków wykonawczych) lub przedstawi oświadczenia o wykonaniu własnej dokumentacji (rysunków wykonawczych) dla zamienników których parametry techniczne takie jak :</w:t>
      </w:r>
    </w:p>
    <w:p w14:paraId="5E956B09"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r w:rsidRPr="00DC54F5">
        <w:rPr>
          <w:rFonts w:ascii="Franklin Gothic Book" w:eastAsia="Calibri" w:hAnsi="Franklin Gothic Book"/>
          <w:b w:val="0"/>
          <w:sz w:val="20"/>
          <w:szCs w:val="20"/>
        </w:rPr>
        <w:t>Materiał z którego są wykonane części zamienne jest identyczna lub lepsza jak w oryginalnej dokumentacji.</w:t>
      </w:r>
    </w:p>
    <w:p w14:paraId="25382FC8"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r w:rsidRPr="00DC54F5">
        <w:rPr>
          <w:rFonts w:ascii="Franklin Gothic Book" w:eastAsia="Calibri" w:hAnsi="Franklin Gothic Book"/>
          <w:b w:val="0"/>
          <w:sz w:val="20"/>
          <w:szCs w:val="20"/>
        </w:rPr>
        <w:t>Wymiary części zamiennych są identyczne.</w:t>
      </w:r>
    </w:p>
    <w:p w14:paraId="778DDAA1"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r w:rsidRPr="00DC54F5">
        <w:rPr>
          <w:rFonts w:ascii="Franklin Gothic Book" w:eastAsia="Calibri" w:hAnsi="Franklin Gothic Book"/>
          <w:b w:val="0"/>
          <w:sz w:val="20"/>
          <w:szCs w:val="20"/>
        </w:rPr>
        <w:t>Trwałość części zamiennych jest identyczna lub większa  w stosunku części wykonanych zgodnie z dokumentacją oryginalną.</w:t>
      </w:r>
      <w:bookmarkStart w:id="115" w:name="_Toc524683932"/>
      <w:bookmarkStart w:id="116" w:name="_Toc524684306"/>
      <w:bookmarkStart w:id="117" w:name="_Toc518981269"/>
      <w:bookmarkStart w:id="118" w:name="_Toc518981376"/>
      <w:bookmarkStart w:id="119" w:name="_Toc519242801"/>
      <w:bookmarkEnd w:id="115"/>
      <w:bookmarkEnd w:id="116"/>
    </w:p>
    <w:p w14:paraId="18093D90"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20" w:name="_Toc524684307"/>
      <w:r w:rsidRPr="00DC54F5">
        <w:rPr>
          <w:rFonts w:ascii="Franklin Gothic Book" w:eastAsia="Calibri" w:hAnsi="Franklin Gothic Book"/>
          <w:b w:val="0"/>
          <w:sz w:val="20"/>
          <w:szCs w:val="20"/>
        </w:rPr>
        <w:t>Wykonawca będzie zobowiązany w umowie do:</w:t>
      </w:r>
      <w:bookmarkEnd w:id="117"/>
      <w:bookmarkEnd w:id="118"/>
      <w:bookmarkEnd w:id="119"/>
      <w:bookmarkEnd w:id="120"/>
    </w:p>
    <w:p w14:paraId="358B8685"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21" w:name="_Toc518991163"/>
      <w:bookmarkStart w:id="122" w:name="_Toc519064576"/>
      <w:bookmarkStart w:id="123" w:name="_Toc519145789"/>
      <w:bookmarkStart w:id="124" w:name="_Toc519146225"/>
      <w:bookmarkStart w:id="125" w:name="_Toc524684308"/>
      <w:bookmarkStart w:id="126" w:name="_Toc518981271"/>
      <w:bookmarkStart w:id="127" w:name="_Toc518981378"/>
      <w:bookmarkStart w:id="128" w:name="_Toc519242803"/>
      <w:r w:rsidRPr="00DC54F5">
        <w:rPr>
          <w:rFonts w:ascii="Franklin Gothic Book" w:eastAsia="Calibri" w:hAnsi="Franklin Gothic Book"/>
          <w:b w:val="0"/>
          <w:sz w:val="20"/>
          <w:szCs w:val="20"/>
        </w:rPr>
        <w:t>przeszkolenia swoich pracowników przez służby Zamawiającego w zakresie bhp, ppoż., ochrony środowiska oraz wewnętrznych przepisów obowiązujących u Zamawiającego,</w:t>
      </w:r>
      <w:bookmarkEnd w:id="121"/>
      <w:bookmarkEnd w:id="122"/>
      <w:bookmarkEnd w:id="123"/>
      <w:bookmarkEnd w:id="124"/>
      <w:bookmarkEnd w:id="125"/>
    </w:p>
    <w:p w14:paraId="44B4618D"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29" w:name="_Toc524684309"/>
      <w:r w:rsidRPr="00DC54F5">
        <w:rPr>
          <w:rFonts w:ascii="Franklin Gothic Book" w:eastAsia="Calibri" w:hAnsi="Franklin Gothic Book"/>
          <w:b w:val="0"/>
          <w:sz w:val="20"/>
          <w:szCs w:val="20"/>
        </w:rPr>
        <w:t>przedłożenia Zamawiającemu na bieżąco aktualizowanego imiennego wykazu osób, którymi będzie się posługiwał przy wykonywaniu Umowy, w tym osób zatrudnionych u podwykonawców,</w:t>
      </w:r>
      <w:bookmarkEnd w:id="126"/>
      <w:bookmarkEnd w:id="127"/>
      <w:bookmarkEnd w:id="128"/>
      <w:bookmarkEnd w:id="129"/>
    </w:p>
    <w:p w14:paraId="570F31C4"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30" w:name="_Toc518981272"/>
      <w:bookmarkStart w:id="131" w:name="_Toc518981379"/>
      <w:bookmarkStart w:id="132" w:name="_Toc519242804"/>
      <w:bookmarkStart w:id="133" w:name="_Toc524684310"/>
      <w:r w:rsidRPr="00DC54F5">
        <w:rPr>
          <w:rFonts w:ascii="Franklin Gothic Book" w:eastAsia="Calibri" w:hAnsi="Franklin Gothic Book"/>
          <w:b w:val="0"/>
          <w:sz w:val="20"/>
          <w:szCs w:val="20"/>
        </w:rPr>
        <w:lastRenderedPageBreak/>
        <w:t>stosowania się do przepisów, instrukcji i zarządzeń wewnętrznych obowiązujących na terenie Zamawiającego,</w:t>
      </w:r>
      <w:bookmarkEnd w:id="130"/>
      <w:bookmarkEnd w:id="131"/>
      <w:bookmarkEnd w:id="132"/>
      <w:bookmarkEnd w:id="133"/>
    </w:p>
    <w:p w14:paraId="7CF51A58"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34" w:name="_Toc518981273"/>
      <w:bookmarkStart w:id="135" w:name="_Toc518981380"/>
      <w:bookmarkStart w:id="136" w:name="_Toc519242805"/>
      <w:bookmarkStart w:id="137" w:name="_Toc524684311"/>
      <w:r w:rsidRPr="00DC54F5">
        <w:rPr>
          <w:rFonts w:ascii="Franklin Gothic Book" w:eastAsia="Calibri" w:hAnsi="Franklin Gothic Book"/>
          <w:b w:val="0"/>
          <w:sz w:val="20"/>
          <w:szCs w:val="20"/>
        </w:rPr>
        <w:t>opracowania instrukcji bezpiecznego wykonania robót, dostosowanej do instrukcji organizacji bezpiecznej pracy obowiązującej u Zamawiającego, opracowania i posiadania instrukcji w zakresie remontów urządzeń w  elektrowni wymaganych do realizacji usług na terenie oraz obiektach Zamawiającego w zakresie objętym Umową.</w:t>
      </w:r>
      <w:bookmarkEnd w:id="134"/>
      <w:bookmarkEnd w:id="135"/>
      <w:bookmarkEnd w:id="136"/>
      <w:bookmarkEnd w:id="137"/>
    </w:p>
    <w:p w14:paraId="6200A29E"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38" w:name="_Toc518981274"/>
      <w:bookmarkStart w:id="139" w:name="_Toc518981381"/>
      <w:bookmarkStart w:id="140" w:name="_Toc519242806"/>
      <w:bookmarkStart w:id="141" w:name="_Toc524684312"/>
      <w:r w:rsidRPr="00DC54F5">
        <w:rPr>
          <w:rFonts w:ascii="Franklin Gothic Book" w:eastAsia="Calibri" w:hAnsi="Franklin Gothic Book"/>
          <w:b w:val="0"/>
          <w:sz w:val="20"/>
          <w:szCs w:val="20"/>
        </w:rPr>
        <w:t>prowadzenia prac zgodnie z instrukcją organizacji bezpiecznej pracy obowiązującą u Zamawiającego.</w:t>
      </w:r>
      <w:bookmarkEnd w:id="138"/>
      <w:bookmarkEnd w:id="139"/>
      <w:bookmarkEnd w:id="140"/>
      <w:bookmarkEnd w:id="141"/>
    </w:p>
    <w:p w14:paraId="4D6B82F4"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42" w:name="_Toc518981275"/>
      <w:bookmarkStart w:id="143" w:name="_Toc518981382"/>
      <w:bookmarkStart w:id="144" w:name="_Toc519242807"/>
      <w:bookmarkStart w:id="145" w:name="_Toc524684313"/>
      <w:r w:rsidRPr="00DC54F5">
        <w:rPr>
          <w:rFonts w:ascii="Franklin Gothic Book" w:eastAsia="Calibri" w:hAnsi="Franklin Gothic Book"/>
          <w:b w:val="0"/>
          <w:sz w:val="20"/>
          <w:szCs w:val="20"/>
        </w:rPr>
        <w:t>wykonywania przedmiotu umowy zgodnie z obowiązującymi instrukcjami eksploatacji, dokumentacją techniczną, przepisami i normami bhp oraz ochrony środowiska,</w:t>
      </w:r>
      <w:bookmarkEnd w:id="142"/>
      <w:bookmarkEnd w:id="143"/>
      <w:bookmarkEnd w:id="144"/>
      <w:bookmarkEnd w:id="145"/>
    </w:p>
    <w:p w14:paraId="308BB8A3"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46" w:name="_Toc518981276"/>
      <w:bookmarkStart w:id="147" w:name="_Toc518981383"/>
      <w:bookmarkStart w:id="148" w:name="_Toc519242808"/>
      <w:bookmarkStart w:id="149" w:name="_Toc524684314"/>
      <w:r w:rsidRPr="00DC54F5">
        <w:rPr>
          <w:rFonts w:ascii="Franklin Gothic Book" w:eastAsia="Calibri" w:hAnsi="Franklin Gothic Book"/>
          <w:b w:val="0"/>
          <w:sz w:val="20"/>
          <w:szCs w:val="20"/>
        </w:rPr>
        <w:t>segregacji, transportu i zagospodarowania na swój koszt wytwarzanych odpadów zgodnie z przepisami ustawy o odpadach oraz wymaganiami Zamawiającego,</w:t>
      </w:r>
      <w:bookmarkEnd w:id="146"/>
      <w:bookmarkEnd w:id="147"/>
      <w:bookmarkEnd w:id="148"/>
      <w:bookmarkEnd w:id="149"/>
    </w:p>
    <w:p w14:paraId="7B371190"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50" w:name="_Toc518981277"/>
      <w:bookmarkStart w:id="151" w:name="_Toc518981384"/>
      <w:bookmarkStart w:id="152" w:name="_Toc519242809"/>
      <w:bookmarkStart w:id="153" w:name="_Toc524684315"/>
      <w:r w:rsidRPr="00DC54F5">
        <w:rPr>
          <w:rFonts w:ascii="Franklin Gothic Book" w:eastAsia="Calibri" w:hAnsi="Franklin Gothic Book"/>
          <w:b w:val="0"/>
          <w:sz w:val="20"/>
          <w:szCs w:val="20"/>
        </w:rPr>
        <w:t>używania do wykonania prac materiałów nie zawierających włókien ceramicznych ogniotrwałych RCF,</w:t>
      </w:r>
      <w:bookmarkEnd w:id="150"/>
      <w:bookmarkEnd w:id="151"/>
      <w:bookmarkEnd w:id="152"/>
      <w:bookmarkEnd w:id="153"/>
    </w:p>
    <w:p w14:paraId="0AA9C50A"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54" w:name="_Toc518981278"/>
      <w:bookmarkStart w:id="155" w:name="_Toc518981385"/>
      <w:bookmarkStart w:id="156" w:name="_Toc519242810"/>
      <w:bookmarkStart w:id="157" w:name="_Toc524684316"/>
      <w:r w:rsidRPr="00DC54F5">
        <w:rPr>
          <w:rFonts w:ascii="Franklin Gothic Book" w:eastAsia="Calibri" w:hAnsi="Franklin Gothic Book"/>
          <w:b w:val="0"/>
          <w:sz w:val="20"/>
          <w:szCs w:val="20"/>
        </w:rPr>
        <w:t>wyznaczenia Przedstawicieli Wykonawcy upoważnionych do dokonywania uzgodnień z Zamawiającym  w okresie realizacji Prac.</w:t>
      </w:r>
      <w:bookmarkEnd w:id="154"/>
      <w:bookmarkEnd w:id="155"/>
      <w:bookmarkEnd w:id="156"/>
      <w:bookmarkEnd w:id="157"/>
    </w:p>
    <w:p w14:paraId="2DF8D0B3"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58" w:name="_Toc518981279"/>
      <w:bookmarkStart w:id="159" w:name="_Toc518981386"/>
      <w:bookmarkStart w:id="160" w:name="_Toc519242811"/>
      <w:bookmarkStart w:id="161" w:name="_Toc524684317"/>
      <w:r w:rsidRPr="00DC54F5">
        <w:rPr>
          <w:rFonts w:ascii="Franklin Gothic Book" w:eastAsia="Calibri" w:hAnsi="Franklin Gothic Book"/>
          <w:b w:val="0"/>
          <w:sz w:val="20"/>
          <w:szCs w:val="20"/>
        </w:rPr>
        <w:t>ustanowienia nadzoru posiadającego stosowne uprawnienia do prowadzenia i organizacji prac w rozumieniu instrukcji bezpiecznej pracy oraz koordynacji prac wg art.208 KP</w:t>
      </w:r>
      <w:bookmarkEnd w:id="158"/>
      <w:bookmarkEnd w:id="159"/>
      <w:bookmarkEnd w:id="160"/>
      <w:bookmarkEnd w:id="161"/>
    </w:p>
    <w:p w14:paraId="3D6B221E"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62" w:name="_Toc518981280"/>
      <w:bookmarkStart w:id="163" w:name="_Toc518981387"/>
      <w:bookmarkStart w:id="164" w:name="_Toc519242812"/>
      <w:bookmarkStart w:id="165" w:name="_Toc524684318"/>
      <w:r w:rsidRPr="00DC54F5">
        <w:rPr>
          <w:rFonts w:ascii="Franklin Gothic Book" w:eastAsia="Calibri" w:hAnsi="Franklin Gothic Book"/>
          <w:b w:val="0"/>
          <w:sz w:val="20"/>
          <w:szCs w:val="20"/>
        </w:rPr>
        <w:t>informowania o wypadkach przy pracy i zdarzeniach potencjalnie wypadkowych i oraz pisemnego informowania Zamawiającego o wnoszonych zagrożeniach na teren Zamawiającego.</w:t>
      </w:r>
      <w:bookmarkEnd w:id="162"/>
      <w:bookmarkEnd w:id="163"/>
      <w:bookmarkEnd w:id="164"/>
      <w:bookmarkEnd w:id="165"/>
    </w:p>
    <w:p w14:paraId="5208B07D"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66" w:name="_Toc518981281"/>
      <w:bookmarkStart w:id="167" w:name="_Toc518981388"/>
      <w:bookmarkStart w:id="168" w:name="_Toc519242813"/>
      <w:bookmarkStart w:id="169" w:name="_Toc524684319"/>
      <w:r w:rsidRPr="00DC54F5">
        <w:rPr>
          <w:rFonts w:ascii="Franklin Gothic Book" w:eastAsia="Calibri" w:hAnsi="Franklin Gothic Book"/>
          <w:b w:val="0"/>
          <w:sz w:val="20"/>
          <w:szCs w:val="20"/>
        </w:rPr>
        <w:t>poddawania się na wniosek Zamawiającego audytom sprawdzającym stan bhp, ochrony środowiska oraz w innym zakresie wymaganym przez Zamawiającego.</w:t>
      </w:r>
      <w:bookmarkEnd w:id="166"/>
      <w:bookmarkEnd w:id="167"/>
      <w:bookmarkEnd w:id="168"/>
      <w:bookmarkEnd w:id="169"/>
    </w:p>
    <w:p w14:paraId="32679237"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70" w:name="_Toc518981282"/>
      <w:bookmarkStart w:id="171" w:name="_Toc518981389"/>
      <w:bookmarkStart w:id="172" w:name="_Toc519242814"/>
      <w:bookmarkStart w:id="173" w:name="_Toc524684320"/>
      <w:r w:rsidRPr="00DC54F5">
        <w:rPr>
          <w:rFonts w:ascii="Franklin Gothic Book" w:eastAsia="Calibri" w:hAnsi="Franklin Gothic Book"/>
          <w:b w:val="0"/>
          <w:sz w:val="20"/>
          <w:szCs w:val="20"/>
        </w:rPr>
        <w:t>Wykonawca zabezpieczy niezbędne narzędzia, sprzęt, środki i inne wyposażenie, a także środki transportu nie będące na wyposażeniu instalacji oraz w dyspozycji Zamawiającego, konieczne do wykonania Prac, w tym specjalistyczny sprzęt, narzędzia, i inne wyposażenie w tym, również Pracowników z wymaganymi uprawnieniami do ich eksploatacji.</w:t>
      </w:r>
      <w:bookmarkEnd w:id="170"/>
      <w:bookmarkEnd w:id="171"/>
      <w:bookmarkEnd w:id="172"/>
      <w:bookmarkEnd w:id="173"/>
    </w:p>
    <w:p w14:paraId="4A61038C"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74" w:name="_Toc518981283"/>
      <w:bookmarkStart w:id="175" w:name="_Toc518981390"/>
      <w:bookmarkStart w:id="176" w:name="_Toc519242815"/>
      <w:bookmarkStart w:id="177" w:name="_Toc524684321"/>
      <w:r w:rsidRPr="00DC54F5">
        <w:rPr>
          <w:rFonts w:ascii="Franklin Gothic Book" w:eastAsia="Calibri" w:hAnsi="Franklin Gothic Book"/>
          <w:b w:val="0"/>
          <w:sz w:val="20"/>
          <w:szCs w:val="20"/>
        </w:rPr>
        <w:t>Wykonawca dostarczy wymagane zgodnie z Instrukcją Organizacji i Bezpiecznej Pracy obowiązującej u Zamawiającego, dokumenty zarówno na etapie składania oferty (dokument Z-7) i pozostałe konieczne przed rozpoczęciem prac na obiektach w  Enea Połaniec S.A. w wymaganych terminach określonych w dokumentach dostępnych na stronie:</w:t>
      </w:r>
      <w:hyperlink r:id="rId18" w:history="1">
        <w:r w:rsidR="0049527A" w:rsidRPr="00DC54F5">
          <w:rPr>
            <w:rStyle w:val="Hipercze"/>
            <w:rFonts w:ascii="Franklin Gothic Book" w:eastAsia="Calibri" w:hAnsi="Franklin Gothic Book"/>
            <w:b w:val="0"/>
            <w:sz w:val="20"/>
            <w:szCs w:val="20"/>
          </w:rPr>
          <w:t>https://www.enea.pl/pl/grupaenea/o-grupie/spolki-grupy-enea/polaniec/zamowienia/dokumenty</w:t>
        </w:r>
      </w:hyperlink>
      <w:r w:rsidRPr="00DC54F5">
        <w:rPr>
          <w:rFonts w:ascii="Franklin Gothic Book" w:eastAsia="Calibri" w:hAnsi="Franklin Gothic Book"/>
          <w:b w:val="0"/>
          <w:sz w:val="20"/>
          <w:szCs w:val="20"/>
        </w:rPr>
        <w:t>.</w:t>
      </w:r>
      <w:bookmarkEnd w:id="174"/>
      <w:bookmarkEnd w:id="175"/>
      <w:bookmarkEnd w:id="176"/>
      <w:bookmarkEnd w:id="177"/>
    </w:p>
    <w:p w14:paraId="06D1FB36"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78" w:name="_Toc518981284"/>
      <w:bookmarkStart w:id="179" w:name="_Toc518981391"/>
      <w:bookmarkStart w:id="180" w:name="_Toc519242816"/>
      <w:bookmarkStart w:id="181" w:name="_Toc524684322"/>
      <w:r w:rsidRPr="00DC54F5">
        <w:rPr>
          <w:rFonts w:ascii="Franklin Gothic Book" w:eastAsia="Calibri" w:hAnsi="Franklin Gothic Book"/>
          <w:b w:val="0"/>
          <w:sz w:val="20"/>
          <w:szCs w:val="20"/>
        </w:rPr>
        <w:t>Wykonawca ponosi całkowitą odpowiedzialność za szkolenie i udzielanie instruktaży w zakresie bezpieczeństwa i higieny pracy, ochrony środowiska i ppoż. zatrudnionych pracowników swoich podwykonawców zgodnie z obowiązującymi przepisami i instrukcją organizacji bezpiecznej pracy oraz Instrukcją ppoż. Zamawiającego.</w:t>
      </w:r>
      <w:bookmarkEnd w:id="178"/>
      <w:bookmarkEnd w:id="179"/>
      <w:bookmarkEnd w:id="180"/>
      <w:bookmarkEnd w:id="181"/>
    </w:p>
    <w:p w14:paraId="409F08EE"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82" w:name="_Toc518981285"/>
      <w:bookmarkStart w:id="183" w:name="_Toc518981392"/>
      <w:bookmarkStart w:id="184" w:name="_Toc519242817"/>
      <w:bookmarkStart w:id="185" w:name="_Toc524684323"/>
      <w:r w:rsidRPr="00DC54F5">
        <w:rPr>
          <w:rFonts w:ascii="Franklin Gothic Book" w:eastAsia="Calibri" w:hAnsi="Franklin Gothic Book"/>
          <w:b w:val="0"/>
          <w:sz w:val="20"/>
          <w:szCs w:val="20"/>
        </w:rPr>
        <w:t>Wykonawca zobowiązany będzie do prowadzenia dokumentacji rozliczeniowej z zakresu gospodarki odpadami i przekazywania jej Zamawiającemu po zakończonych okresach rozliczeniowych w terminach ustalonych z Zamawiającym lub na wniosek Zamawiającego.</w:t>
      </w:r>
      <w:bookmarkEnd w:id="182"/>
      <w:bookmarkEnd w:id="183"/>
      <w:bookmarkEnd w:id="184"/>
      <w:bookmarkEnd w:id="185"/>
    </w:p>
    <w:p w14:paraId="302662C9"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86" w:name="_Toc518981286"/>
      <w:bookmarkStart w:id="187" w:name="_Toc518981393"/>
      <w:bookmarkStart w:id="188" w:name="_Toc519242818"/>
      <w:bookmarkStart w:id="189" w:name="_Toc524684324"/>
      <w:r w:rsidRPr="00DC54F5">
        <w:rPr>
          <w:rFonts w:ascii="Franklin Gothic Book" w:eastAsia="Calibri" w:hAnsi="Franklin Gothic Book"/>
          <w:b w:val="0"/>
          <w:sz w:val="20"/>
          <w:szCs w:val="20"/>
        </w:rPr>
        <w:t>Wykonawca jest zobowiązany do zapewnienia zaplecza warsztatowego nieodzownego do wykonania przedmiotu zamówienia.</w:t>
      </w:r>
      <w:bookmarkEnd w:id="186"/>
      <w:bookmarkEnd w:id="187"/>
      <w:bookmarkEnd w:id="188"/>
      <w:bookmarkEnd w:id="189"/>
    </w:p>
    <w:p w14:paraId="4BA88812"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90" w:name="_Toc518981287"/>
      <w:bookmarkStart w:id="191" w:name="_Toc518981394"/>
      <w:bookmarkStart w:id="192" w:name="_Toc519242819"/>
      <w:bookmarkStart w:id="193" w:name="_Toc524684325"/>
      <w:r w:rsidRPr="00DC54F5">
        <w:rPr>
          <w:rFonts w:ascii="Franklin Gothic Book" w:eastAsia="Calibri" w:hAnsi="Franklin Gothic Book"/>
          <w:b w:val="0"/>
          <w:sz w:val="20"/>
          <w:szCs w:val="20"/>
        </w:rPr>
        <w:t>Wykonawca zobowiązany będzie do niezwłocznego informowania Zamawiającego o powstaniu sytuacji awaryjnej, która uniemożliwia prawidłowe wykonywanie przedmiotu Umowy.</w:t>
      </w:r>
      <w:bookmarkEnd w:id="190"/>
      <w:bookmarkEnd w:id="191"/>
      <w:bookmarkEnd w:id="192"/>
      <w:bookmarkEnd w:id="193"/>
    </w:p>
    <w:p w14:paraId="1B78E638"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94" w:name="_Toc518981288"/>
      <w:bookmarkStart w:id="195" w:name="_Toc518981395"/>
      <w:bookmarkStart w:id="196" w:name="_Toc519242820"/>
      <w:bookmarkStart w:id="197" w:name="_Toc524684326"/>
      <w:r w:rsidRPr="00DC54F5">
        <w:rPr>
          <w:rFonts w:ascii="Franklin Gothic Book" w:eastAsia="Calibri" w:hAnsi="Franklin Gothic Book"/>
          <w:b w:val="0"/>
          <w:sz w:val="20"/>
          <w:szCs w:val="20"/>
        </w:rPr>
        <w:t>Wykonawca zobowiązany będzie do informowania o wszelkich potrzebach dokonywania zmian i przeróbek w urządzeniach, które obsługuje przy wykonywaniu przedmiotu Umowy.</w:t>
      </w:r>
      <w:bookmarkEnd w:id="194"/>
      <w:bookmarkEnd w:id="195"/>
      <w:bookmarkEnd w:id="196"/>
      <w:bookmarkEnd w:id="197"/>
    </w:p>
    <w:p w14:paraId="0824B75B"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198" w:name="_Toc518981289"/>
      <w:bookmarkStart w:id="199" w:name="_Toc518981396"/>
      <w:bookmarkStart w:id="200" w:name="_Toc519242821"/>
      <w:bookmarkStart w:id="201" w:name="_Toc524684327"/>
      <w:r w:rsidRPr="00DC54F5">
        <w:rPr>
          <w:rFonts w:ascii="Franklin Gothic Book" w:eastAsia="Calibri" w:hAnsi="Franklin Gothic Book"/>
          <w:b w:val="0"/>
          <w:sz w:val="20"/>
          <w:szCs w:val="20"/>
        </w:rPr>
        <w:t>Jeżeli Wykonawca zostanie powiadomiony, że Prace wykonywane w ramach Umowy odbywają się na Urządzeniach objętych gwarancjami lub rękojmią, to będzie je wykonywał zgodnie z przekazanymi przez Zamawiającego zaleceniami, instrukcjami eksploatacji Urządzeń, zaleceniami producenta lub sprzedawcy oraz treścią gwarancji w taki sposób, aby nie spowodować utraty przez Zamawiającego uprawnień z tytułu gwarancji lub rękojmi dla Urządzeń.</w:t>
      </w:r>
      <w:bookmarkEnd w:id="198"/>
      <w:bookmarkEnd w:id="199"/>
      <w:bookmarkEnd w:id="200"/>
      <w:bookmarkEnd w:id="201"/>
    </w:p>
    <w:p w14:paraId="039ADCB4"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202" w:name="_Toc518981290"/>
      <w:bookmarkStart w:id="203" w:name="_Toc518981397"/>
      <w:bookmarkStart w:id="204" w:name="_Toc519242822"/>
      <w:bookmarkStart w:id="205" w:name="_Toc524684328"/>
      <w:r w:rsidRPr="00DC54F5">
        <w:rPr>
          <w:rFonts w:ascii="Franklin Gothic Book" w:eastAsia="Calibri" w:hAnsi="Franklin Gothic Book"/>
          <w:b w:val="0"/>
          <w:sz w:val="20"/>
          <w:szCs w:val="20"/>
        </w:rPr>
        <w:t>W przypadku wykonywania Prac na Urządzeniach objętych gwarancjami lub rękojmią poprzedniego wykonawcy, Wykonawca będzie zobowiązany uwzględniać informacje i zalecenia dostarczone przez Zamawiającego oraz dochować szczególnej ostrożności przy wykonywaniu Prac tak, aby nie spowodować utraty przez Zamawiającego uprawnień z tytułu gwarancji lub rękojmi dla Urządzeń.</w:t>
      </w:r>
      <w:bookmarkEnd w:id="202"/>
      <w:bookmarkEnd w:id="203"/>
      <w:bookmarkEnd w:id="204"/>
      <w:bookmarkEnd w:id="205"/>
    </w:p>
    <w:p w14:paraId="6711932B"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206" w:name="_Toc518981291"/>
      <w:bookmarkStart w:id="207" w:name="_Toc518981398"/>
      <w:bookmarkStart w:id="208" w:name="_Toc519242823"/>
      <w:bookmarkStart w:id="209" w:name="_Toc524684329"/>
      <w:r w:rsidRPr="00DC54F5">
        <w:rPr>
          <w:rFonts w:ascii="Franklin Gothic Book" w:eastAsia="Calibri" w:hAnsi="Franklin Gothic Book"/>
          <w:b w:val="0"/>
          <w:sz w:val="20"/>
          <w:szCs w:val="20"/>
        </w:rPr>
        <w:t>Wykonawca będzie uczestniczył w spotkaniach organizowanych przez Zmawiającego  dotyczących realizacji, koordynacji i współpracy w zakresie realizacji Przedmiotu Umowy.</w:t>
      </w:r>
      <w:bookmarkEnd w:id="206"/>
      <w:bookmarkEnd w:id="207"/>
      <w:bookmarkEnd w:id="208"/>
      <w:bookmarkEnd w:id="209"/>
    </w:p>
    <w:p w14:paraId="2847D827" w14:textId="77777777" w:rsidR="00302CD2" w:rsidRPr="00DC54F5" w:rsidRDefault="00FC4F6D" w:rsidP="005A2BC6">
      <w:pPr>
        <w:pStyle w:val="Nagwek8"/>
        <w:keepNext w:val="0"/>
        <w:numPr>
          <w:ilvl w:val="0"/>
          <w:numId w:val="123"/>
        </w:numPr>
        <w:ind w:left="1134" w:hanging="720"/>
        <w:jc w:val="both"/>
        <w:rPr>
          <w:rFonts w:ascii="Franklin Gothic Book" w:eastAsia="Calibri" w:hAnsi="Franklin Gothic Book"/>
          <w:b w:val="0"/>
          <w:sz w:val="20"/>
          <w:szCs w:val="20"/>
        </w:rPr>
      </w:pPr>
      <w:bookmarkStart w:id="210" w:name="_Toc524684330"/>
      <w:r w:rsidRPr="00DC54F5">
        <w:rPr>
          <w:rFonts w:ascii="Franklin Gothic Book" w:eastAsia="Calibri" w:hAnsi="Franklin Gothic Book"/>
          <w:b w:val="0"/>
          <w:sz w:val="20"/>
          <w:szCs w:val="20"/>
        </w:rPr>
        <w:t>Wykonawca zobowiązuje się do informowania o wszelkich potrzebach dokonania zmian i przeróbek w urządzeniach, których dotyczy przedmiot Umowy. Informacja w formie pisemnej powinna zostać dostarczona do upoważnionego Przedstawiciela Zamawiającego</w:t>
      </w:r>
      <w:bookmarkEnd w:id="210"/>
      <w:r w:rsidR="005A2BC6" w:rsidRPr="00DC54F5">
        <w:rPr>
          <w:rFonts w:ascii="Franklin Gothic Book" w:eastAsia="Calibri" w:hAnsi="Franklin Gothic Book"/>
          <w:b w:val="0"/>
          <w:sz w:val="20"/>
          <w:szCs w:val="20"/>
        </w:rPr>
        <w:t>.</w:t>
      </w:r>
    </w:p>
    <w:p w14:paraId="673C097C" w14:textId="77777777" w:rsidR="006C383D" w:rsidRPr="00DC54F5" w:rsidRDefault="00FC4F6D" w:rsidP="001E189F">
      <w:pPr>
        <w:pStyle w:val="Nagwek1"/>
        <w:keepLines w:val="0"/>
        <w:numPr>
          <w:ilvl w:val="0"/>
          <w:numId w:val="127"/>
        </w:numPr>
        <w:spacing w:before="480" w:after="280" w:line="240" w:lineRule="atLeast"/>
        <w:jc w:val="both"/>
        <w:rPr>
          <w:rFonts w:ascii="Franklin Gothic Book" w:hAnsi="Franklin Gothic Book"/>
          <w:b/>
          <w:bCs/>
          <w:color w:val="000000" w:themeColor="text1"/>
          <w:sz w:val="22"/>
          <w:szCs w:val="22"/>
        </w:rPr>
      </w:pPr>
      <w:bookmarkStart w:id="211" w:name="_Toc518981325"/>
      <w:bookmarkStart w:id="212" w:name="_Toc518981432"/>
      <w:bookmarkStart w:id="213" w:name="_Toc525124874"/>
      <w:r w:rsidRPr="00DC54F5">
        <w:rPr>
          <w:rFonts w:ascii="Franklin Gothic Book" w:hAnsi="Franklin Gothic Book"/>
          <w:b/>
          <w:color w:val="000000" w:themeColor="text1"/>
          <w:sz w:val="22"/>
          <w:szCs w:val="22"/>
        </w:rPr>
        <w:lastRenderedPageBreak/>
        <w:t>REGULACJE PRAWNE, PRZEPISY I NORMY</w:t>
      </w:r>
      <w:bookmarkEnd w:id="211"/>
      <w:bookmarkEnd w:id="212"/>
      <w:bookmarkEnd w:id="213"/>
    </w:p>
    <w:p w14:paraId="0544D888" w14:textId="77777777" w:rsidR="00302CD2" w:rsidRPr="00DC54F5" w:rsidRDefault="00FC4F6D" w:rsidP="00302CD2">
      <w:pPr>
        <w:pStyle w:val="Nagwek6"/>
        <w:numPr>
          <w:ilvl w:val="0"/>
          <w:numId w:val="124"/>
        </w:numPr>
        <w:spacing w:before="60" w:after="60" w:line="240" w:lineRule="auto"/>
        <w:ind w:hanging="720"/>
        <w:rPr>
          <w:rFonts w:ascii="Franklin Gothic Book" w:hAnsi="Franklin Gothic Book"/>
          <w:lang w:val="pl-PL"/>
        </w:rPr>
      </w:pPr>
      <w:r w:rsidRPr="00DC54F5">
        <w:rPr>
          <w:rFonts w:ascii="Franklin Gothic Book" w:hAnsi="Franklin Gothic Book"/>
          <w:lang w:val="pl-PL"/>
        </w:rPr>
        <w:t>Wykonawca będzie przestrzegał polskich przepisów prawnych łącznie z instrukcjami i przepisami wewnętrznych Zamawiającego takich jak dotyczące przepisów przeciwpożarowych i ubezpieczeniowych.</w:t>
      </w:r>
    </w:p>
    <w:p w14:paraId="3D337DE6" w14:textId="77777777" w:rsidR="00302CD2" w:rsidRPr="00DC54F5" w:rsidRDefault="00FC4F6D" w:rsidP="00302CD2">
      <w:pPr>
        <w:pStyle w:val="Nagwek6"/>
        <w:numPr>
          <w:ilvl w:val="0"/>
          <w:numId w:val="124"/>
        </w:numPr>
        <w:spacing w:before="60" w:after="60" w:line="240" w:lineRule="auto"/>
        <w:ind w:hanging="720"/>
        <w:rPr>
          <w:rFonts w:ascii="Franklin Gothic Book" w:hAnsi="Franklin Gothic Book"/>
          <w:lang w:val="pl-PL"/>
        </w:rPr>
      </w:pPr>
      <w:r w:rsidRPr="00DC54F5">
        <w:rPr>
          <w:rFonts w:ascii="Franklin Gothic Book" w:hAnsi="Franklin Gothic Book"/>
          <w:lang w:val="pl-PL"/>
        </w:rPr>
        <w:t>Wykonawca ponosi koszty dokumentów, które należy zapewnić dla uzyskania zgodności z regulacjami prawnymi, normami i przepisami (łącznie z przepisami BHP).</w:t>
      </w:r>
    </w:p>
    <w:p w14:paraId="7B71A5A3" w14:textId="77777777" w:rsidR="00302CD2" w:rsidRPr="00DC54F5" w:rsidRDefault="00FC4F6D" w:rsidP="00302CD2">
      <w:pPr>
        <w:pStyle w:val="Nagwek6"/>
        <w:numPr>
          <w:ilvl w:val="0"/>
          <w:numId w:val="124"/>
        </w:numPr>
        <w:spacing w:before="60" w:after="60" w:line="240" w:lineRule="auto"/>
        <w:ind w:hanging="720"/>
        <w:rPr>
          <w:rFonts w:ascii="Franklin Gothic Book" w:hAnsi="Franklin Gothic Book"/>
          <w:lang w:val="pl-PL"/>
        </w:rPr>
      </w:pPr>
      <w:r w:rsidRPr="00DC54F5">
        <w:rPr>
          <w:rFonts w:ascii="Franklin Gothic Book" w:hAnsi="Franklin Gothic Book"/>
          <w:lang w:val="pl-PL"/>
        </w:rPr>
        <w:t>Wykonawca  będzie wykonywał roboty/świadczył Usługi zgodnie z przepisami powszechnie obowiązującego prawa obowiązującymi na terytorium Rzeczypospolitej Polskiej, w tym w szczególności z:</w:t>
      </w:r>
    </w:p>
    <w:p w14:paraId="51EC4A30" w14:textId="77777777" w:rsidR="00302CD2" w:rsidRPr="00DC54F5" w:rsidRDefault="00FC4F6D" w:rsidP="00302CD2">
      <w:pPr>
        <w:pStyle w:val="Nagwek6"/>
        <w:numPr>
          <w:ilvl w:val="1"/>
          <w:numId w:val="124"/>
        </w:numPr>
        <w:spacing w:before="60" w:after="60" w:line="240" w:lineRule="auto"/>
        <w:rPr>
          <w:rFonts w:ascii="Franklin Gothic Book" w:hAnsi="Franklin Gothic Book"/>
        </w:rPr>
      </w:pPr>
      <w:r w:rsidRPr="00DC54F5">
        <w:rPr>
          <w:rFonts w:ascii="Franklin Gothic Book" w:hAnsi="Franklin Gothic Book"/>
        </w:rPr>
        <w:t>Ustawa</w:t>
      </w:r>
      <w:r w:rsidR="00B87B90" w:rsidRPr="00DC54F5">
        <w:rPr>
          <w:rFonts w:ascii="Franklin Gothic Book" w:hAnsi="Franklin Gothic Book"/>
        </w:rPr>
        <w:t xml:space="preserve"> </w:t>
      </w:r>
      <w:r w:rsidRPr="00DC54F5">
        <w:rPr>
          <w:rFonts w:ascii="Franklin Gothic Book" w:hAnsi="Franklin Gothic Book"/>
        </w:rPr>
        <w:t>Kodeks</w:t>
      </w:r>
      <w:r w:rsidR="00B87B90" w:rsidRPr="00DC54F5">
        <w:rPr>
          <w:rFonts w:ascii="Franklin Gothic Book" w:hAnsi="Franklin Gothic Book"/>
        </w:rPr>
        <w:t xml:space="preserve"> </w:t>
      </w:r>
      <w:r w:rsidRPr="00DC54F5">
        <w:rPr>
          <w:rFonts w:ascii="Franklin Gothic Book" w:hAnsi="Franklin Gothic Book"/>
        </w:rPr>
        <w:t>pracy</w:t>
      </w:r>
    </w:p>
    <w:p w14:paraId="70E6E388" w14:textId="77777777" w:rsidR="00302CD2" w:rsidRPr="00DC54F5" w:rsidRDefault="00FC4F6D" w:rsidP="00302CD2">
      <w:pPr>
        <w:pStyle w:val="Nagwek6"/>
        <w:numPr>
          <w:ilvl w:val="1"/>
          <w:numId w:val="124"/>
        </w:numPr>
        <w:spacing w:before="60" w:after="60" w:line="240" w:lineRule="auto"/>
        <w:rPr>
          <w:rFonts w:ascii="Franklin Gothic Book" w:hAnsi="Franklin Gothic Book"/>
        </w:rPr>
      </w:pPr>
      <w:r w:rsidRPr="00DC54F5">
        <w:rPr>
          <w:rFonts w:ascii="Franklin Gothic Book" w:hAnsi="Franklin Gothic Book"/>
        </w:rPr>
        <w:t>Ustawa</w:t>
      </w:r>
      <w:r w:rsidR="00B87B90" w:rsidRPr="00DC54F5">
        <w:rPr>
          <w:rFonts w:ascii="Franklin Gothic Book" w:hAnsi="Franklin Gothic Book"/>
        </w:rPr>
        <w:t xml:space="preserve"> </w:t>
      </w:r>
      <w:r w:rsidRPr="00DC54F5">
        <w:rPr>
          <w:rFonts w:ascii="Franklin Gothic Book" w:hAnsi="Franklin Gothic Book"/>
        </w:rPr>
        <w:t>Prawo</w:t>
      </w:r>
      <w:r w:rsidR="00B87B90" w:rsidRPr="00DC54F5">
        <w:rPr>
          <w:rFonts w:ascii="Franklin Gothic Book" w:hAnsi="Franklin Gothic Book"/>
        </w:rPr>
        <w:t xml:space="preserve"> </w:t>
      </w:r>
      <w:r w:rsidRPr="00DC54F5">
        <w:rPr>
          <w:rFonts w:ascii="Franklin Gothic Book" w:hAnsi="Franklin Gothic Book"/>
        </w:rPr>
        <w:t>energetyczne</w:t>
      </w:r>
    </w:p>
    <w:p w14:paraId="64B3DF46" w14:textId="77777777" w:rsidR="00302CD2" w:rsidRPr="00DC54F5" w:rsidRDefault="00FC4F6D" w:rsidP="00302CD2">
      <w:pPr>
        <w:pStyle w:val="Nagwek6"/>
        <w:numPr>
          <w:ilvl w:val="1"/>
          <w:numId w:val="124"/>
        </w:numPr>
        <w:spacing w:before="60" w:after="60" w:line="240" w:lineRule="auto"/>
        <w:rPr>
          <w:rFonts w:ascii="Franklin Gothic Book" w:hAnsi="Franklin Gothic Book"/>
        </w:rPr>
      </w:pPr>
      <w:r w:rsidRPr="00DC54F5">
        <w:rPr>
          <w:rFonts w:ascii="Franklin Gothic Book" w:hAnsi="Franklin Gothic Book"/>
        </w:rPr>
        <w:t>Ustawa</w:t>
      </w:r>
      <w:r w:rsidR="00B87B90" w:rsidRPr="00DC54F5">
        <w:rPr>
          <w:rFonts w:ascii="Franklin Gothic Book" w:hAnsi="Franklin Gothic Book"/>
        </w:rPr>
        <w:t xml:space="preserve"> </w:t>
      </w:r>
      <w:r w:rsidRPr="00DC54F5">
        <w:rPr>
          <w:rFonts w:ascii="Franklin Gothic Book" w:hAnsi="Franklin Gothic Book"/>
        </w:rPr>
        <w:t>Prawo</w:t>
      </w:r>
      <w:r w:rsidR="00B87B90" w:rsidRPr="00DC54F5">
        <w:rPr>
          <w:rFonts w:ascii="Franklin Gothic Book" w:hAnsi="Franklin Gothic Book"/>
        </w:rPr>
        <w:t xml:space="preserve"> </w:t>
      </w:r>
      <w:r w:rsidRPr="00DC54F5">
        <w:rPr>
          <w:rFonts w:ascii="Franklin Gothic Book" w:hAnsi="Franklin Gothic Book"/>
        </w:rPr>
        <w:t>budowlane</w:t>
      </w:r>
    </w:p>
    <w:p w14:paraId="63897ED5" w14:textId="77777777" w:rsidR="00302CD2" w:rsidRPr="00DC54F5" w:rsidRDefault="00FC4F6D" w:rsidP="00302CD2">
      <w:pPr>
        <w:pStyle w:val="Nagwek6"/>
        <w:numPr>
          <w:ilvl w:val="1"/>
          <w:numId w:val="124"/>
        </w:numPr>
        <w:spacing w:before="60" w:after="60" w:line="240" w:lineRule="auto"/>
        <w:rPr>
          <w:rFonts w:ascii="Franklin Gothic Book" w:hAnsi="Franklin Gothic Book"/>
        </w:rPr>
      </w:pPr>
      <w:r w:rsidRPr="00DC54F5">
        <w:rPr>
          <w:rFonts w:ascii="Franklin Gothic Book" w:hAnsi="Franklin Gothic Book"/>
        </w:rPr>
        <w:t>Ustawa o dozorze</w:t>
      </w:r>
      <w:r w:rsidR="00B87B90" w:rsidRPr="00DC54F5">
        <w:rPr>
          <w:rFonts w:ascii="Franklin Gothic Book" w:hAnsi="Franklin Gothic Book"/>
        </w:rPr>
        <w:t xml:space="preserve"> </w:t>
      </w:r>
      <w:r w:rsidRPr="00DC54F5">
        <w:rPr>
          <w:rFonts w:ascii="Franklin Gothic Book" w:hAnsi="Franklin Gothic Book"/>
        </w:rPr>
        <w:t>technicznym</w:t>
      </w:r>
    </w:p>
    <w:p w14:paraId="2CD39BA1" w14:textId="77777777" w:rsidR="00302CD2" w:rsidRPr="00DC54F5" w:rsidRDefault="00FC4F6D" w:rsidP="00302CD2">
      <w:pPr>
        <w:pStyle w:val="Nagwek6"/>
        <w:numPr>
          <w:ilvl w:val="1"/>
          <w:numId w:val="124"/>
        </w:numPr>
        <w:spacing w:before="60" w:after="60" w:line="240" w:lineRule="auto"/>
        <w:rPr>
          <w:rFonts w:ascii="Franklin Gothic Book" w:hAnsi="Franklin Gothic Book"/>
        </w:rPr>
      </w:pPr>
      <w:r w:rsidRPr="00DC54F5">
        <w:rPr>
          <w:rFonts w:ascii="Franklin Gothic Book" w:hAnsi="Franklin Gothic Book"/>
        </w:rPr>
        <w:t>Ustawa</w:t>
      </w:r>
      <w:r w:rsidR="00B87B90" w:rsidRPr="00DC54F5">
        <w:rPr>
          <w:rFonts w:ascii="Franklin Gothic Book" w:hAnsi="Franklin Gothic Book"/>
        </w:rPr>
        <w:t xml:space="preserve"> </w:t>
      </w:r>
      <w:r w:rsidRPr="00DC54F5">
        <w:rPr>
          <w:rFonts w:ascii="Franklin Gothic Book" w:hAnsi="Franklin Gothic Book"/>
        </w:rPr>
        <w:t>Prawo</w:t>
      </w:r>
      <w:r w:rsidR="00B87B90" w:rsidRPr="00DC54F5">
        <w:rPr>
          <w:rFonts w:ascii="Franklin Gothic Book" w:hAnsi="Franklin Gothic Book"/>
        </w:rPr>
        <w:t xml:space="preserve"> </w:t>
      </w:r>
      <w:r w:rsidRPr="00DC54F5">
        <w:rPr>
          <w:rFonts w:ascii="Franklin Gothic Book" w:hAnsi="Franklin Gothic Book"/>
        </w:rPr>
        <w:t>ochrony</w:t>
      </w:r>
      <w:r w:rsidR="00B87B90" w:rsidRPr="00DC54F5">
        <w:rPr>
          <w:rFonts w:ascii="Franklin Gothic Book" w:hAnsi="Franklin Gothic Book"/>
        </w:rPr>
        <w:t xml:space="preserve"> </w:t>
      </w:r>
      <w:r w:rsidRPr="00DC54F5">
        <w:rPr>
          <w:rFonts w:ascii="Franklin Gothic Book" w:hAnsi="Franklin Gothic Book"/>
        </w:rPr>
        <w:t>środowiska</w:t>
      </w:r>
    </w:p>
    <w:p w14:paraId="4D0638B1" w14:textId="77777777" w:rsidR="00302CD2" w:rsidRPr="00DC54F5" w:rsidRDefault="00FC4F6D" w:rsidP="00302CD2">
      <w:pPr>
        <w:pStyle w:val="Nagwek6"/>
        <w:numPr>
          <w:ilvl w:val="1"/>
          <w:numId w:val="124"/>
        </w:numPr>
        <w:spacing w:before="60" w:after="60" w:line="240" w:lineRule="auto"/>
        <w:rPr>
          <w:rFonts w:ascii="Franklin Gothic Book" w:hAnsi="Franklin Gothic Book"/>
        </w:rPr>
      </w:pPr>
      <w:r w:rsidRPr="00DC54F5">
        <w:rPr>
          <w:rFonts w:ascii="Franklin Gothic Book" w:hAnsi="Franklin Gothic Book"/>
        </w:rPr>
        <w:t>Ustawa o ochronie</w:t>
      </w:r>
      <w:r w:rsidR="00B87B90" w:rsidRPr="00DC54F5">
        <w:rPr>
          <w:rFonts w:ascii="Franklin Gothic Book" w:hAnsi="Franklin Gothic Book"/>
        </w:rPr>
        <w:t xml:space="preserve"> </w:t>
      </w:r>
      <w:r w:rsidRPr="00DC54F5">
        <w:rPr>
          <w:rFonts w:ascii="Franklin Gothic Book" w:hAnsi="Franklin Gothic Book"/>
        </w:rPr>
        <w:t>przeciwpożarowej</w:t>
      </w:r>
    </w:p>
    <w:p w14:paraId="02B9C9E7" w14:textId="77777777" w:rsidR="00302CD2" w:rsidRPr="00DC54F5" w:rsidRDefault="00FC4F6D" w:rsidP="00302CD2">
      <w:pPr>
        <w:pStyle w:val="Nagwek6"/>
        <w:numPr>
          <w:ilvl w:val="1"/>
          <w:numId w:val="124"/>
        </w:numPr>
        <w:spacing w:before="60" w:after="60" w:line="240" w:lineRule="auto"/>
        <w:rPr>
          <w:rFonts w:ascii="Franklin Gothic Book" w:hAnsi="Franklin Gothic Book"/>
        </w:rPr>
      </w:pPr>
      <w:r w:rsidRPr="00DC54F5">
        <w:rPr>
          <w:rFonts w:ascii="Franklin Gothic Book" w:hAnsi="Franklin Gothic Book"/>
        </w:rPr>
        <w:t>Ustawa o odpadach</w:t>
      </w:r>
    </w:p>
    <w:p w14:paraId="2C83501A" w14:textId="77777777" w:rsidR="00302CD2" w:rsidRPr="00DC54F5" w:rsidRDefault="00FC4F6D" w:rsidP="00302CD2">
      <w:pPr>
        <w:pStyle w:val="Nagwek6"/>
        <w:numPr>
          <w:ilvl w:val="1"/>
          <w:numId w:val="124"/>
        </w:numPr>
        <w:spacing w:before="60" w:after="60" w:line="240" w:lineRule="auto"/>
        <w:rPr>
          <w:rFonts w:ascii="Franklin Gothic Book" w:hAnsi="Franklin Gothic Book"/>
          <w:lang w:val="pl-PL"/>
        </w:rPr>
      </w:pPr>
      <w:r w:rsidRPr="00DC54F5">
        <w:rPr>
          <w:rFonts w:ascii="Franklin Gothic Book" w:hAnsi="Franklin Gothic Book"/>
          <w:lang w:val="pl-PL"/>
        </w:rPr>
        <w:t xml:space="preserve">Ustawa o systemach oceny zgodności i nadzoru rynku </w:t>
      </w:r>
    </w:p>
    <w:p w14:paraId="44A4BD3B" w14:textId="77777777" w:rsidR="00302CD2" w:rsidRPr="00DC54F5" w:rsidRDefault="00FC4F6D" w:rsidP="00302CD2">
      <w:pPr>
        <w:pStyle w:val="Nagwek6"/>
        <w:numPr>
          <w:ilvl w:val="1"/>
          <w:numId w:val="124"/>
        </w:numPr>
        <w:spacing w:before="60" w:after="60" w:line="240" w:lineRule="auto"/>
        <w:rPr>
          <w:rFonts w:ascii="Franklin Gothic Book" w:hAnsi="Franklin Gothic Book"/>
          <w:lang w:val="pl-PL"/>
        </w:rPr>
      </w:pPr>
      <w:r w:rsidRPr="00DC54F5">
        <w:rPr>
          <w:rFonts w:ascii="Franklin Gothic Book" w:hAnsi="Franklin Gothic Book"/>
          <w:lang w:val="pl-PL"/>
        </w:rPr>
        <w:t>Ustawą z dn. 10 maja 2018r. o ochronie danych osobowych (Dz. U. z 2018r. poz. 1000),</w:t>
      </w:r>
    </w:p>
    <w:p w14:paraId="7EFC4B5C" w14:textId="77777777" w:rsidR="00302CD2" w:rsidRPr="00DC54F5" w:rsidRDefault="00FC4F6D" w:rsidP="00302CD2">
      <w:pPr>
        <w:pStyle w:val="Nagwek6"/>
        <w:numPr>
          <w:ilvl w:val="1"/>
          <w:numId w:val="124"/>
        </w:numPr>
        <w:spacing w:before="60" w:after="60" w:line="240" w:lineRule="auto"/>
        <w:rPr>
          <w:rFonts w:ascii="Franklin Gothic Book" w:hAnsi="Franklin Gothic Book"/>
          <w:lang w:val="pl-PL"/>
        </w:rPr>
      </w:pPr>
      <w:r w:rsidRPr="00DC54F5">
        <w:rPr>
          <w:rFonts w:ascii="Franklin Gothic Book" w:hAnsi="Franklin Gothic Book"/>
          <w:lang w:val="pl-PL"/>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danych).oraz przepisów wykonawczych  wydanych na ich podstawie.</w:t>
      </w:r>
    </w:p>
    <w:p w14:paraId="2FE3FAD7" w14:textId="77777777" w:rsidR="00302CD2" w:rsidRPr="00DC54F5" w:rsidRDefault="00FC4F6D" w:rsidP="00302CD2">
      <w:pPr>
        <w:pStyle w:val="Nagwek6"/>
        <w:numPr>
          <w:ilvl w:val="0"/>
          <w:numId w:val="124"/>
        </w:numPr>
        <w:spacing w:before="60" w:after="60" w:line="240" w:lineRule="auto"/>
        <w:ind w:hanging="720"/>
        <w:rPr>
          <w:rFonts w:ascii="Franklin Gothic Book" w:eastAsia="Calibri" w:hAnsi="Franklin Gothic Book"/>
          <w:color w:val="000000" w:themeColor="text1"/>
          <w:lang w:val="pl-PL"/>
        </w:rPr>
      </w:pPr>
      <w:r w:rsidRPr="00DC54F5">
        <w:rPr>
          <w:rFonts w:ascii="Franklin Gothic Book" w:eastAsia="Calibri" w:hAnsi="Franklin Gothic Book"/>
          <w:color w:val="000000" w:themeColor="text1"/>
          <w:lang w:val="pl-PL"/>
        </w:rPr>
        <w:t>Wykonawca będzie przestrzegał przepisów wewnętrznych obowiązujących u Zamawiającego.</w:t>
      </w:r>
    </w:p>
    <w:p w14:paraId="581ACBAB" w14:textId="77777777" w:rsidR="00302CD2" w:rsidRPr="00DC54F5" w:rsidRDefault="00FC4F6D" w:rsidP="00302CD2">
      <w:pPr>
        <w:pStyle w:val="Nagwek6"/>
        <w:numPr>
          <w:ilvl w:val="0"/>
          <w:numId w:val="124"/>
        </w:numPr>
        <w:spacing w:before="60" w:after="60" w:line="240" w:lineRule="auto"/>
        <w:ind w:hanging="720"/>
        <w:rPr>
          <w:rFonts w:ascii="Franklin Gothic Book" w:eastAsia="Calibri" w:hAnsi="Franklin Gothic Book"/>
          <w:bCs w:val="0"/>
          <w:lang w:val="pl-PL"/>
        </w:rPr>
      </w:pPr>
      <w:r w:rsidRPr="00DC54F5">
        <w:rPr>
          <w:rFonts w:ascii="Franklin Gothic Book" w:hAnsi="Franklin Gothic Book"/>
          <w:bCs w:val="0"/>
          <w:lang w:val="pl-PL"/>
        </w:rPr>
        <w:t>Zastosowanie mają przepisy, normy i instrukcje obowiązujące na terenie Enea Połaniec obowiązujące Wykonawcę w czasie realizacji inwestycji. Na stronie internetowej Enea Połaniec: https://www.enea.pl/pl/grupaenea/o-grupie/spolki-grupy-enea/polaniec/ zamówienia/dokumenty w zakładce: Dokumenty dla Wykonawców i Dostawców, zamieszczone są wymagania obowiązujące na terenie Enea Połaniec, z którymi potencjalny Wykonawca jest zobowiązany zapoznać się i do nich dostosować. Obejmują one, co następuje:</w:t>
      </w:r>
    </w:p>
    <w:p w14:paraId="1704367E" w14:textId="77777777" w:rsidR="00302CD2" w:rsidRPr="00DC54F5" w:rsidRDefault="00FC4F6D" w:rsidP="00302CD2">
      <w:pPr>
        <w:spacing w:line="276" w:lineRule="auto"/>
        <w:ind w:left="993" w:hanging="142"/>
        <w:contextualSpacing/>
        <w:rPr>
          <w:rFonts w:ascii="Franklin Gothic Book" w:eastAsia="Calibri" w:hAnsi="Franklin Gothic Book"/>
        </w:rPr>
      </w:pPr>
      <w:r w:rsidRPr="00DC54F5">
        <w:rPr>
          <w:rFonts w:ascii="Franklin Gothic Book" w:eastAsia="Calibri" w:hAnsi="Franklin Gothic Book"/>
          <w:sz w:val="22"/>
          <w:szCs w:val="22"/>
        </w:rPr>
        <w:t xml:space="preserve">- </w:t>
      </w:r>
      <w:r w:rsidRPr="00DC54F5">
        <w:rPr>
          <w:rFonts w:ascii="Franklin Gothic Book" w:eastAsia="Calibri" w:hAnsi="Franklin Gothic Book"/>
        </w:rPr>
        <w:t xml:space="preserve">Instrukcja ochrony przeciwpożarowej Enea Elektrownia Połaniec Spółka Akcyjna I/DB/B/2/2015 wraz z dokumentami związanymi: </w:t>
      </w:r>
    </w:p>
    <w:p w14:paraId="17AB2B4F" w14:textId="77777777" w:rsidR="00302CD2" w:rsidRPr="00DC54F5" w:rsidRDefault="00FC4F6D" w:rsidP="00302CD2">
      <w:pPr>
        <w:spacing w:line="276" w:lineRule="auto"/>
        <w:ind w:left="1276" w:firstLine="142"/>
        <w:contextualSpacing/>
        <w:rPr>
          <w:rFonts w:ascii="Franklin Gothic Book" w:eastAsia="Calibri" w:hAnsi="Franklin Gothic Book"/>
        </w:rPr>
      </w:pPr>
      <w:r w:rsidRPr="00DC54F5">
        <w:rPr>
          <w:rFonts w:ascii="Franklin Gothic Book" w:eastAsia="Calibri" w:hAnsi="Franklin Gothic Book"/>
        </w:rPr>
        <w:t>Nr 9 Dokument Zabezpieczenia Przed Wybuchem;</w:t>
      </w:r>
    </w:p>
    <w:p w14:paraId="1CA93DA2" w14:textId="77777777" w:rsidR="00302CD2" w:rsidRPr="00DC54F5" w:rsidRDefault="00FC4F6D" w:rsidP="00302CD2">
      <w:pPr>
        <w:spacing w:line="276" w:lineRule="auto"/>
        <w:ind w:left="1276" w:firstLine="142"/>
        <w:contextualSpacing/>
        <w:rPr>
          <w:rFonts w:ascii="Franklin Gothic Book" w:eastAsia="Calibri" w:hAnsi="Franklin Gothic Book"/>
        </w:rPr>
      </w:pPr>
      <w:r w:rsidRPr="00DC54F5">
        <w:rPr>
          <w:rFonts w:ascii="Franklin Gothic Book" w:eastAsia="Calibri" w:hAnsi="Franklin Gothic Book"/>
        </w:rPr>
        <w:t>Nr 1 Wzór zezwolenie na wykonywanie prac niebezpiecznych pożarowo na terenie Enea Elektrownia Połaniec Spółka Akcyjna oraz rejestru zezwoleń na wykonywanie tych prac;</w:t>
      </w:r>
    </w:p>
    <w:p w14:paraId="23AE31B7" w14:textId="77777777" w:rsidR="00302CD2" w:rsidRPr="00DC54F5" w:rsidRDefault="00FC4F6D" w:rsidP="00302CD2">
      <w:pPr>
        <w:spacing w:line="276" w:lineRule="auto"/>
        <w:ind w:left="993" w:hanging="142"/>
        <w:contextualSpacing/>
        <w:rPr>
          <w:rFonts w:ascii="Franklin Gothic Book" w:eastAsia="Calibri" w:hAnsi="Franklin Gothic Book"/>
        </w:rPr>
      </w:pPr>
      <w:r w:rsidRPr="00DC54F5">
        <w:rPr>
          <w:rFonts w:ascii="Franklin Gothic Book" w:eastAsia="Calibri" w:hAnsi="Franklin Gothic Book"/>
        </w:rPr>
        <w:t>- Instrukcja Organizacji Bezpiecznej Pracy w Enea Elektrownia Połaniec Spółka Akcyjna I/DB/B/20/2013 wraz z dokumentami związanymi, w tym m.in.:</w:t>
      </w:r>
    </w:p>
    <w:p w14:paraId="6CB6065B" w14:textId="77777777" w:rsidR="00302CD2" w:rsidRPr="00DC54F5" w:rsidRDefault="00FC4F6D" w:rsidP="00302CD2">
      <w:pPr>
        <w:spacing w:line="276" w:lineRule="auto"/>
        <w:ind w:left="1276" w:firstLine="142"/>
        <w:contextualSpacing/>
        <w:rPr>
          <w:rFonts w:ascii="Franklin Gothic Book" w:eastAsia="Calibri" w:hAnsi="Franklin Gothic Book"/>
        </w:rPr>
      </w:pPr>
      <w:r w:rsidRPr="00DC54F5">
        <w:rPr>
          <w:rFonts w:ascii="Franklin Gothic Book" w:eastAsia="Calibri" w:hAnsi="Franklin Gothic Book"/>
        </w:rPr>
        <w:t>Nr 1 Zasady odłączania i zabezpieczenia źródeł niebezpiecznych energii z wykorzystaniem systemu Lock Out/ Tag Out (LOTO);</w:t>
      </w:r>
    </w:p>
    <w:p w14:paraId="1E1EB8D6" w14:textId="77777777" w:rsidR="00302CD2" w:rsidRPr="00DC54F5" w:rsidRDefault="00FC4F6D" w:rsidP="00302CD2">
      <w:pPr>
        <w:ind w:left="1276" w:firstLine="142"/>
        <w:rPr>
          <w:rFonts w:ascii="Franklin Gothic Book" w:eastAsia="Calibri" w:hAnsi="Franklin Gothic Book"/>
          <w:color w:val="000000" w:themeColor="text1"/>
        </w:rPr>
      </w:pPr>
      <w:r w:rsidRPr="00DC54F5">
        <w:rPr>
          <w:rFonts w:ascii="Franklin Gothic Book" w:eastAsia="Calibri" w:hAnsi="Franklin Gothic Book"/>
        </w:rPr>
        <w:t>Nr 2  Wykaz prac stwarzających możliwość wystąpienia szczególnego zagrożenia dla życia lub zdrowia ludzkiego, prac szczególnie niebezpiecznych, prac pomocniczych przy urządzeniach energetycznych, prac dla których wymagane jest opracowanie instrukcji organizacji robót, prac dla których wymagane jest opracowanie planu bezpieczeństwa i ochrony zdrowia, prac które mogą być wykonywane na podstawie rejestru prac oraz prac, które</w:t>
      </w:r>
      <w:r w:rsidRPr="00DC54F5">
        <w:rPr>
          <w:rFonts w:ascii="Franklin Gothic Book" w:eastAsia="Calibri" w:hAnsi="Franklin Gothic Book"/>
          <w:color w:val="000000" w:themeColor="text1"/>
        </w:rPr>
        <w:t xml:space="preserve"> powinny być wykonywane przez co najmniej dwie osoby;</w:t>
      </w:r>
    </w:p>
    <w:p w14:paraId="1BA5B340" w14:textId="77777777" w:rsidR="00302CD2" w:rsidRPr="00DC54F5" w:rsidRDefault="00FC4F6D" w:rsidP="00302CD2">
      <w:pPr>
        <w:spacing w:line="276" w:lineRule="auto"/>
        <w:ind w:left="1276" w:firstLine="142"/>
        <w:contextualSpacing/>
        <w:rPr>
          <w:rFonts w:ascii="Franklin Gothic Book" w:eastAsia="Calibri" w:hAnsi="Franklin Gothic Book"/>
        </w:rPr>
      </w:pPr>
      <w:r w:rsidRPr="00DC54F5">
        <w:rPr>
          <w:rFonts w:ascii="Franklin Gothic Book" w:eastAsia="Calibri" w:hAnsi="Franklin Gothic Book"/>
        </w:rPr>
        <w:t>Nr 3 Wzór Karty zagrożeń i doboru środków ochronnych przed zagrożeniami;</w:t>
      </w:r>
    </w:p>
    <w:p w14:paraId="3EDA58FF" w14:textId="77777777" w:rsidR="00302CD2" w:rsidRPr="00DC54F5" w:rsidRDefault="00FC4F6D" w:rsidP="00302CD2">
      <w:pPr>
        <w:spacing w:line="276" w:lineRule="auto"/>
        <w:ind w:left="1276" w:firstLine="142"/>
        <w:contextualSpacing/>
        <w:rPr>
          <w:rFonts w:ascii="Franklin Gothic Book" w:eastAsia="Calibri" w:hAnsi="Franklin Gothic Book"/>
        </w:rPr>
      </w:pPr>
      <w:r w:rsidRPr="00DC54F5">
        <w:rPr>
          <w:rFonts w:ascii="Franklin Gothic Book" w:eastAsia="Calibri" w:hAnsi="Franklin Gothic Book"/>
        </w:rPr>
        <w:t>Nr 4 Podstawowe wymagania dla Wykonawców realizujących prace na rzecz Elektrowni oraz obowiązki pracowników Elektrowni przy zlecaniu prac Wykonawcom;</w:t>
      </w:r>
    </w:p>
    <w:p w14:paraId="5994F1B2" w14:textId="77777777" w:rsidR="00302CD2" w:rsidRPr="00DC54F5" w:rsidRDefault="00FC4F6D" w:rsidP="00302CD2">
      <w:pPr>
        <w:spacing w:line="276" w:lineRule="auto"/>
        <w:ind w:left="1276" w:firstLine="142"/>
        <w:contextualSpacing/>
        <w:rPr>
          <w:rFonts w:ascii="Franklin Gothic Book" w:eastAsia="Calibri" w:hAnsi="Franklin Gothic Book"/>
        </w:rPr>
      </w:pPr>
      <w:r w:rsidRPr="00DC54F5">
        <w:rPr>
          <w:rFonts w:ascii="Franklin Gothic Book" w:eastAsia="Calibri" w:hAnsi="Franklin Gothic Book"/>
        </w:rPr>
        <w:t>Nr 5 Podstawowe zasady obowiązujące podczas wykonywania prac przy urządzeniach energetycznych;</w:t>
      </w:r>
    </w:p>
    <w:p w14:paraId="4209294F" w14:textId="77777777" w:rsidR="00302CD2" w:rsidRPr="00DC54F5" w:rsidRDefault="00FC4F6D" w:rsidP="00302CD2">
      <w:pPr>
        <w:spacing w:line="276" w:lineRule="auto"/>
        <w:ind w:left="1276" w:firstLine="142"/>
        <w:contextualSpacing/>
        <w:rPr>
          <w:rFonts w:ascii="Franklin Gothic Book" w:eastAsia="Calibri" w:hAnsi="Franklin Gothic Book"/>
        </w:rPr>
      </w:pPr>
      <w:r w:rsidRPr="00DC54F5">
        <w:rPr>
          <w:rFonts w:ascii="Franklin Gothic Book" w:eastAsia="Calibri" w:hAnsi="Franklin Gothic Book"/>
        </w:rPr>
        <w:t>Nr 6 Podstawowe zasady obowiązujące przy wykonywaniu wybranych prac szczególnie niebezpiecznych lub niebezpiecznych;</w:t>
      </w:r>
    </w:p>
    <w:p w14:paraId="748287E6" w14:textId="77777777" w:rsidR="00302CD2" w:rsidRPr="00DC54F5" w:rsidRDefault="00FC4F6D" w:rsidP="00302CD2">
      <w:pPr>
        <w:spacing w:line="276" w:lineRule="auto"/>
        <w:ind w:left="1276" w:firstLine="142"/>
        <w:contextualSpacing/>
        <w:rPr>
          <w:rFonts w:ascii="Franklin Gothic Book" w:eastAsia="Calibri" w:hAnsi="Franklin Gothic Book"/>
        </w:rPr>
      </w:pPr>
      <w:r w:rsidRPr="00DC54F5">
        <w:rPr>
          <w:rFonts w:ascii="Franklin Gothic Book" w:eastAsia="Calibri" w:hAnsi="Franklin Gothic Book"/>
        </w:rPr>
        <w:t>Nr 14 Wzór Karty informacyjnej o zagrożeniach / instruktażu przed rozpoczęciem prac;</w:t>
      </w:r>
    </w:p>
    <w:p w14:paraId="4EA47857" w14:textId="77777777" w:rsidR="00302CD2" w:rsidRPr="00DC54F5" w:rsidRDefault="00FC4F6D" w:rsidP="00302CD2">
      <w:pPr>
        <w:spacing w:line="276" w:lineRule="auto"/>
        <w:ind w:left="993" w:hanging="142"/>
        <w:contextualSpacing/>
        <w:rPr>
          <w:rFonts w:ascii="Franklin Gothic Book" w:eastAsia="Calibri" w:hAnsi="Franklin Gothic Book"/>
        </w:rPr>
      </w:pPr>
      <w:r w:rsidRPr="00DC54F5">
        <w:rPr>
          <w:rFonts w:ascii="Franklin Gothic Book" w:eastAsia="Calibri" w:hAnsi="Franklin Gothic Book"/>
        </w:rPr>
        <w:t>- Instrukcja postępowania w razie wypadków i nagłych zachorowań oraz zasady postępowania powypadkowego I/DB/B/15/2007;</w:t>
      </w:r>
    </w:p>
    <w:p w14:paraId="16A99021" w14:textId="77777777" w:rsidR="00302CD2" w:rsidRPr="00DC54F5" w:rsidRDefault="00FC4F6D" w:rsidP="00302CD2">
      <w:pPr>
        <w:spacing w:line="276" w:lineRule="auto"/>
        <w:ind w:left="993" w:hanging="142"/>
        <w:contextualSpacing/>
        <w:rPr>
          <w:rFonts w:ascii="Franklin Gothic Book" w:eastAsia="Calibri" w:hAnsi="Franklin Gothic Book"/>
        </w:rPr>
      </w:pPr>
      <w:r w:rsidRPr="00DC54F5">
        <w:rPr>
          <w:rFonts w:ascii="Franklin Gothic Book" w:eastAsia="Calibri" w:hAnsi="Franklin Gothic Book"/>
        </w:rPr>
        <w:t>- Instrukcja w sprawie zakazu palenia tytoniu I/DB/B/12/2013;</w:t>
      </w:r>
    </w:p>
    <w:p w14:paraId="020AF265" w14:textId="77777777" w:rsidR="00302CD2" w:rsidRPr="00DC54F5" w:rsidRDefault="00FC4F6D" w:rsidP="00302CD2">
      <w:pPr>
        <w:spacing w:line="276" w:lineRule="auto"/>
        <w:ind w:left="993" w:hanging="142"/>
        <w:contextualSpacing/>
        <w:rPr>
          <w:rFonts w:ascii="Franklin Gothic Book" w:eastAsia="Calibri" w:hAnsi="Franklin Gothic Book"/>
        </w:rPr>
      </w:pPr>
      <w:r w:rsidRPr="00DC54F5">
        <w:rPr>
          <w:rFonts w:ascii="Franklin Gothic Book" w:eastAsia="Calibri" w:hAnsi="Franklin Gothic Book"/>
        </w:rPr>
        <w:lastRenderedPageBreak/>
        <w:t>- Instrukcja przepustową dla ruchu osobowego i pojazdów oraz zasady poruszania się po terenie chronionym Enea Elektrownia Połaniec Spółka Akcyjna I/DK/B/35/2008;</w:t>
      </w:r>
    </w:p>
    <w:p w14:paraId="7901CD34" w14:textId="77777777" w:rsidR="00302CD2" w:rsidRPr="00DC54F5" w:rsidRDefault="00FC4F6D" w:rsidP="00302CD2">
      <w:pPr>
        <w:spacing w:line="276" w:lineRule="auto"/>
        <w:ind w:left="993" w:hanging="142"/>
        <w:contextualSpacing/>
        <w:rPr>
          <w:rFonts w:ascii="Franklin Gothic Book" w:eastAsia="Calibri" w:hAnsi="Franklin Gothic Book"/>
        </w:rPr>
      </w:pPr>
      <w:r w:rsidRPr="00DC54F5">
        <w:rPr>
          <w:rFonts w:ascii="Franklin Gothic Book" w:eastAsia="Calibri" w:hAnsi="Franklin Gothic Book"/>
        </w:rPr>
        <w:t>- Instrukcja przepustową dla ruchu materiałowego I/DN/B/69/2008;</w:t>
      </w:r>
    </w:p>
    <w:p w14:paraId="552A2CCB" w14:textId="77777777" w:rsidR="00302CD2" w:rsidRPr="00DC54F5" w:rsidRDefault="00FC4F6D" w:rsidP="00302CD2">
      <w:pPr>
        <w:spacing w:line="276" w:lineRule="auto"/>
        <w:ind w:left="993" w:hanging="142"/>
        <w:contextualSpacing/>
        <w:rPr>
          <w:rFonts w:ascii="Franklin Gothic Book" w:eastAsia="Calibri" w:hAnsi="Franklin Gothic Book"/>
        </w:rPr>
      </w:pPr>
      <w:r w:rsidRPr="00DC54F5">
        <w:rPr>
          <w:rFonts w:ascii="Franklin Gothic Book" w:eastAsia="Calibri" w:hAnsi="Franklin Gothic Book"/>
        </w:rPr>
        <w:t>- I_TQ_P_41_2014 Instrukcja postepowania z odpadami wytworzonymi w Enea Elektrownia Połaniec SA przez podmioty zewnętrzne.</w:t>
      </w:r>
    </w:p>
    <w:p w14:paraId="4E053DB0" w14:textId="58FEDDF4" w:rsidR="00302CD2" w:rsidRPr="00DC54F5" w:rsidRDefault="00FC4F6D" w:rsidP="00302CD2">
      <w:pPr>
        <w:pStyle w:val="Nagwek6"/>
        <w:numPr>
          <w:ilvl w:val="0"/>
          <w:numId w:val="124"/>
        </w:numPr>
        <w:spacing w:before="60" w:after="60" w:line="240" w:lineRule="auto"/>
        <w:ind w:hanging="720"/>
        <w:rPr>
          <w:rFonts w:ascii="Franklin Gothic Book" w:eastAsia="Calibri" w:hAnsi="Franklin Gothic Book"/>
          <w:bCs w:val="0"/>
          <w:szCs w:val="24"/>
          <w:lang w:val="pl-PL"/>
        </w:rPr>
      </w:pPr>
      <w:r w:rsidRPr="00DC54F5">
        <w:rPr>
          <w:rFonts w:ascii="Franklin Gothic Book" w:eastAsia="Calibri" w:hAnsi="Franklin Gothic Book"/>
          <w:bCs w:val="0"/>
          <w:szCs w:val="24"/>
          <w:lang w:val="pl-PL"/>
        </w:rPr>
        <w:t>Wykonawca będzie składał Zamawiającemu raporty z realizacji Umowy dla zakresu określonego w tabeli w pkt. 5 SIWZ   Raporty będą stanowić podstawę do sporządzenia protokołów odbioru Usług. Wzory</w:t>
      </w:r>
      <w:r w:rsidR="000C73CD" w:rsidRPr="00DC54F5">
        <w:rPr>
          <w:rFonts w:ascii="Franklin Gothic Book" w:eastAsia="Calibri" w:hAnsi="Franklin Gothic Book"/>
          <w:bCs w:val="0"/>
          <w:szCs w:val="24"/>
          <w:lang w:val="pl-PL"/>
        </w:rPr>
        <w:t xml:space="preserve"> </w:t>
      </w:r>
      <w:r w:rsidRPr="00DC54F5">
        <w:rPr>
          <w:rFonts w:ascii="Franklin Gothic Book" w:eastAsia="Calibri" w:hAnsi="Franklin Gothic Book"/>
          <w:bCs w:val="0"/>
          <w:szCs w:val="24"/>
          <w:lang w:val="pl-PL"/>
        </w:rPr>
        <w:t>raportów</w:t>
      </w:r>
      <w:r w:rsidR="000C73CD" w:rsidRPr="00DC54F5">
        <w:rPr>
          <w:rFonts w:ascii="Franklin Gothic Book" w:eastAsia="Calibri" w:hAnsi="Franklin Gothic Book"/>
          <w:bCs w:val="0"/>
          <w:szCs w:val="24"/>
          <w:lang w:val="pl-PL"/>
        </w:rPr>
        <w:t xml:space="preserve"> </w:t>
      </w:r>
      <w:r w:rsidRPr="00DC54F5">
        <w:rPr>
          <w:rFonts w:ascii="Franklin Gothic Book" w:eastAsia="Calibri" w:hAnsi="Franklin Gothic Book"/>
          <w:bCs w:val="0"/>
          <w:szCs w:val="24"/>
          <w:lang w:val="pl-PL"/>
        </w:rPr>
        <w:t>będą</w:t>
      </w:r>
      <w:r w:rsidR="000C73CD" w:rsidRPr="00DC54F5">
        <w:rPr>
          <w:rFonts w:ascii="Franklin Gothic Book" w:eastAsia="Calibri" w:hAnsi="Franklin Gothic Book"/>
          <w:bCs w:val="0"/>
          <w:szCs w:val="24"/>
          <w:lang w:val="pl-PL"/>
        </w:rPr>
        <w:t xml:space="preserve"> </w:t>
      </w:r>
      <w:r w:rsidRPr="00DC54F5">
        <w:rPr>
          <w:rFonts w:ascii="Franklin Gothic Book" w:eastAsia="Calibri" w:hAnsi="Franklin Gothic Book"/>
          <w:bCs w:val="0"/>
          <w:szCs w:val="24"/>
          <w:lang w:val="pl-PL"/>
        </w:rPr>
        <w:t>uzgadniane</w:t>
      </w:r>
      <w:r w:rsidR="000C73CD" w:rsidRPr="00DC54F5">
        <w:rPr>
          <w:rFonts w:ascii="Franklin Gothic Book" w:eastAsia="Calibri" w:hAnsi="Franklin Gothic Book"/>
          <w:bCs w:val="0"/>
          <w:szCs w:val="24"/>
          <w:lang w:val="pl-PL"/>
        </w:rPr>
        <w:t xml:space="preserve"> </w:t>
      </w:r>
      <w:r w:rsidRPr="00DC54F5">
        <w:rPr>
          <w:rFonts w:ascii="Franklin Gothic Book" w:eastAsia="Calibri" w:hAnsi="Franklin Gothic Book"/>
          <w:bCs w:val="0"/>
          <w:szCs w:val="24"/>
          <w:lang w:val="pl-PL"/>
        </w:rPr>
        <w:t>przez</w:t>
      </w:r>
      <w:r w:rsidR="000C73CD" w:rsidRPr="00DC54F5">
        <w:rPr>
          <w:rFonts w:ascii="Franklin Gothic Book" w:eastAsia="Calibri" w:hAnsi="Franklin Gothic Book"/>
          <w:bCs w:val="0"/>
          <w:szCs w:val="24"/>
          <w:lang w:val="pl-PL"/>
        </w:rPr>
        <w:t xml:space="preserve"> </w:t>
      </w:r>
      <w:r w:rsidRPr="00DC54F5">
        <w:rPr>
          <w:rFonts w:ascii="Franklin Gothic Book" w:eastAsia="Calibri" w:hAnsi="Franklin Gothic Book"/>
          <w:bCs w:val="0"/>
          <w:szCs w:val="24"/>
          <w:lang w:val="pl-PL"/>
        </w:rPr>
        <w:t>Strony</w:t>
      </w:r>
      <w:r w:rsidR="000C73CD" w:rsidRPr="00DC54F5">
        <w:rPr>
          <w:rFonts w:ascii="Franklin Gothic Book" w:eastAsia="Calibri" w:hAnsi="Franklin Gothic Book"/>
          <w:bCs w:val="0"/>
          <w:szCs w:val="24"/>
          <w:lang w:val="pl-PL"/>
        </w:rPr>
        <w:t xml:space="preserve"> </w:t>
      </w:r>
      <w:r w:rsidRPr="00DC54F5">
        <w:rPr>
          <w:rFonts w:ascii="Franklin Gothic Book" w:eastAsia="Calibri" w:hAnsi="Franklin Gothic Book"/>
          <w:bCs w:val="0"/>
          <w:szCs w:val="24"/>
          <w:lang w:val="pl-PL"/>
        </w:rPr>
        <w:t>wg</w:t>
      </w:r>
      <w:r w:rsidR="000C73CD" w:rsidRPr="00DC54F5">
        <w:rPr>
          <w:rFonts w:ascii="Franklin Gothic Book" w:eastAsia="Calibri" w:hAnsi="Franklin Gothic Book"/>
          <w:bCs w:val="0"/>
          <w:szCs w:val="24"/>
          <w:lang w:val="pl-PL"/>
        </w:rPr>
        <w:t xml:space="preserve"> </w:t>
      </w:r>
      <w:r w:rsidRPr="00DC54F5">
        <w:rPr>
          <w:rFonts w:ascii="Franklin Gothic Book" w:eastAsia="Calibri" w:hAnsi="Franklin Gothic Book"/>
          <w:bCs w:val="0"/>
          <w:szCs w:val="24"/>
          <w:lang w:val="pl-PL"/>
        </w:rPr>
        <w:t>potrzeb</w:t>
      </w:r>
      <w:r w:rsidR="000C73CD" w:rsidRPr="00DC54F5">
        <w:rPr>
          <w:rFonts w:ascii="Franklin Gothic Book" w:eastAsia="Calibri" w:hAnsi="Franklin Gothic Book"/>
          <w:bCs w:val="0"/>
          <w:szCs w:val="24"/>
          <w:lang w:val="pl-PL"/>
        </w:rPr>
        <w:t xml:space="preserve"> </w:t>
      </w:r>
      <w:r w:rsidRPr="00DC54F5">
        <w:rPr>
          <w:rFonts w:ascii="Franklin Gothic Book" w:eastAsia="Calibri" w:hAnsi="Franklin Gothic Book"/>
          <w:bCs w:val="0"/>
          <w:szCs w:val="24"/>
          <w:lang w:val="pl-PL"/>
        </w:rPr>
        <w:t>Zamawiającego.</w:t>
      </w:r>
    </w:p>
    <w:p w14:paraId="3A1C6FE4" w14:textId="77777777" w:rsidR="00302CD2" w:rsidRPr="00DC54F5" w:rsidRDefault="00FC4F6D" w:rsidP="00302CD2">
      <w:pPr>
        <w:pStyle w:val="Nagwek6"/>
        <w:numPr>
          <w:ilvl w:val="0"/>
          <w:numId w:val="124"/>
        </w:numPr>
        <w:spacing w:before="60" w:after="60" w:line="240" w:lineRule="auto"/>
        <w:ind w:hanging="720"/>
        <w:rPr>
          <w:rFonts w:ascii="Franklin Gothic Book" w:eastAsia="Calibri" w:hAnsi="Franklin Gothic Book"/>
          <w:bCs w:val="0"/>
          <w:szCs w:val="24"/>
          <w:lang w:val="pl-PL"/>
        </w:rPr>
      </w:pPr>
      <w:r w:rsidRPr="00DC54F5">
        <w:rPr>
          <w:rFonts w:ascii="Franklin Gothic Book" w:eastAsia="Calibri" w:hAnsi="Franklin Gothic Book"/>
          <w:bCs w:val="0"/>
          <w:szCs w:val="24"/>
          <w:lang w:val="pl-PL"/>
        </w:rPr>
        <w:t>Strony ustalają jako podstawę odbiorów Usług zaakceptowane Raporty miesięczne z wykonania Usług – przedstawiane najpóźniej do 5 dnia roboczego miesiąca następującego po miesiącu, którego raport dotyczy. Wykonanie Usług potwierdzał będzie przedstawiciel Zamawiającego upoważniony dla odbioru określonego zakresu.</w:t>
      </w:r>
    </w:p>
    <w:p w14:paraId="6FFD4755" w14:textId="77777777" w:rsidR="00302CD2" w:rsidRPr="00DC54F5" w:rsidRDefault="00FC4F6D" w:rsidP="00302CD2">
      <w:pPr>
        <w:pStyle w:val="Nagwek6"/>
        <w:numPr>
          <w:ilvl w:val="0"/>
          <w:numId w:val="124"/>
        </w:numPr>
        <w:spacing w:before="60" w:after="60" w:line="240" w:lineRule="auto"/>
        <w:ind w:hanging="720"/>
        <w:rPr>
          <w:rFonts w:ascii="Franklin Gothic Book" w:eastAsia="Calibri" w:hAnsi="Franklin Gothic Book"/>
          <w:bCs w:val="0"/>
          <w:szCs w:val="24"/>
          <w:lang w:val="pl-PL"/>
        </w:rPr>
      </w:pPr>
      <w:r w:rsidRPr="00DC54F5">
        <w:rPr>
          <w:rFonts w:ascii="Franklin Gothic Book" w:eastAsia="Calibri" w:hAnsi="Franklin Gothic Book"/>
          <w:bCs w:val="0"/>
          <w:szCs w:val="24"/>
          <w:lang w:val="pl-PL"/>
        </w:rPr>
        <w:t>Niezależnie od raportów, na żądanie Zamawiającego Wykonawca przedłoży w terminie 7 dni od otrzymania wniosku w tym zakresie, raport z  realizacji innych zobowiązań z zakresu zawartego w tabeli w pkt. 5 dokumentu SIWZ.</w:t>
      </w:r>
    </w:p>
    <w:p w14:paraId="62A668FC" w14:textId="77777777" w:rsidR="006C383D" w:rsidRPr="00BB774A" w:rsidRDefault="00FC4F6D" w:rsidP="001E189F">
      <w:pPr>
        <w:pStyle w:val="Nagwek1"/>
        <w:keepLines w:val="0"/>
        <w:numPr>
          <w:ilvl w:val="0"/>
          <w:numId w:val="127"/>
        </w:numPr>
        <w:spacing w:before="200" w:after="280" w:line="240" w:lineRule="atLeast"/>
        <w:jc w:val="both"/>
        <w:rPr>
          <w:rFonts w:ascii="Franklin Gothic Book" w:hAnsi="Franklin Gothic Book"/>
          <w:b/>
          <w:bCs/>
          <w:color w:val="auto"/>
          <w:sz w:val="22"/>
          <w:szCs w:val="22"/>
        </w:rPr>
      </w:pPr>
      <w:bookmarkStart w:id="214" w:name="_Toc518981326"/>
      <w:bookmarkStart w:id="215" w:name="_Toc518981433"/>
      <w:bookmarkStart w:id="216" w:name="_Toc525124875"/>
      <w:r w:rsidRPr="00BB774A">
        <w:rPr>
          <w:rFonts w:ascii="Franklin Gothic Book" w:hAnsi="Franklin Gothic Book"/>
          <w:b/>
          <w:color w:val="auto"/>
          <w:sz w:val="22"/>
          <w:szCs w:val="22"/>
        </w:rPr>
        <w:t>MIEJSCE ŚWIADCZENIA USŁUG</w:t>
      </w:r>
      <w:bookmarkEnd w:id="214"/>
      <w:bookmarkEnd w:id="215"/>
      <w:bookmarkEnd w:id="216"/>
    </w:p>
    <w:p w14:paraId="251674F9" w14:textId="77777777" w:rsidR="00302CD2" w:rsidRPr="00DC54F5" w:rsidRDefault="00FC4F6D" w:rsidP="00302CD2">
      <w:pPr>
        <w:spacing w:before="120" w:after="120" w:line="312" w:lineRule="atLeast"/>
        <w:ind w:left="862"/>
        <w:contextualSpacing/>
        <w:rPr>
          <w:rFonts w:ascii="Franklin Gothic Book" w:eastAsia="Calibri" w:hAnsi="Franklin Gothic Book" w:cstheme="minorHAnsi"/>
          <w:color w:val="000000" w:themeColor="text1"/>
          <w:sz w:val="22"/>
          <w:szCs w:val="22"/>
        </w:rPr>
      </w:pPr>
      <w:r w:rsidRPr="00DC54F5">
        <w:rPr>
          <w:rFonts w:ascii="Franklin Gothic Book" w:eastAsia="Calibri" w:hAnsi="Franklin Gothic Book" w:cstheme="minorHAnsi"/>
          <w:color w:val="000000" w:themeColor="text1"/>
          <w:sz w:val="22"/>
          <w:szCs w:val="22"/>
        </w:rPr>
        <w:t>Strony uzgadniają, że miejscem świadczenia Usług będzie maszynownia wraz członami ciepłowniczymi CC1 i CC2 w Enea Połaniec,</w:t>
      </w:r>
    </w:p>
    <w:p w14:paraId="69923DBC" w14:textId="77777777" w:rsidR="006C383D" w:rsidRPr="00BB774A" w:rsidRDefault="00FC4F6D" w:rsidP="001E189F">
      <w:pPr>
        <w:pStyle w:val="Nagwek1"/>
        <w:keepLines w:val="0"/>
        <w:numPr>
          <w:ilvl w:val="0"/>
          <w:numId w:val="127"/>
        </w:numPr>
        <w:spacing w:before="200" w:after="280" w:line="240" w:lineRule="atLeast"/>
        <w:jc w:val="both"/>
        <w:rPr>
          <w:rFonts w:ascii="Franklin Gothic Book" w:hAnsi="Franklin Gothic Book"/>
          <w:b/>
          <w:color w:val="auto"/>
          <w:sz w:val="22"/>
          <w:szCs w:val="22"/>
        </w:rPr>
      </w:pPr>
      <w:bookmarkStart w:id="217" w:name="_Toc524683959"/>
      <w:bookmarkStart w:id="218" w:name="_Toc524684333"/>
      <w:bookmarkStart w:id="219" w:name="_Toc524683960"/>
      <w:bookmarkStart w:id="220" w:name="_Toc524684334"/>
      <w:bookmarkStart w:id="221" w:name="_Toc481661866"/>
      <w:bookmarkStart w:id="222" w:name="_Toc516812132"/>
      <w:bookmarkStart w:id="223" w:name="_Toc525124876"/>
      <w:bookmarkEnd w:id="217"/>
      <w:bookmarkEnd w:id="218"/>
      <w:bookmarkEnd w:id="219"/>
      <w:bookmarkEnd w:id="220"/>
      <w:r w:rsidRPr="00BB774A">
        <w:rPr>
          <w:rFonts w:ascii="Franklin Gothic Book" w:hAnsi="Franklin Gothic Book"/>
          <w:b/>
          <w:color w:val="auto"/>
          <w:sz w:val="22"/>
          <w:szCs w:val="22"/>
        </w:rPr>
        <w:t>Z</w:t>
      </w:r>
      <w:bookmarkEnd w:id="221"/>
      <w:r w:rsidRPr="00BB774A">
        <w:rPr>
          <w:rFonts w:ascii="Franklin Gothic Book" w:hAnsi="Franklin Gothic Book"/>
          <w:b/>
          <w:color w:val="auto"/>
          <w:sz w:val="22"/>
          <w:szCs w:val="22"/>
        </w:rPr>
        <w:t>AŁĄCZNIKI</w:t>
      </w:r>
      <w:bookmarkEnd w:id="222"/>
      <w:bookmarkEnd w:id="223"/>
    </w:p>
    <w:p w14:paraId="2A5747DD" w14:textId="77777777" w:rsidR="00302CD2" w:rsidRPr="00DC54F5" w:rsidRDefault="00FC4F6D" w:rsidP="00B31FFD">
      <w:pPr>
        <w:pStyle w:val="Nagwek1"/>
        <w:keepLines w:val="0"/>
        <w:numPr>
          <w:ilvl w:val="1"/>
          <w:numId w:val="127"/>
        </w:numPr>
        <w:spacing w:before="120"/>
        <w:ind w:left="1287"/>
        <w:jc w:val="both"/>
        <w:rPr>
          <w:rFonts w:ascii="Franklin Gothic Book" w:hAnsi="Franklin Gothic Book"/>
          <w:color w:val="auto"/>
          <w:sz w:val="22"/>
          <w:szCs w:val="22"/>
        </w:rPr>
      </w:pPr>
      <w:r w:rsidRPr="00DC54F5">
        <w:rPr>
          <w:rFonts w:ascii="Franklin Gothic Book" w:hAnsi="Franklin Gothic Book"/>
          <w:color w:val="auto"/>
          <w:sz w:val="22"/>
          <w:szCs w:val="22"/>
        </w:rPr>
        <w:t>Załącznik nr 1 do SIWZ -  Zakres prac remontowych na członie ciepłowniczym nr 1.</w:t>
      </w:r>
    </w:p>
    <w:p w14:paraId="716CB8B5" w14:textId="77777777" w:rsidR="00302CD2" w:rsidRPr="00DC54F5" w:rsidRDefault="00FC4F6D" w:rsidP="00B31FFD">
      <w:pPr>
        <w:pStyle w:val="Nagwek1"/>
        <w:keepLines w:val="0"/>
        <w:numPr>
          <w:ilvl w:val="1"/>
          <w:numId w:val="127"/>
        </w:numPr>
        <w:spacing w:before="120"/>
        <w:ind w:left="1287"/>
        <w:jc w:val="both"/>
        <w:rPr>
          <w:rFonts w:ascii="Franklin Gothic Book" w:hAnsi="Franklin Gothic Book"/>
          <w:color w:val="auto"/>
          <w:sz w:val="22"/>
          <w:szCs w:val="22"/>
        </w:rPr>
      </w:pPr>
      <w:r w:rsidRPr="00DC54F5">
        <w:rPr>
          <w:rFonts w:ascii="Franklin Gothic Book" w:hAnsi="Franklin Gothic Book"/>
          <w:color w:val="auto"/>
          <w:sz w:val="22"/>
          <w:szCs w:val="22"/>
        </w:rPr>
        <w:t>Załącznik nr 2 do SIWZ - Zakres prac remontowych na członie ciepłowniczym nr 2</w:t>
      </w:r>
      <w:r w:rsidRPr="00DC54F5">
        <w:rPr>
          <w:rFonts w:ascii="Franklin Gothic Book" w:hAnsi="Franklin Gothic Book"/>
          <w:color w:val="auto"/>
          <w:sz w:val="22"/>
          <w:szCs w:val="22"/>
        </w:rPr>
        <w:tab/>
        <w:t>.</w:t>
      </w:r>
    </w:p>
    <w:p w14:paraId="72F6E645" w14:textId="77777777" w:rsidR="00302CD2" w:rsidRPr="00DC54F5" w:rsidRDefault="00FC4F6D" w:rsidP="00B31FFD">
      <w:pPr>
        <w:pStyle w:val="Nagwek1"/>
        <w:keepLines w:val="0"/>
        <w:numPr>
          <w:ilvl w:val="1"/>
          <w:numId w:val="127"/>
        </w:numPr>
        <w:spacing w:before="120"/>
        <w:ind w:left="1287"/>
        <w:jc w:val="both"/>
        <w:rPr>
          <w:rFonts w:ascii="Franklin Gothic Book" w:hAnsi="Franklin Gothic Book"/>
          <w:color w:val="auto"/>
          <w:sz w:val="22"/>
          <w:szCs w:val="22"/>
        </w:rPr>
      </w:pPr>
      <w:r w:rsidRPr="00DC54F5">
        <w:rPr>
          <w:rFonts w:ascii="Franklin Gothic Book" w:hAnsi="Franklin Gothic Book"/>
          <w:color w:val="auto"/>
          <w:sz w:val="22"/>
          <w:szCs w:val="22"/>
        </w:rPr>
        <w:t>Załącznik nr 3 do SIWZ- Wykaz urządzeń podległych UDT.</w:t>
      </w:r>
    </w:p>
    <w:p w14:paraId="04ECE247" w14:textId="77777777" w:rsidR="00302CD2" w:rsidRPr="00DC54F5" w:rsidRDefault="00FC4F6D" w:rsidP="00B31FFD">
      <w:pPr>
        <w:pStyle w:val="Nagwek1"/>
        <w:keepLines w:val="0"/>
        <w:numPr>
          <w:ilvl w:val="1"/>
          <w:numId w:val="127"/>
        </w:numPr>
        <w:spacing w:before="120"/>
        <w:ind w:left="1287"/>
        <w:jc w:val="both"/>
        <w:rPr>
          <w:rFonts w:ascii="Franklin Gothic Book" w:hAnsi="Franklin Gothic Book"/>
          <w:color w:val="auto"/>
          <w:sz w:val="22"/>
          <w:szCs w:val="22"/>
        </w:rPr>
      </w:pPr>
      <w:r w:rsidRPr="00DC54F5">
        <w:rPr>
          <w:rFonts w:ascii="Franklin Gothic Book" w:hAnsi="Franklin Gothic Book"/>
          <w:color w:val="auto"/>
          <w:sz w:val="22"/>
          <w:szCs w:val="22"/>
        </w:rPr>
        <w:t>Załącznik nr 4 do SIWZ-Zakładowe normatywy pracochłonności.</w:t>
      </w:r>
    </w:p>
    <w:p w14:paraId="0EB15EFD" w14:textId="77777777" w:rsidR="00302CD2" w:rsidRPr="00DC54F5" w:rsidRDefault="00FC4F6D" w:rsidP="00B31FFD">
      <w:pPr>
        <w:pStyle w:val="Nagwek1"/>
        <w:keepLines w:val="0"/>
        <w:numPr>
          <w:ilvl w:val="1"/>
          <w:numId w:val="127"/>
        </w:numPr>
        <w:spacing w:before="120"/>
        <w:ind w:left="1287"/>
        <w:jc w:val="both"/>
        <w:rPr>
          <w:rFonts w:ascii="Franklin Gothic Book" w:hAnsi="Franklin Gothic Book"/>
          <w:color w:val="auto"/>
          <w:sz w:val="22"/>
          <w:szCs w:val="22"/>
        </w:rPr>
      </w:pPr>
      <w:r w:rsidRPr="00DC54F5">
        <w:rPr>
          <w:rFonts w:ascii="Franklin Gothic Book" w:hAnsi="Franklin Gothic Book"/>
          <w:color w:val="auto"/>
          <w:sz w:val="22"/>
          <w:szCs w:val="22"/>
        </w:rPr>
        <w:t>Załącznik nr 5 do SIWZ-Urządzenia maszynowni.</w:t>
      </w:r>
    </w:p>
    <w:p w14:paraId="4595D54B" w14:textId="77777777" w:rsidR="00302CD2" w:rsidRPr="00DC54F5" w:rsidRDefault="00FC4F6D" w:rsidP="00B31FFD">
      <w:pPr>
        <w:pStyle w:val="Nagwek1"/>
        <w:keepLines w:val="0"/>
        <w:numPr>
          <w:ilvl w:val="1"/>
          <w:numId w:val="127"/>
        </w:numPr>
        <w:spacing w:before="120"/>
        <w:ind w:left="1287"/>
        <w:jc w:val="both"/>
        <w:rPr>
          <w:rFonts w:ascii="Franklin Gothic Book" w:hAnsi="Franklin Gothic Book"/>
          <w:color w:val="auto"/>
          <w:sz w:val="22"/>
          <w:szCs w:val="22"/>
        </w:rPr>
      </w:pPr>
      <w:r w:rsidRPr="00DC54F5">
        <w:rPr>
          <w:rFonts w:ascii="Franklin Gothic Book" w:hAnsi="Franklin Gothic Book"/>
          <w:color w:val="auto"/>
          <w:sz w:val="22"/>
          <w:szCs w:val="22"/>
        </w:rPr>
        <w:t>Załącznik nr 6 do SIWZ-Urządzenia pozablokowe.</w:t>
      </w:r>
    </w:p>
    <w:p w14:paraId="20247FBB" w14:textId="77777777" w:rsidR="00302CD2" w:rsidRPr="00DC54F5" w:rsidRDefault="00FC4F6D" w:rsidP="00B31FFD">
      <w:pPr>
        <w:pStyle w:val="Nagwek1"/>
        <w:keepLines w:val="0"/>
        <w:numPr>
          <w:ilvl w:val="1"/>
          <w:numId w:val="127"/>
        </w:numPr>
        <w:spacing w:before="120"/>
        <w:ind w:left="1287"/>
        <w:jc w:val="both"/>
        <w:rPr>
          <w:rFonts w:ascii="Franklin Gothic Book" w:hAnsi="Franklin Gothic Book"/>
          <w:color w:val="auto"/>
          <w:sz w:val="22"/>
          <w:szCs w:val="22"/>
        </w:rPr>
      </w:pPr>
      <w:r w:rsidRPr="00DC54F5">
        <w:rPr>
          <w:rFonts w:ascii="Franklin Gothic Book" w:hAnsi="Franklin Gothic Book"/>
          <w:color w:val="auto"/>
          <w:sz w:val="22"/>
          <w:szCs w:val="22"/>
        </w:rPr>
        <w:t>Załącznik nr 7 do SIWZ-Konstrukcje stali i rurociągi.</w:t>
      </w:r>
    </w:p>
    <w:p w14:paraId="3344E879" w14:textId="77777777" w:rsidR="00302CD2" w:rsidRPr="00DC54F5" w:rsidRDefault="00FC4F6D" w:rsidP="00B31FFD">
      <w:pPr>
        <w:pStyle w:val="Nagwek1"/>
        <w:keepLines w:val="0"/>
        <w:numPr>
          <w:ilvl w:val="1"/>
          <w:numId w:val="127"/>
        </w:numPr>
        <w:spacing w:before="120"/>
        <w:ind w:left="1287"/>
        <w:jc w:val="both"/>
        <w:rPr>
          <w:rFonts w:ascii="Franklin Gothic Book" w:hAnsi="Franklin Gothic Book"/>
          <w:color w:val="auto"/>
          <w:sz w:val="22"/>
          <w:szCs w:val="22"/>
        </w:rPr>
      </w:pPr>
      <w:r w:rsidRPr="00DC54F5">
        <w:rPr>
          <w:rFonts w:ascii="Franklin Gothic Book" w:hAnsi="Franklin Gothic Book"/>
          <w:color w:val="auto"/>
          <w:sz w:val="22"/>
          <w:szCs w:val="22"/>
        </w:rPr>
        <w:t>Załącznik nr 8 do SIWZ-Kontrola jakości.</w:t>
      </w:r>
    </w:p>
    <w:p w14:paraId="759744FE" w14:textId="77777777" w:rsidR="00302CD2" w:rsidRPr="00DC54F5" w:rsidRDefault="00FC4F6D" w:rsidP="00B31FFD">
      <w:pPr>
        <w:pStyle w:val="Nagwek1"/>
        <w:keepLines w:val="0"/>
        <w:numPr>
          <w:ilvl w:val="1"/>
          <w:numId w:val="127"/>
        </w:numPr>
        <w:spacing w:before="120"/>
        <w:ind w:left="1287"/>
        <w:jc w:val="both"/>
        <w:rPr>
          <w:rFonts w:ascii="Franklin Gothic Book" w:hAnsi="Franklin Gothic Book"/>
          <w:color w:val="auto"/>
          <w:sz w:val="22"/>
          <w:szCs w:val="22"/>
        </w:rPr>
      </w:pPr>
      <w:r w:rsidRPr="00DC54F5">
        <w:rPr>
          <w:rFonts w:ascii="Franklin Gothic Book" w:hAnsi="Franklin Gothic Book"/>
          <w:color w:val="auto"/>
          <w:sz w:val="22"/>
          <w:szCs w:val="22"/>
        </w:rPr>
        <w:t>Załącznik nr 9 do SIWZ-Roboty warsztatowe.</w:t>
      </w:r>
    </w:p>
    <w:p w14:paraId="473EB8B6" w14:textId="77777777" w:rsidR="00302CD2" w:rsidRPr="00DC54F5" w:rsidRDefault="00FC4F6D" w:rsidP="00B31FFD">
      <w:pPr>
        <w:pStyle w:val="Nagwek1"/>
        <w:keepLines w:val="0"/>
        <w:numPr>
          <w:ilvl w:val="1"/>
          <w:numId w:val="127"/>
        </w:numPr>
        <w:spacing w:before="120"/>
        <w:ind w:left="1287"/>
        <w:jc w:val="both"/>
        <w:rPr>
          <w:rFonts w:ascii="Franklin Gothic Book" w:hAnsi="Franklin Gothic Book"/>
          <w:color w:val="auto"/>
          <w:sz w:val="22"/>
          <w:szCs w:val="22"/>
        </w:rPr>
      </w:pPr>
      <w:r w:rsidRPr="00DC54F5">
        <w:rPr>
          <w:rFonts w:ascii="Franklin Gothic Book" w:hAnsi="Franklin Gothic Book"/>
          <w:color w:val="auto"/>
          <w:sz w:val="22"/>
          <w:szCs w:val="22"/>
        </w:rPr>
        <w:t>Załącznik nr 10 do SIWZ-Izolacje i rusztowania.</w:t>
      </w:r>
    </w:p>
    <w:p w14:paraId="4C410272" w14:textId="77777777" w:rsidR="00302CD2" w:rsidRPr="00DC54F5" w:rsidRDefault="00302CD2" w:rsidP="00302CD2">
      <w:pPr>
        <w:rPr>
          <w:rFonts w:ascii="Franklin Gothic Book" w:hAnsi="Franklin Gothic Book"/>
        </w:rPr>
      </w:pPr>
    </w:p>
    <w:p w14:paraId="7507B191" w14:textId="4495BEB8" w:rsidR="00302CD2" w:rsidRPr="00DC54F5" w:rsidRDefault="00FC4F6D" w:rsidP="00302CD2">
      <w:pPr>
        <w:rPr>
          <w:rFonts w:ascii="Franklin Gothic Book" w:hAnsi="Franklin Gothic Book"/>
          <w:sz w:val="24"/>
        </w:rPr>
      </w:pPr>
      <w:r w:rsidRPr="00DC54F5">
        <w:rPr>
          <w:rFonts w:ascii="Franklin Gothic Book" w:hAnsi="Franklin Gothic Book"/>
        </w:rPr>
        <w:t xml:space="preserve">Załączniki od nr 4 do nr 10 </w:t>
      </w:r>
      <w:r w:rsidR="0059146E" w:rsidRPr="00DC54F5">
        <w:rPr>
          <w:rFonts w:ascii="Franklin Gothic Book" w:hAnsi="Franklin Gothic Book"/>
        </w:rPr>
        <w:t>stanowią</w:t>
      </w:r>
      <w:r w:rsidR="000C73CD" w:rsidRPr="00DC54F5">
        <w:rPr>
          <w:rFonts w:ascii="Franklin Gothic Book" w:hAnsi="Franklin Gothic Book"/>
        </w:rPr>
        <w:t xml:space="preserve"> </w:t>
      </w:r>
      <w:r w:rsidR="0059146E" w:rsidRPr="00DC54F5">
        <w:rPr>
          <w:rFonts w:ascii="Franklin Gothic Book" w:hAnsi="Franklin Gothic Book"/>
        </w:rPr>
        <w:t xml:space="preserve">Zakładowe Normatywy Pracochłonności </w:t>
      </w:r>
      <w:r w:rsidRPr="00DC54F5">
        <w:rPr>
          <w:rFonts w:ascii="Franklin Gothic Book" w:hAnsi="Franklin Gothic Book"/>
        </w:rPr>
        <w:t>(ZNPR).</w:t>
      </w:r>
    </w:p>
    <w:p w14:paraId="433405EE" w14:textId="77777777" w:rsidR="00215A97" w:rsidRPr="00DC54F5" w:rsidRDefault="00215A97" w:rsidP="004E34DA">
      <w:pPr>
        <w:pStyle w:val="Akapitzlist"/>
        <w:spacing w:after="120"/>
        <w:ind w:left="1080"/>
        <w:jc w:val="center"/>
        <w:rPr>
          <w:rFonts w:ascii="Franklin Gothic Book" w:eastAsia="Times New Roman" w:hAnsi="Franklin Gothic Book" w:cs="Arial"/>
          <w:b/>
          <w:bCs/>
          <w:iCs/>
          <w:kern w:val="20"/>
          <w:sz w:val="24"/>
          <w:szCs w:val="24"/>
        </w:rPr>
      </w:pPr>
    </w:p>
    <w:p w14:paraId="3DD457D9" w14:textId="77777777" w:rsidR="00A43824" w:rsidRPr="00DC54F5" w:rsidRDefault="00A43824" w:rsidP="00847AD4">
      <w:pPr>
        <w:pStyle w:val="NormalnyWeb"/>
        <w:shd w:val="clear" w:color="auto" w:fill="FFFFFF"/>
        <w:spacing w:before="0" w:beforeAutospacing="0" w:after="0" w:afterAutospacing="0" w:line="320" w:lineRule="atLeast"/>
        <w:rPr>
          <w:rFonts w:ascii="Franklin Gothic Book" w:hAnsi="Franklin Gothic Book"/>
          <w:color w:val="000000" w:themeColor="text1"/>
          <w:sz w:val="22"/>
          <w:szCs w:val="22"/>
          <w:u w:val="single"/>
        </w:rPr>
        <w:sectPr w:rsidR="00A43824" w:rsidRPr="00DC54F5" w:rsidSect="008C62B6">
          <w:footerReference w:type="default" r:id="rId19"/>
          <w:pgSz w:w="11906" w:h="16838"/>
          <w:pgMar w:top="709" w:right="851" w:bottom="709" w:left="1418" w:header="709" w:footer="130" w:gutter="0"/>
          <w:cols w:space="708"/>
          <w:docGrid w:linePitch="360"/>
        </w:sectPr>
      </w:pPr>
    </w:p>
    <w:p w14:paraId="163AF840" w14:textId="77777777" w:rsidR="0059146E" w:rsidRPr="00DC54F5" w:rsidRDefault="0059146E" w:rsidP="0059146E">
      <w:pPr>
        <w:jc w:val="right"/>
        <w:outlineLvl w:val="0"/>
        <w:rPr>
          <w:rFonts w:asciiTheme="minorHAnsi" w:hAnsiTheme="minorHAnsi" w:cs="Arial"/>
          <w:b/>
          <w:color w:val="000000" w:themeColor="text1"/>
        </w:rPr>
      </w:pPr>
      <w:r w:rsidRPr="00DC54F5">
        <w:rPr>
          <w:rFonts w:asciiTheme="minorHAnsi" w:hAnsiTheme="minorHAnsi" w:cs="Arial"/>
          <w:b/>
          <w:color w:val="000000" w:themeColor="text1"/>
          <w:sz w:val="22"/>
          <w:szCs w:val="22"/>
        </w:rPr>
        <w:lastRenderedPageBreak/>
        <w:t xml:space="preserve">Załącznik nr 2 do Ogłoszenia </w:t>
      </w:r>
    </w:p>
    <w:p w14:paraId="6F526F9C" w14:textId="77777777" w:rsidR="0059146E" w:rsidRPr="00DC54F5" w:rsidRDefault="0059146E" w:rsidP="0059146E">
      <w:pPr>
        <w:pStyle w:val="Akapitzlist"/>
        <w:spacing w:after="0"/>
        <w:ind w:left="0"/>
        <w:jc w:val="center"/>
        <w:rPr>
          <w:rFonts w:asciiTheme="minorHAnsi" w:hAnsiTheme="minorHAnsi" w:cs="Arial"/>
          <w:b/>
          <w:color w:val="000000" w:themeColor="text1"/>
        </w:rPr>
      </w:pPr>
    </w:p>
    <w:p w14:paraId="4890B4FF" w14:textId="77777777" w:rsidR="0059146E" w:rsidRPr="00DC54F5" w:rsidRDefault="0059146E" w:rsidP="0059146E">
      <w:pPr>
        <w:pStyle w:val="Akapitzlist"/>
        <w:spacing w:after="0"/>
        <w:ind w:left="0"/>
        <w:jc w:val="center"/>
        <w:rPr>
          <w:rFonts w:asciiTheme="minorHAnsi" w:hAnsiTheme="minorHAnsi" w:cs="Arial"/>
          <w:b/>
          <w:color w:val="000000" w:themeColor="text1"/>
        </w:rPr>
      </w:pPr>
      <w:r w:rsidRPr="00DC54F5">
        <w:rPr>
          <w:rFonts w:asciiTheme="minorHAnsi" w:hAnsiTheme="minorHAnsi" w:cs="Arial"/>
          <w:b/>
          <w:color w:val="000000" w:themeColor="text1"/>
        </w:rPr>
        <w:t>FORMULARZ OFERTY</w:t>
      </w:r>
    </w:p>
    <w:tbl>
      <w:tblPr>
        <w:tblW w:w="9498" w:type="dxa"/>
        <w:tblLayout w:type="fixed"/>
        <w:tblCellMar>
          <w:left w:w="70" w:type="dxa"/>
          <w:right w:w="70" w:type="dxa"/>
        </w:tblCellMar>
        <w:tblLook w:val="0000" w:firstRow="0" w:lastRow="0" w:firstColumn="0" w:lastColumn="0" w:noHBand="0" w:noVBand="0"/>
      </w:tblPr>
      <w:tblGrid>
        <w:gridCol w:w="9498"/>
      </w:tblGrid>
      <w:tr w:rsidR="0059146E" w:rsidRPr="00DC54F5" w14:paraId="0B197ED2" w14:textId="77777777" w:rsidTr="00A72CFF">
        <w:tc>
          <w:tcPr>
            <w:tcW w:w="9498" w:type="dxa"/>
          </w:tcPr>
          <w:p w14:paraId="727C8841" w14:textId="77777777" w:rsidR="0059146E" w:rsidRPr="00DC54F5" w:rsidRDefault="0059146E" w:rsidP="00913625">
            <w:pPr>
              <w:ind w:left="72" w:right="-2" w:hanging="248"/>
              <w:jc w:val="center"/>
              <w:rPr>
                <w:rFonts w:asciiTheme="minorHAnsi" w:hAnsiTheme="minorHAnsi" w:cs="Arial"/>
                <w:b/>
              </w:rPr>
            </w:pPr>
            <w:r w:rsidRPr="00DC54F5">
              <w:rPr>
                <w:rFonts w:asciiTheme="minorHAnsi" w:hAnsiTheme="minorHAnsi" w:cs="Arial"/>
                <w:b/>
                <w:sz w:val="22"/>
                <w:szCs w:val="22"/>
              </w:rPr>
              <w:t>przetarg niepubliczny na w</w:t>
            </w:r>
            <w:r w:rsidRPr="00DC54F5">
              <w:rPr>
                <w:rFonts w:asciiTheme="minorHAnsi" w:hAnsiTheme="minorHAnsi" w:cs="Arial"/>
                <w:b/>
                <w:iCs/>
                <w:sz w:val="22"/>
                <w:szCs w:val="22"/>
              </w:rPr>
              <w:t xml:space="preserve">ykonanie </w:t>
            </w:r>
            <w:r w:rsidRPr="00DC54F5">
              <w:rPr>
                <w:rFonts w:ascii="Franklin Gothic Book" w:hAnsi="Franklin Gothic Book" w:cs="Arial"/>
                <w:b/>
                <w:iCs/>
                <w:sz w:val="22"/>
                <w:szCs w:val="22"/>
              </w:rPr>
              <w:t>remontów urządzeń na członach ciepłowniczych nr 1 i 2 w okresie od 0</w:t>
            </w:r>
            <w:r w:rsidR="00D94CD2" w:rsidRPr="00DC54F5">
              <w:rPr>
                <w:rFonts w:ascii="Franklin Gothic Book" w:hAnsi="Franklin Gothic Book" w:cs="Arial"/>
                <w:b/>
                <w:iCs/>
                <w:sz w:val="22"/>
                <w:szCs w:val="22"/>
              </w:rPr>
              <w:t>2</w:t>
            </w:r>
            <w:r w:rsidRPr="00DC54F5">
              <w:rPr>
                <w:rFonts w:ascii="Franklin Gothic Book" w:hAnsi="Franklin Gothic Book" w:cs="Arial"/>
                <w:b/>
                <w:iCs/>
                <w:sz w:val="22"/>
                <w:szCs w:val="22"/>
              </w:rPr>
              <w:t>.01.2019 roku do 31.12.2019 roku</w:t>
            </w:r>
            <w:r w:rsidRPr="00DC54F5">
              <w:rPr>
                <w:rFonts w:asciiTheme="minorHAnsi" w:hAnsiTheme="minorHAnsi" w:cs="Arial"/>
                <w:b/>
                <w:iCs/>
                <w:sz w:val="22"/>
                <w:szCs w:val="22"/>
              </w:rPr>
              <w:t xml:space="preserve"> w Enea Połaniec S.A.</w:t>
            </w:r>
          </w:p>
          <w:p w14:paraId="2E841BDA" w14:textId="77777777" w:rsidR="0059146E" w:rsidRPr="00DC54F5" w:rsidRDefault="0059146E" w:rsidP="00913625">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Bold"/>
                <w:b/>
                <w:bCs/>
                <w:color w:val="000000" w:themeColor="text1"/>
                <w:sz w:val="22"/>
              </w:rPr>
            </w:pPr>
            <w:r w:rsidRPr="00DC54F5">
              <w:rPr>
                <w:rFonts w:asciiTheme="minorHAnsi" w:eastAsia="Tahoma,Bold" w:hAnsiTheme="minorHAnsi" w:cs="Tahoma,Bold"/>
                <w:b/>
                <w:bCs/>
                <w:color w:val="000000" w:themeColor="text1"/>
                <w:sz w:val="22"/>
                <w:szCs w:val="22"/>
              </w:rPr>
              <w:t>Dane dotyczące oferenta:</w:t>
            </w:r>
          </w:p>
          <w:p w14:paraId="1D2D45F3" w14:textId="77777777" w:rsidR="0059146E" w:rsidRPr="00DC54F5" w:rsidRDefault="0059146E" w:rsidP="00913625">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
                <w:color w:val="000000" w:themeColor="text1"/>
                <w:sz w:val="22"/>
                <w:szCs w:val="22"/>
              </w:rPr>
              <w:t>Nazwa ....................................................................................................................</w:t>
            </w:r>
          </w:p>
          <w:p w14:paraId="6CE14741" w14:textId="77777777" w:rsidR="0059146E" w:rsidRPr="00DC54F5" w:rsidRDefault="0059146E" w:rsidP="00913625">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
                <w:color w:val="000000" w:themeColor="text1"/>
                <w:sz w:val="22"/>
                <w:szCs w:val="22"/>
              </w:rPr>
              <w:t>Siedziba ..................................................................................................................</w:t>
            </w:r>
          </w:p>
          <w:p w14:paraId="19776980" w14:textId="77777777" w:rsidR="0059146E" w:rsidRPr="00DC54F5" w:rsidRDefault="0059146E" w:rsidP="00913625">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
                <w:color w:val="000000" w:themeColor="text1"/>
                <w:sz w:val="22"/>
                <w:szCs w:val="22"/>
              </w:rPr>
              <w:t>N rachunku   bankowego   Oferenta …………………………………………………………………..</w:t>
            </w:r>
          </w:p>
          <w:p w14:paraId="151701BC" w14:textId="77777777" w:rsidR="0059146E" w:rsidRPr="00DC54F5" w:rsidRDefault="0059146E" w:rsidP="00913625">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
                <w:color w:val="000000" w:themeColor="text1"/>
                <w:sz w:val="22"/>
                <w:szCs w:val="22"/>
              </w:rPr>
              <w:t>Nr telefonu/faksu....................................................................................................</w:t>
            </w:r>
          </w:p>
          <w:p w14:paraId="2EAA3F8C" w14:textId="77777777" w:rsidR="0059146E" w:rsidRPr="00DC54F5" w:rsidRDefault="0059146E" w:rsidP="00913625">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
                <w:color w:val="000000" w:themeColor="text1"/>
                <w:sz w:val="22"/>
                <w:szCs w:val="22"/>
              </w:rPr>
              <w:t>nr NIP.......................................................................................................................</w:t>
            </w:r>
          </w:p>
          <w:p w14:paraId="5454A4D1" w14:textId="77777777" w:rsidR="0059146E" w:rsidRPr="00DC54F5" w:rsidRDefault="0059146E" w:rsidP="00913625">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
                <w:color w:val="000000" w:themeColor="text1"/>
                <w:sz w:val="22"/>
                <w:szCs w:val="22"/>
              </w:rPr>
              <w:t>adres e-mail:………………………………………………………………………………………………….……</w:t>
            </w:r>
          </w:p>
          <w:p w14:paraId="4E43C04A" w14:textId="77777777" w:rsidR="0059146E" w:rsidRPr="00DC54F5" w:rsidRDefault="0059146E" w:rsidP="00913625">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
                <w:color w:val="000000" w:themeColor="text1"/>
                <w:sz w:val="22"/>
                <w:szCs w:val="22"/>
              </w:rPr>
              <w:t>osoba do kontaktu .................................... nr tel. .............................. e-mail. ...............................</w:t>
            </w:r>
          </w:p>
          <w:p w14:paraId="1834B2F9" w14:textId="77777777" w:rsidR="0059146E" w:rsidRPr="00DC54F5" w:rsidRDefault="0059146E" w:rsidP="00913625">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Bold"/>
                <w:b/>
                <w:bCs/>
                <w:color w:val="000000" w:themeColor="text1"/>
                <w:sz w:val="22"/>
                <w:szCs w:val="22"/>
              </w:rPr>
              <w:t xml:space="preserve">NINIEJSZYM SKŁADAMY OFERTĘ </w:t>
            </w:r>
            <w:r w:rsidRPr="00DC54F5">
              <w:rPr>
                <w:rFonts w:asciiTheme="minorHAnsi" w:eastAsia="Tahoma,Bold" w:hAnsiTheme="minorHAnsi" w:cs="Tahoma,Bold"/>
                <w:bCs/>
                <w:color w:val="000000" w:themeColor="text1"/>
                <w:sz w:val="22"/>
                <w:szCs w:val="22"/>
              </w:rPr>
              <w:t xml:space="preserve">w przetargu niepublicznym na </w:t>
            </w:r>
            <w:r w:rsidRPr="00764B2D">
              <w:rPr>
                <w:rFonts w:asciiTheme="minorHAnsi" w:hAnsiTheme="minorHAnsi" w:cs="Arial"/>
                <w:sz w:val="22"/>
                <w:szCs w:val="22"/>
              </w:rPr>
              <w:t>w</w:t>
            </w:r>
            <w:r w:rsidRPr="00764B2D">
              <w:rPr>
                <w:rFonts w:asciiTheme="minorHAnsi" w:hAnsiTheme="minorHAnsi" w:cs="Arial"/>
                <w:iCs/>
                <w:sz w:val="22"/>
                <w:szCs w:val="22"/>
              </w:rPr>
              <w:t>ykonanie</w:t>
            </w:r>
            <w:r w:rsidRPr="00DC54F5">
              <w:rPr>
                <w:rFonts w:asciiTheme="minorHAnsi" w:hAnsiTheme="minorHAnsi" w:cs="Arial"/>
                <w:b/>
                <w:iCs/>
                <w:sz w:val="22"/>
                <w:szCs w:val="22"/>
              </w:rPr>
              <w:t xml:space="preserve"> </w:t>
            </w:r>
            <w:r w:rsidRPr="00DC54F5">
              <w:rPr>
                <w:rFonts w:ascii="Franklin Gothic Book" w:hAnsi="Franklin Gothic Book" w:cs="Arial"/>
                <w:b/>
                <w:iCs/>
                <w:sz w:val="22"/>
                <w:szCs w:val="22"/>
              </w:rPr>
              <w:t>remontów urządzeń na członach ciepłowniczych nr 1 i 2 w okresie od 0</w:t>
            </w:r>
            <w:r w:rsidR="00D94CD2" w:rsidRPr="00DC54F5">
              <w:rPr>
                <w:rFonts w:ascii="Franklin Gothic Book" w:hAnsi="Franklin Gothic Book" w:cs="Arial"/>
                <w:b/>
                <w:iCs/>
                <w:sz w:val="22"/>
                <w:szCs w:val="22"/>
              </w:rPr>
              <w:t>2</w:t>
            </w:r>
            <w:r w:rsidRPr="00DC54F5">
              <w:rPr>
                <w:rFonts w:ascii="Franklin Gothic Book" w:hAnsi="Franklin Gothic Book" w:cs="Arial"/>
                <w:b/>
                <w:iCs/>
                <w:sz w:val="22"/>
                <w:szCs w:val="22"/>
              </w:rPr>
              <w:t>.01.2019 roku do 31.12.2019 roku</w:t>
            </w:r>
            <w:r w:rsidRPr="00DC54F5">
              <w:rPr>
                <w:rFonts w:asciiTheme="minorHAnsi" w:hAnsiTheme="minorHAnsi" w:cs="Arial"/>
                <w:b/>
                <w:iCs/>
                <w:sz w:val="22"/>
                <w:szCs w:val="22"/>
              </w:rPr>
              <w:t xml:space="preserve"> w Enea Połaniec S.A.</w:t>
            </w:r>
          </w:p>
          <w:p w14:paraId="38C2B700" w14:textId="77777777" w:rsidR="0059146E" w:rsidRPr="00DC54F5" w:rsidRDefault="0059146E" w:rsidP="00913625">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Bold"/>
                <w:b/>
                <w:bCs/>
                <w:color w:val="000000" w:themeColor="text1"/>
                <w:sz w:val="22"/>
                <w:szCs w:val="22"/>
              </w:rPr>
              <w:t>OŚWIADCZAMY</w:t>
            </w:r>
            <w:r w:rsidRPr="00DC54F5">
              <w:rPr>
                <w:rFonts w:asciiTheme="minorHAnsi" w:eastAsia="Tahoma,Bold" w:hAnsiTheme="minorHAnsi" w:cs="Tahoma"/>
                <w:color w:val="000000" w:themeColor="text1"/>
                <w:sz w:val="22"/>
                <w:szCs w:val="22"/>
              </w:rPr>
              <w:t>, że zapoznaliśmy się z ogłoszeniem o przetargu oraz uznajemy się za związanych określonymi w nim postanowieniami i zasadami postępowania.</w:t>
            </w:r>
          </w:p>
          <w:p w14:paraId="20F34BDA" w14:textId="77777777" w:rsidR="0059146E" w:rsidRPr="00DC54F5" w:rsidRDefault="0059146E" w:rsidP="00913625">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
                <w:bCs/>
                <w:color w:val="000000" w:themeColor="text1"/>
                <w:sz w:val="22"/>
                <w:szCs w:val="22"/>
              </w:rPr>
              <w:t>NINIEJSZYM SKŁADAMY</w:t>
            </w:r>
            <w:r w:rsidRPr="00DC54F5">
              <w:rPr>
                <w:rFonts w:asciiTheme="minorHAnsi" w:eastAsia="Tahoma,Bold" w:hAnsiTheme="minorHAnsi" w:cs="Tahoma,Bold"/>
                <w:bCs/>
                <w:color w:val="000000" w:themeColor="text1"/>
                <w:sz w:val="22"/>
                <w:szCs w:val="22"/>
              </w:rPr>
              <w:t>:</w:t>
            </w:r>
          </w:p>
          <w:p w14:paraId="30B19D4C" w14:textId="77777777" w:rsidR="0059146E" w:rsidRPr="00DC54F5" w:rsidRDefault="0059146E" w:rsidP="00913625">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Szczegółowy zakres przedmiotu oferty.</w:t>
            </w:r>
          </w:p>
          <w:p w14:paraId="28EC41CE" w14:textId="77777777" w:rsidR="0059146E" w:rsidRPr="00DC54F5" w:rsidRDefault="0059146E" w:rsidP="00913625">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Wynagrodzenie ofertowe – wg wzoru stanowiącego Załącznik nr 1 do Formularza Oferty.</w:t>
            </w:r>
          </w:p>
          <w:p w14:paraId="0AA54379" w14:textId="77777777" w:rsidR="0059146E" w:rsidRPr="00DC54F5" w:rsidRDefault="0059146E" w:rsidP="00913625">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Opis profilu działalności oferenta.</w:t>
            </w:r>
          </w:p>
          <w:p w14:paraId="011A1EF3" w14:textId="77777777" w:rsidR="0059146E" w:rsidRPr="00DC54F5" w:rsidRDefault="0059146E" w:rsidP="00913625">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 xml:space="preserve">Oświadczenie o profilu działalności zbliżonym do będącego przedmiotem przetargu, realizowanym o wartości sprzedaży usług nie niższej niż  500 000 zł netto rocznie. </w:t>
            </w:r>
          </w:p>
          <w:p w14:paraId="62220746" w14:textId="77777777" w:rsidR="0059146E" w:rsidRPr="00DC54F5" w:rsidRDefault="0059146E" w:rsidP="00913625">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Arial"/>
                <w:bCs/>
                <w:sz w:val="22"/>
                <w:szCs w:val="22"/>
              </w:rPr>
              <w:t>Referencje dla wykonanych usług o profilu zbliżonym do usług będących przedmiotem przetargu (w czynnych obiektach przemysłowych lub dla zrealizowanych zdań inwestycyjnych), potwierdzające posiadanie przez oferenta co najmniej 10-letniego doświadczenia, poświadczone co najmniej trzema (3) listami referencyjnymi, (które zawierają kwoty z umów lub faktur) dla realizowanych usług o wartości łącznej nie niższej niż  2 000 000 zł netto.</w:t>
            </w:r>
          </w:p>
          <w:p w14:paraId="4E7DEEB5" w14:textId="77777777" w:rsidR="0059146E" w:rsidRPr="00DC54F5" w:rsidRDefault="0059146E" w:rsidP="00913625">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Aktualny odpis z KRS lub oświadczenie o prowadzeniu działalności gospodarczej.</w:t>
            </w:r>
          </w:p>
          <w:p w14:paraId="503B78BC" w14:textId="77777777" w:rsidR="0059146E" w:rsidRPr="00DC54F5" w:rsidRDefault="0059146E" w:rsidP="00913625">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Informację o wynikach finansowych oferenta za lata 2014-2016 w formie oświadczenia Zarządu lub właściciela.</w:t>
            </w:r>
          </w:p>
          <w:p w14:paraId="14939C1E" w14:textId="77777777" w:rsidR="0059146E" w:rsidRPr="00DC54F5" w:rsidRDefault="0059146E" w:rsidP="00913625">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Oświadczenia:</w:t>
            </w:r>
          </w:p>
          <w:p w14:paraId="7DD8D9E0"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zapoznaniu się z Ogłoszeniem i otrzymaniem wszelkich informacji koniecznych do przygotowania oferty,</w:t>
            </w:r>
          </w:p>
          <w:p w14:paraId="032B624F"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posiadaniu uprawnień niezbędnych do wykonania przedmiotu zamówienia zgodnie z odpowiednimi przepisami prawa powszechnie obowiązującego, jeżeli nakładają one obowiązek posiadania takich uprawnień.</w:t>
            </w:r>
          </w:p>
          <w:p w14:paraId="326734F6"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 xml:space="preserve">o posiadaniu przez osoby dozoru, wymaganych właściwych kwalifikacjach oraz uprawnień związanych z realizacją całego zakresu przedmiotu zamówienia,  </w:t>
            </w:r>
          </w:p>
          <w:p w14:paraId="3C67870E"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posiadaniu niezbędnej wiedzy i doświadczenia oraz dysponowania potencjałem technicznym i personelem zdolnym do wykonania zamówienia.</w:t>
            </w:r>
          </w:p>
          <w:p w14:paraId="6AB4EBB7"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kompletności oferty pod względem dokumentacji, koniecznej do zawarcia umowy,</w:t>
            </w:r>
          </w:p>
          <w:p w14:paraId="39C3BE32"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spełnieniu wszystkich wymagań Zamawiającego określonych specyfikacji</w:t>
            </w:r>
            <w:r w:rsidR="00400442" w:rsidRPr="00DC54F5">
              <w:rPr>
                <w:rFonts w:asciiTheme="minorHAnsi" w:eastAsia="Tahoma,Bold" w:hAnsiTheme="minorHAnsi" w:cs="Tahoma,Bold"/>
                <w:bCs/>
                <w:color w:val="000000" w:themeColor="text1"/>
                <w:sz w:val="22"/>
                <w:szCs w:val="22"/>
              </w:rPr>
              <w:t xml:space="preserve"> SIWZ</w:t>
            </w:r>
            <w:r w:rsidRPr="00DC54F5">
              <w:rPr>
                <w:rFonts w:asciiTheme="minorHAnsi" w:eastAsia="Tahoma,Bold" w:hAnsiTheme="minorHAnsi" w:cs="Tahoma,Bold"/>
                <w:bCs/>
                <w:color w:val="000000" w:themeColor="text1"/>
                <w:sz w:val="22"/>
                <w:szCs w:val="22"/>
              </w:rPr>
              <w:t>,</w:t>
            </w:r>
          </w:p>
          <w:p w14:paraId="25646187"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 xml:space="preserve">o objęciu zakresem oferty wszystkich dostaw niezbędnych do wykonania przedmiotu zamówienia zgodnie z określonymi przez Zamawiającego wymogami oraz </w:t>
            </w:r>
            <w:r w:rsidRPr="00DC54F5">
              <w:rPr>
                <w:rFonts w:asciiTheme="minorHAnsi" w:eastAsia="Tahoma,Bold" w:hAnsiTheme="minorHAnsi" w:cs="Tahoma,Bold"/>
                <w:bCs/>
                <w:color w:val="000000" w:themeColor="text1"/>
                <w:sz w:val="22"/>
                <w:szCs w:val="22"/>
              </w:rPr>
              <w:lastRenderedPageBreak/>
              <w:t>obowiązującymi przepisami prawa polskiego i europejskiego.</w:t>
            </w:r>
          </w:p>
          <w:p w14:paraId="16FE37F6"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wykonaniu zamówienia  samodzielnie /  z udziałem podwykonawców*.</w:t>
            </w:r>
          </w:p>
          <w:p w14:paraId="31B58985"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związaniu niniejszą ofertą przez okres co najmniej 90 dni od daty upływu terminu składania ofert.</w:t>
            </w:r>
          </w:p>
          <w:p w14:paraId="1C699327"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niezaleganiu z podatkami oraz ze składkami na ubezpieczenie zdrowotne lub społeczne.</w:t>
            </w:r>
          </w:p>
          <w:p w14:paraId="193EFEDC"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znajdowaniu się w sytuacji ekonomicznej i finansowej zapewniającej wykonanie zamówienia.</w:t>
            </w:r>
          </w:p>
          <w:p w14:paraId="20C40089"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zdolności kredytowej pozwalającej na zaciągnięcie zobowiązania o wartości co najmniej równej wartości zamówienia.</w:t>
            </w:r>
          </w:p>
          <w:p w14:paraId="1A554D9B"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nie posiadaniu powiązań z Zamawiającym, które prowadzą lub mogłyby prowadzić do braku Niezależności lub Konfliktu Interesów w związku z realizacją przez reprezentowany przeze mnie (przez nas) podmiot przedmiotu zamówienia.</w:t>
            </w:r>
          </w:p>
          <w:p w14:paraId="558EF1DF"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nie podleganiu wykluczeniu z postępowania.</w:t>
            </w:r>
          </w:p>
          <w:p w14:paraId="67E1EB8D" w14:textId="6FAF74B2"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posiadaniu ubezpieczenia od Odpowiedzialności Cywilnej w zakresie prowadzonej działalności związanej z przedmiotem zamówienia zgodnie z wymaganiami Zamawiającego Ważne polisę OC na kwotę nie niższą niż 5</w:t>
            </w:r>
            <w:r w:rsidR="00B87B90" w:rsidRPr="00DC54F5">
              <w:rPr>
                <w:rFonts w:asciiTheme="minorHAnsi" w:eastAsia="Tahoma,Bold" w:hAnsiTheme="minorHAnsi" w:cs="Tahoma,Bold"/>
                <w:bCs/>
                <w:color w:val="000000" w:themeColor="text1"/>
                <w:sz w:val="22"/>
                <w:szCs w:val="22"/>
              </w:rPr>
              <w:t> </w:t>
            </w:r>
            <w:r w:rsidRPr="00DC54F5">
              <w:rPr>
                <w:rFonts w:asciiTheme="minorHAnsi" w:eastAsia="Tahoma,Bold" w:hAnsiTheme="minorHAnsi" w:cs="Tahoma,Bold"/>
                <w:bCs/>
                <w:color w:val="000000" w:themeColor="text1"/>
                <w:sz w:val="22"/>
                <w:szCs w:val="22"/>
              </w:rPr>
              <w:t>000</w:t>
            </w:r>
            <w:r w:rsidR="00B87B90" w:rsidRPr="00DC54F5">
              <w:rPr>
                <w:rFonts w:asciiTheme="minorHAnsi" w:eastAsia="Tahoma,Bold" w:hAnsiTheme="minorHAnsi" w:cs="Tahoma,Bold"/>
                <w:bCs/>
                <w:color w:val="000000" w:themeColor="text1"/>
                <w:sz w:val="22"/>
                <w:szCs w:val="22"/>
              </w:rPr>
              <w:t xml:space="preserve"> </w:t>
            </w:r>
            <w:r w:rsidRPr="00DC54F5">
              <w:rPr>
                <w:rFonts w:asciiTheme="minorHAnsi" w:eastAsia="Tahoma,Bold" w:hAnsiTheme="minorHAnsi" w:cs="Tahoma,Bold"/>
                <w:bCs/>
                <w:color w:val="000000" w:themeColor="text1"/>
                <w:sz w:val="22"/>
                <w:szCs w:val="22"/>
              </w:rPr>
              <w:t>000 zł (słownie: pięć milionów złotych) /poza polisami obowiązkowymi OC/ lub oświadczenie, że oferent będzie posiadał taką polisę przez cały okres wykonania robót/świadczenia usług.</w:t>
            </w:r>
          </w:p>
          <w:p w14:paraId="61165D82"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wyrażeniu zgodny na ocenę zdolności wykonawcy do spełnienia określonych wymagań w zakresie jakości, środowiska oraz bezpieczeństwa i higieny pracy,</w:t>
            </w:r>
          </w:p>
          <w:p w14:paraId="320E2389"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 xml:space="preserve"> o posiadaniu certyfikatu z zakresu jakości, ochrony środowiska oraz bezpieczeństwa i higieny pracy lub ich braku,</w:t>
            </w:r>
          </w:p>
          <w:p w14:paraId="63761A68"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wykonaniu przedmiotu zamówienia zgodnie z obowiązującymi przepisami ochrony środowiska oraz bezpieczeństwa i higieny pracy,</w:t>
            </w:r>
          </w:p>
          <w:p w14:paraId="44DFE73D"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 zastosowaniu rozwiązań spełniających warunki norm jakościowych,</w:t>
            </w:r>
          </w:p>
          <w:p w14:paraId="5CB6F8BC"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 xml:space="preserve"> o zastosowaniu narzędzi spełniających warunki zgodne z wymogami bhp i ochrony środowiska,</w:t>
            </w:r>
          </w:p>
          <w:p w14:paraId="72711B83"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że akceptujemy  projekt  umowy  i zobowiązujemy się do jej podpisania w przypadku wyboru jego oferty w miejscu i terminie wyznaczonym przez Zamawiającego</w:t>
            </w:r>
          </w:p>
          <w:p w14:paraId="78395AE9"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oświadczenia oferenta o wypełnieniu obowiązku informacyjnego przewidzianego w art. 13 lub art. 14 RODO wobec osób fizycznych, od których dane osobowe bezpośrednio lub pośrednio pozyskał,</w:t>
            </w:r>
          </w:p>
          <w:p w14:paraId="4B619341" w14:textId="77777777" w:rsidR="0059146E" w:rsidRPr="00DC54F5" w:rsidRDefault="0059146E" w:rsidP="00913625">
            <w:pPr>
              <w:widowControl w:val="0"/>
              <w:numPr>
                <w:ilvl w:val="2"/>
                <w:numId w:val="1"/>
              </w:numPr>
              <w:autoSpaceDE w:val="0"/>
              <w:autoSpaceDN w:val="0"/>
              <w:adjustRightInd w:val="0"/>
              <w:spacing w:line="300" w:lineRule="auto"/>
              <w:ind w:left="1588" w:hanging="794"/>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 xml:space="preserve">oświadczenie oferenta o wyrażeniu zgody na przetwarzanie przez Enea Połaniec S.A. danych osobowych (w przypadku gdy oferent jest osobą fizyczną). </w:t>
            </w:r>
          </w:p>
          <w:p w14:paraId="795B1321" w14:textId="77777777" w:rsidR="001E189F" w:rsidRPr="00DC54F5" w:rsidRDefault="001E189F" w:rsidP="001E189F">
            <w:pPr>
              <w:widowControl w:val="0"/>
              <w:autoSpaceDE w:val="0"/>
              <w:autoSpaceDN w:val="0"/>
              <w:adjustRightInd w:val="0"/>
              <w:spacing w:line="300" w:lineRule="auto"/>
              <w:ind w:left="1588"/>
              <w:jc w:val="both"/>
              <w:textAlignment w:val="baseline"/>
              <w:rPr>
                <w:rFonts w:asciiTheme="minorHAnsi" w:eastAsia="Tahoma,Bold" w:hAnsiTheme="minorHAnsi" w:cs="Tahoma,Bold"/>
                <w:bCs/>
                <w:color w:val="000000" w:themeColor="text1"/>
                <w:sz w:val="22"/>
              </w:rPr>
            </w:pPr>
          </w:p>
          <w:p w14:paraId="35F9D61F" w14:textId="77777777" w:rsidR="001E189F" w:rsidRPr="00DC54F5" w:rsidRDefault="001E189F" w:rsidP="001E189F">
            <w:pPr>
              <w:widowControl w:val="0"/>
              <w:autoSpaceDE w:val="0"/>
              <w:autoSpaceDN w:val="0"/>
              <w:adjustRightInd w:val="0"/>
              <w:spacing w:line="300" w:lineRule="auto"/>
              <w:ind w:left="1588"/>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w:t>
            </w:r>
            <w:r w:rsidRPr="00DC54F5">
              <w:rPr>
                <w:rFonts w:asciiTheme="minorHAnsi" w:eastAsia="Tahoma,Bold" w:hAnsiTheme="minorHAnsi" w:cs="Tahoma,Bold"/>
                <w:bCs/>
                <w:color w:val="000000" w:themeColor="text1"/>
                <w:sz w:val="18"/>
                <w:szCs w:val="18"/>
              </w:rPr>
              <w:t xml:space="preserve">niepotrzebne </w:t>
            </w:r>
            <w:r w:rsidR="00954868" w:rsidRPr="00DC54F5">
              <w:rPr>
                <w:rFonts w:asciiTheme="minorHAnsi" w:eastAsia="Tahoma,Bold" w:hAnsiTheme="minorHAnsi" w:cs="Tahoma,Bold"/>
                <w:bCs/>
                <w:color w:val="000000" w:themeColor="text1"/>
                <w:sz w:val="18"/>
                <w:szCs w:val="18"/>
              </w:rPr>
              <w:t>skreślić</w:t>
            </w:r>
          </w:p>
          <w:p w14:paraId="4C9823ED" w14:textId="77777777" w:rsidR="0059146E" w:rsidRPr="00DC54F5" w:rsidRDefault="0059146E" w:rsidP="00913625">
            <w:pPr>
              <w:widowControl w:val="0"/>
              <w:numPr>
                <w:ilvl w:val="0"/>
                <w:numId w:val="1"/>
              </w:numPr>
              <w:autoSpaceDE w:val="0"/>
              <w:autoSpaceDN w:val="0"/>
              <w:adjustRightInd w:val="0"/>
              <w:spacing w:line="300" w:lineRule="auto"/>
              <w:textAlignment w:val="baseline"/>
              <w:rPr>
                <w:rFonts w:asciiTheme="minorHAnsi" w:eastAsia="Tahoma,Bold" w:hAnsiTheme="minorHAnsi" w:cs="Tahoma,Bold"/>
                <w:b/>
                <w:bCs/>
                <w:color w:val="000000" w:themeColor="text1"/>
                <w:sz w:val="22"/>
              </w:rPr>
            </w:pPr>
            <w:r w:rsidRPr="00DC54F5">
              <w:rPr>
                <w:rFonts w:asciiTheme="minorHAnsi" w:eastAsia="Tahoma,Bold" w:hAnsiTheme="minorHAnsi" w:cs="Tahoma,Bold"/>
                <w:b/>
                <w:bCs/>
                <w:color w:val="000000" w:themeColor="text1"/>
                <w:sz w:val="22"/>
                <w:szCs w:val="22"/>
              </w:rPr>
              <w:t>Oświadczamy, że:</w:t>
            </w:r>
          </w:p>
          <w:p w14:paraId="03A70B93" w14:textId="77777777" w:rsidR="0059146E" w:rsidRPr="00DC54F5" w:rsidRDefault="0059146E" w:rsidP="00E777B0">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wyrażamy zgodę na wprowadzenie skanu naszej oferty do platformy zakupowej Zamawiającego,</w:t>
            </w:r>
          </w:p>
          <w:p w14:paraId="3A73BD07" w14:textId="77777777" w:rsidR="0059146E" w:rsidRPr="00DC54F5" w:rsidRDefault="0059146E" w:rsidP="00E777B0">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jesteśmy</w:t>
            </w:r>
            <w:r w:rsidRPr="00DC54F5">
              <w:rPr>
                <w:rFonts w:asciiTheme="minorHAnsi" w:eastAsia="Tahoma,Bold" w:hAnsiTheme="minorHAnsi" w:cs="Tahoma,Bold"/>
                <w:bCs/>
                <w:color w:val="000000" w:themeColor="text1"/>
                <w:sz w:val="22"/>
                <w:szCs w:val="22"/>
                <w:vertAlign w:val="superscript"/>
              </w:rPr>
              <w:t>2</w:t>
            </w:r>
            <w:r w:rsidRPr="00DC54F5">
              <w:rPr>
                <w:rFonts w:asciiTheme="minorHAnsi" w:eastAsia="Tahoma,Bold" w:hAnsiTheme="minorHAnsi" w:cs="Tahoma,Bold"/>
                <w:bCs/>
                <w:color w:val="000000" w:themeColor="text1"/>
                <w:sz w:val="22"/>
                <w:szCs w:val="22"/>
              </w:rPr>
              <w:t>/nie jesteśmy</w:t>
            </w:r>
            <w:r w:rsidRPr="00DC54F5">
              <w:rPr>
                <w:rFonts w:asciiTheme="minorHAnsi" w:eastAsia="Tahoma,Bold" w:hAnsiTheme="minorHAnsi" w:cs="Tahoma,Bold"/>
                <w:bCs/>
                <w:color w:val="000000" w:themeColor="text1"/>
                <w:sz w:val="22"/>
                <w:szCs w:val="22"/>
                <w:vertAlign w:val="superscript"/>
              </w:rPr>
              <w:t>2</w:t>
            </w:r>
            <w:r w:rsidRPr="00DC54F5">
              <w:rPr>
                <w:rFonts w:asciiTheme="minorHAnsi" w:eastAsia="Tahoma,Bold" w:hAnsiTheme="minorHAnsi" w:cs="Tahoma,Bold"/>
                <w:bCs/>
                <w:color w:val="000000" w:themeColor="text1"/>
                <w:sz w:val="22"/>
                <w:szCs w:val="22"/>
              </w:rPr>
              <w:t xml:space="preserve"> czynnym podatnikiem VAT zgodnie z postanowieniami ustawy o podatku VAT.</w:t>
            </w:r>
          </w:p>
          <w:p w14:paraId="052778FB" w14:textId="77777777" w:rsidR="0059146E" w:rsidRPr="00DC54F5" w:rsidRDefault="0059146E" w:rsidP="00E777B0">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wszelkie informacje zawarte w formularzu oferty wraz z załącznikami są zgodne ze stanem faktycznym,</w:t>
            </w:r>
          </w:p>
          <w:p w14:paraId="5658FAF1" w14:textId="77777777" w:rsidR="0059146E" w:rsidRPr="00DC54F5" w:rsidRDefault="0059146E" w:rsidP="00E777B0">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Bold"/>
                <w:bCs/>
                <w:color w:val="000000" w:themeColor="text1"/>
                <w:sz w:val="22"/>
              </w:rPr>
            </w:pPr>
            <w:r w:rsidRPr="00DC54F5">
              <w:rPr>
                <w:rFonts w:asciiTheme="minorHAnsi" w:eastAsia="Tahoma,Bold" w:hAnsiTheme="minorHAnsi" w:cs="Tahoma,Bold"/>
                <w:bCs/>
                <w:color w:val="000000" w:themeColor="text1"/>
                <w:sz w:val="22"/>
                <w:szCs w:val="22"/>
              </w:rPr>
              <w:t xml:space="preserve">jesteśmy podmiotem, w którym Skarb Państwa posiada bezpośrednio lub pośrednio udziały [dodatkowa informacja do celów statystycznych:]: </w:t>
            </w:r>
          </w:p>
          <w:p w14:paraId="2E9FCD83" w14:textId="77777777" w:rsidR="0059146E" w:rsidRPr="00DC54F5" w:rsidRDefault="0059146E" w:rsidP="00913625">
            <w:pPr>
              <w:tabs>
                <w:tab w:val="num" w:pos="1560"/>
              </w:tabs>
              <w:ind w:left="1134" w:right="-34"/>
              <w:rPr>
                <w:rFonts w:asciiTheme="minorHAnsi" w:hAnsiTheme="minorHAnsi" w:cs="Arial"/>
                <w:sz w:val="22"/>
              </w:rPr>
            </w:pPr>
            <w:r w:rsidRPr="00DC54F5">
              <w:rPr>
                <w:rFonts w:asciiTheme="minorHAnsi" w:hAnsiTheme="minorHAnsi" w:cs="Arial"/>
                <w:sz w:val="22"/>
                <w:szCs w:val="22"/>
              </w:rPr>
              <w:tab/>
            </w:r>
            <w:r w:rsidR="00736C58" w:rsidRPr="00DC54F5">
              <w:rPr>
                <w:rFonts w:asciiTheme="minorHAnsi" w:hAnsiTheme="minorHAnsi" w:cs="Arial"/>
                <w:sz w:val="22"/>
                <w:szCs w:val="22"/>
              </w:rPr>
              <w:fldChar w:fldCharType="begin">
                <w:ffData>
                  <w:name w:val="Wybór1"/>
                  <w:enabled/>
                  <w:calcOnExit w:val="0"/>
                  <w:checkBox>
                    <w:sizeAuto/>
                    <w:default w:val="0"/>
                  </w:checkBox>
                </w:ffData>
              </w:fldChar>
            </w:r>
            <w:r w:rsidRPr="00DC54F5">
              <w:rPr>
                <w:rFonts w:asciiTheme="minorHAnsi" w:hAnsiTheme="minorHAnsi" w:cs="Arial"/>
                <w:sz w:val="22"/>
                <w:szCs w:val="22"/>
              </w:rPr>
              <w:instrText xml:space="preserve"> FORMCHECKBOX </w:instrText>
            </w:r>
            <w:r w:rsidR="00AF1FC6">
              <w:rPr>
                <w:rFonts w:asciiTheme="minorHAnsi" w:hAnsiTheme="minorHAnsi" w:cs="Arial"/>
                <w:sz w:val="22"/>
                <w:szCs w:val="22"/>
              </w:rPr>
            </w:r>
            <w:r w:rsidR="00AF1FC6">
              <w:rPr>
                <w:rFonts w:asciiTheme="minorHAnsi" w:hAnsiTheme="minorHAnsi" w:cs="Arial"/>
                <w:sz w:val="22"/>
                <w:szCs w:val="22"/>
              </w:rPr>
              <w:fldChar w:fldCharType="separate"/>
            </w:r>
            <w:r w:rsidR="00736C58" w:rsidRPr="00DC54F5">
              <w:rPr>
                <w:rFonts w:asciiTheme="minorHAnsi" w:hAnsiTheme="minorHAnsi" w:cs="Arial"/>
                <w:sz w:val="22"/>
                <w:szCs w:val="22"/>
              </w:rPr>
              <w:fldChar w:fldCharType="end"/>
            </w:r>
            <w:r w:rsidRPr="00DC54F5">
              <w:rPr>
                <w:rFonts w:asciiTheme="minorHAnsi" w:hAnsiTheme="minorHAnsi" w:cs="Arial"/>
                <w:b/>
                <w:bCs/>
                <w:sz w:val="22"/>
                <w:szCs w:val="22"/>
              </w:rPr>
              <w:t xml:space="preserve">tak / </w:t>
            </w:r>
            <w:r w:rsidR="00736C58" w:rsidRPr="00DC54F5">
              <w:rPr>
                <w:rFonts w:asciiTheme="minorHAnsi" w:hAnsiTheme="minorHAnsi" w:cs="Arial"/>
                <w:b/>
                <w:bCs/>
                <w:sz w:val="22"/>
                <w:szCs w:val="22"/>
              </w:rPr>
              <w:fldChar w:fldCharType="begin">
                <w:ffData>
                  <w:name w:val="Wybór2"/>
                  <w:enabled/>
                  <w:calcOnExit w:val="0"/>
                  <w:checkBox>
                    <w:sizeAuto/>
                    <w:default w:val="0"/>
                  </w:checkBox>
                </w:ffData>
              </w:fldChar>
            </w:r>
            <w:r w:rsidRPr="00DC54F5">
              <w:rPr>
                <w:rFonts w:asciiTheme="minorHAnsi" w:hAnsiTheme="minorHAnsi" w:cs="Arial"/>
                <w:b/>
                <w:bCs/>
                <w:sz w:val="22"/>
                <w:szCs w:val="22"/>
              </w:rPr>
              <w:instrText xml:space="preserve"> FORMCHECKBOX </w:instrText>
            </w:r>
            <w:r w:rsidR="00AF1FC6">
              <w:rPr>
                <w:rFonts w:asciiTheme="minorHAnsi" w:hAnsiTheme="minorHAnsi" w:cs="Arial"/>
                <w:b/>
                <w:bCs/>
                <w:sz w:val="22"/>
                <w:szCs w:val="22"/>
              </w:rPr>
            </w:r>
            <w:r w:rsidR="00AF1FC6">
              <w:rPr>
                <w:rFonts w:asciiTheme="minorHAnsi" w:hAnsiTheme="minorHAnsi" w:cs="Arial"/>
                <w:b/>
                <w:bCs/>
                <w:sz w:val="22"/>
                <w:szCs w:val="22"/>
              </w:rPr>
              <w:fldChar w:fldCharType="separate"/>
            </w:r>
            <w:r w:rsidR="00736C58" w:rsidRPr="00DC54F5">
              <w:rPr>
                <w:rFonts w:asciiTheme="minorHAnsi" w:hAnsiTheme="minorHAnsi" w:cs="Arial"/>
                <w:b/>
                <w:bCs/>
                <w:sz w:val="22"/>
                <w:szCs w:val="22"/>
              </w:rPr>
              <w:fldChar w:fldCharType="end"/>
            </w:r>
            <w:r w:rsidRPr="00DC54F5">
              <w:rPr>
                <w:rFonts w:asciiTheme="minorHAnsi" w:hAnsiTheme="minorHAnsi" w:cs="Arial"/>
                <w:b/>
                <w:bCs/>
                <w:sz w:val="22"/>
                <w:szCs w:val="22"/>
              </w:rPr>
              <w:t xml:space="preserve"> nie</w:t>
            </w:r>
          </w:p>
          <w:p w14:paraId="439BEBE3" w14:textId="77777777" w:rsidR="0059146E" w:rsidRPr="00DC54F5" w:rsidRDefault="0059146E" w:rsidP="00913625">
            <w:pPr>
              <w:autoSpaceDE w:val="0"/>
              <w:autoSpaceDN w:val="0"/>
              <w:rPr>
                <w:rFonts w:asciiTheme="minorHAnsi" w:eastAsia="Tahoma,Bold" w:hAnsiTheme="minorHAnsi" w:cs="Tahoma"/>
                <w:color w:val="000000" w:themeColor="text1"/>
                <w:sz w:val="22"/>
              </w:rPr>
            </w:pPr>
          </w:p>
          <w:p w14:paraId="4FB54060" w14:textId="77777777" w:rsidR="0059146E" w:rsidRPr="00DC54F5" w:rsidRDefault="0059146E" w:rsidP="00913625">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Bold"/>
                <w:bCs/>
                <w:color w:val="000000" w:themeColor="text1"/>
                <w:sz w:val="22"/>
                <w:szCs w:val="22"/>
                <w:vertAlign w:val="superscript"/>
              </w:rPr>
              <w:t>1</w:t>
            </w:r>
            <w:r w:rsidRPr="00DC54F5">
              <w:rPr>
                <w:rFonts w:asciiTheme="minorHAnsi" w:eastAsia="Tahoma,Bold" w:hAnsiTheme="minorHAnsi" w:cs="Tahoma,Bold"/>
                <w:b/>
                <w:bCs/>
                <w:color w:val="000000" w:themeColor="text1"/>
                <w:sz w:val="22"/>
                <w:szCs w:val="22"/>
              </w:rPr>
              <w:t xml:space="preserve">PEŁNOMOCNIKIEM oferentów </w:t>
            </w:r>
            <w:r w:rsidRPr="00DC54F5">
              <w:rPr>
                <w:rFonts w:asciiTheme="minorHAnsi" w:eastAsia="Tahoma,Bold" w:hAnsiTheme="minorHAnsi" w:cs="Tahoma"/>
                <w:color w:val="000000" w:themeColor="text1"/>
                <w:sz w:val="22"/>
                <w:szCs w:val="22"/>
              </w:rPr>
              <w:t>uprawnionym do reprezentowania wszystkich oferentów ubiegających się wspólnie o udzielenie zamówienia oraz do zawarcia umowy</w:t>
            </w:r>
            <w:r w:rsidRPr="00DC54F5">
              <w:rPr>
                <w:rFonts w:asciiTheme="minorHAnsi" w:eastAsia="Tahoma,Bold" w:hAnsiTheme="minorHAnsi" w:cs="Tahoma"/>
                <w:color w:val="000000" w:themeColor="text1"/>
                <w:sz w:val="22"/>
                <w:szCs w:val="22"/>
                <w:vertAlign w:val="superscript"/>
              </w:rPr>
              <w:t>2</w:t>
            </w:r>
            <w:r w:rsidRPr="00DC54F5">
              <w:rPr>
                <w:rFonts w:asciiTheme="minorHAnsi" w:eastAsia="Tahoma,Bold" w:hAnsiTheme="minorHAnsi" w:cs="Tahoma"/>
                <w:color w:val="000000" w:themeColor="text1"/>
                <w:sz w:val="22"/>
                <w:szCs w:val="22"/>
              </w:rPr>
              <w:t xml:space="preserve"> jest: ____________________________________________________________</w:t>
            </w:r>
          </w:p>
          <w:p w14:paraId="777385B4" w14:textId="77777777" w:rsidR="0059146E" w:rsidRPr="00DC54F5" w:rsidRDefault="0059146E" w:rsidP="00913625">
            <w:pPr>
              <w:pStyle w:val="Tekstprzypisudolnego"/>
              <w:spacing w:line="240" w:lineRule="auto"/>
              <w:ind w:left="357"/>
              <w:rPr>
                <w:rFonts w:asciiTheme="minorHAnsi" w:hAnsiTheme="minorHAnsi"/>
                <w:color w:val="000000" w:themeColor="text1"/>
                <w:sz w:val="22"/>
                <w:szCs w:val="22"/>
              </w:rPr>
            </w:pPr>
            <w:r w:rsidRPr="00DC54F5">
              <w:rPr>
                <w:rStyle w:val="Odwoanieprzypisudolnego"/>
                <w:rFonts w:asciiTheme="minorHAnsi" w:eastAsiaTheme="majorEastAsia" w:hAnsiTheme="minorHAnsi"/>
                <w:color w:val="000000" w:themeColor="text1"/>
                <w:sz w:val="22"/>
                <w:szCs w:val="22"/>
              </w:rPr>
              <w:footnoteRef/>
            </w:r>
            <w:r w:rsidRPr="00DC54F5">
              <w:rPr>
                <w:rFonts w:asciiTheme="minorHAnsi" w:hAnsiTheme="minorHAnsi"/>
                <w:color w:val="000000" w:themeColor="text1"/>
                <w:sz w:val="22"/>
                <w:szCs w:val="22"/>
              </w:rPr>
              <w:t xml:space="preserve"> dotyczy oferentów wspólnie ubiegających się o udzielenie zamówienia</w:t>
            </w:r>
          </w:p>
          <w:p w14:paraId="25DD3AA3" w14:textId="77777777" w:rsidR="0059146E" w:rsidRPr="00DC54F5" w:rsidRDefault="0059146E" w:rsidP="00913625">
            <w:pPr>
              <w:autoSpaceDE w:val="0"/>
              <w:autoSpaceDN w:val="0"/>
              <w:ind w:left="357"/>
              <w:rPr>
                <w:rFonts w:asciiTheme="minorHAnsi" w:hAnsiTheme="minorHAnsi"/>
                <w:color w:val="000000" w:themeColor="text1"/>
                <w:sz w:val="22"/>
              </w:rPr>
            </w:pPr>
            <w:r w:rsidRPr="00DC54F5">
              <w:rPr>
                <w:rFonts w:asciiTheme="minorHAnsi" w:hAnsiTheme="minorHAnsi"/>
                <w:color w:val="000000" w:themeColor="text1"/>
                <w:sz w:val="22"/>
                <w:szCs w:val="22"/>
                <w:vertAlign w:val="superscript"/>
              </w:rPr>
              <w:t>2</w:t>
            </w:r>
            <w:r w:rsidRPr="00DC54F5">
              <w:rPr>
                <w:rFonts w:asciiTheme="minorHAnsi" w:hAnsiTheme="minorHAnsi"/>
                <w:color w:val="000000" w:themeColor="text1"/>
                <w:sz w:val="22"/>
                <w:szCs w:val="22"/>
              </w:rPr>
              <w:t xml:space="preserve"> niepotrzebne skreślić</w:t>
            </w:r>
          </w:p>
          <w:p w14:paraId="331F3697" w14:textId="77777777" w:rsidR="001E189F" w:rsidRPr="00DC54F5" w:rsidRDefault="001E189F" w:rsidP="001E189F">
            <w:pPr>
              <w:autoSpaceDE w:val="0"/>
              <w:autoSpaceDN w:val="0"/>
              <w:rPr>
                <w:rFonts w:asciiTheme="minorHAnsi" w:hAnsiTheme="minorHAnsi"/>
                <w:color w:val="000000" w:themeColor="text1"/>
              </w:rPr>
            </w:pPr>
          </w:p>
          <w:p w14:paraId="4F7DFB3F" w14:textId="77777777" w:rsidR="0059146E" w:rsidRPr="00DC54F5" w:rsidRDefault="0059146E" w:rsidP="00913625">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Bold"/>
                <w:b/>
                <w:bCs/>
                <w:color w:val="000000" w:themeColor="text1"/>
                <w:sz w:val="22"/>
                <w:szCs w:val="22"/>
              </w:rPr>
              <w:t>N</w:t>
            </w:r>
            <w:r w:rsidRPr="00DC54F5">
              <w:rPr>
                <w:rFonts w:asciiTheme="minorHAnsi" w:eastAsia="Tahoma,Bold" w:hAnsiTheme="minorHAnsi" w:cs="Tahoma"/>
                <w:color w:val="000000" w:themeColor="text1"/>
                <w:sz w:val="22"/>
                <w:szCs w:val="22"/>
              </w:rPr>
              <w:t>iniejszą ofertę wraz z załącznikami składamy na ___ kolejno ponumerowanych stronach.</w:t>
            </w:r>
          </w:p>
          <w:p w14:paraId="2F1C892A" w14:textId="77777777" w:rsidR="0059146E" w:rsidRPr="00DC54F5" w:rsidRDefault="0059146E" w:rsidP="00913625">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rPr>
            </w:pPr>
            <w:r w:rsidRPr="00DC54F5">
              <w:rPr>
                <w:rFonts w:asciiTheme="minorHAnsi" w:eastAsia="Tahoma,Bold" w:hAnsiTheme="minorHAnsi" w:cs="Tahoma,Bold"/>
                <w:b/>
                <w:bCs/>
                <w:color w:val="000000" w:themeColor="text1"/>
                <w:sz w:val="22"/>
                <w:szCs w:val="22"/>
              </w:rPr>
              <w:t xml:space="preserve">ZAŁĄCZNIKAMI </w:t>
            </w:r>
            <w:r w:rsidRPr="00DC54F5">
              <w:rPr>
                <w:rFonts w:asciiTheme="minorHAnsi" w:eastAsia="Tahoma,Bold" w:hAnsiTheme="minorHAnsi" w:cs="Tahoma"/>
                <w:color w:val="000000" w:themeColor="text1"/>
                <w:sz w:val="22"/>
                <w:szCs w:val="22"/>
              </w:rPr>
              <w:t>do niniejszej oferty są:</w:t>
            </w:r>
          </w:p>
          <w:p w14:paraId="74C6CB99" w14:textId="77777777" w:rsidR="0059146E" w:rsidRPr="00DC54F5" w:rsidRDefault="0059146E" w:rsidP="00913625">
            <w:pPr>
              <w:widowControl w:val="0"/>
              <w:autoSpaceDE w:val="0"/>
              <w:autoSpaceDN w:val="0"/>
              <w:adjustRightInd w:val="0"/>
              <w:spacing w:line="360" w:lineRule="atLeast"/>
              <w:jc w:val="both"/>
              <w:textAlignment w:val="baseline"/>
              <w:rPr>
                <w:rFonts w:asciiTheme="minorHAnsi" w:eastAsia="Tahoma,Bold" w:hAnsiTheme="minorHAnsi" w:cs="Tahoma,Bold"/>
                <w:b/>
                <w:bCs/>
                <w:color w:val="000000" w:themeColor="text1"/>
                <w:sz w:val="22"/>
              </w:rPr>
            </w:pPr>
            <w:r w:rsidRPr="00DC54F5">
              <w:rPr>
                <w:rFonts w:asciiTheme="minorHAnsi" w:eastAsia="Tahoma,Bold" w:hAnsiTheme="minorHAnsi" w:cs="Tahoma,Bold"/>
                <w:b/>
                <w:bCs/>
                <w:color w:val="000000" w:themeColor="text1"/>
                <w:sz w:val="22"/>
                <w:szCs w:val="22"/>
              </w:rPr>
              <w:t>Dokumenty wymienione w pkt 4 ppkt 4.1 do 4.8.</w:t>
            </w:r>
          </w:p>
          <w:p w14:paraId="097DA765" w14:textId="77777777" w:rsidR="0059146E" w:rsidRPr="00DC54F5" w:rsidRDefault="0059146E" w:rsidP="00913625">
            <w:pPr>
              <w:widowControl w:val="0"/>
              <w:autoSpaceDE w:val="0"/>
              <w:autoSpaceDN w:val="0"/>
              <w:adjustRightInd w:val="0"/>
              <w:spacing w:line="360" w:lineRule="atLeast"/>
              <w:jc w:val="both"/>
              <w:textAlignment w:val="baseline"/>
              <w:rPr>
                <w:rFonts w:asciiTheme="minorHAnsi" w:eastAsia="Tahoma,Bold" w:hAnsiTheme="minorHAnsi" w:cs="Tahoma"/>
                <w:color w:val="000000" w:themeColor="text1"/>
                <w:sz w:val="22"/>
              </w:rPr>
            </w:pPr>
          </w:p>
          <w:p w14:paraId="348B7614" w14:textId="77777777" w:rsidR="0059146E" w:rsidRPr="00DC54F5" w:rsidRDefault="0059146E" w:rsidP="00913625">
            <w:pPr>
              <w:rPr>
                <w:rFonts w:asciiTheme="minorHAnsi" w:hAnsiTheme="minorHAnsi"/>
                <w:color w:val="000000" w:themeColor="text1"/>
                <w:sz w:val="22"/>
              </w:rPr>
            </w:pPr>
            <w:r w:rsidRPr="00DC54F5">
              <w:rPr>
                <w:rFonts w:asciiTheme="minorHAnsi" w:eastAsia="Tahoma,Bold" w:hAnsiTheme="minorHAnsi" w:cs="Tahoma"/>
                <w:color w:val="000000" w:themeColor="text1"/>
                <w:sz w:val="22"/>
                <w:szCs w:val="22"/>
              </w:rPr>
              <w:t>____________________________________________________ dnia __ __ _____ roku</w:t>
            </w:r>
          </w:p>
          <w:p w14:paraId="653DB36E" w14:textId="77777777" w:rsidR="0059146E" w:rsidRPr="00DC54F5" w:rsidRDefault="0059146E" w:rsidP="00913625">
            <w:pPr>
              <w:spacing w:after="160" w:line="259" w:lineRule="auto"/>
              <w:rPr>
                <w:rFonts w:asciiTheme="minorHAnsi" w:eastAsia="Tahoma,Bold" w:hAnsiTheme="minorHAnsi" w:cs="Tahoma"/>
                <w:color w:val="000000" w:themeColor="text1"/>
                <w:sz w:val="22"/>
              </w:rPr>
            </w:pPr>
            <w:r w:rsidRPr="00DC54F5">
              <w:rPr>
                <w:rFonts w:asciiTheme="minorHAnsi" w:eastAsia="Tahoma,Bold" w:hAnsiTheme="minorHAnsi" w:cs="Tahoma"/>
                <w:color w:val="000000" w:themeColor="text1"/>
                <w:sz w:val="22"/>
                <w:szCs w:val="22"/>
              </w:rPr>
              <w:t xml:space="preserve"> (podpis oferenta/pełnomocnika oferenta</w:t>
            </w:r>
          </w:p>
        </w:tc>
      </w:tr>
    </w:tbl>
    <w:p w14:paraId="6C22FB6E" w14:textId="77777777" w:rsidR="0059146E" w:rsidRPr="00DC54F5" w:rsidRDefault="0059146E" w:rsidP="0059146E">
      <w:r w:rsidRPr="00DC54F5">
        <w:lastRenderedPageBreak/>
        <w:br w:type="page"/>
      </w:r>
    </w:p>
    <w:tbl>
      <w:tblPr>
        <w:tblW w:w="9550" w:type="dxa"/>
        <w:tblLayout w:type="fixed"/>
        <w:tblCellMar>
          <w:left w:w="70" w:type="dxa"/>
          <w:right w:w="70" w:type="dxa"/>
        </w:tblCellMar>
        <w:tblLook w:val="0000" w:firstRow="0" w:lastRow="0" w:firstColumn="0" w:lastColumn="0" w:noHBand="0" w:noVBand="0"/>
      </w:tblPr>
      <w:tblGrid>
        <w:gridCol w:w="9550"/>
      </w:tblGrid>
      <w:tr w:rsidR="0059146E" w:rsidRPr="00DC54F5" w14:paraId="110E17C0" w14:textId="77777777" w:rsidTr="00913625">
        <w:tc>
          <w:tcPr>
            <w:tcW w:w="9550" w:type="dxa"/>
            <w:vAlign w:val="center"/>
          </w:tcPr>
          <w:p w14:paraId="15148D32" w14:textId="77777777" w:rsidR="0059146E" w:rsidRPr="00DC54F5" w:rsidRDefault="0059146E" w:rsidP="00913625">
            <w:pPr>
              <w:jc w:val="right"/>
              <w:outlineLvl w:val="0"/>
              <w:rPr>
                <w:rFonts w:asciiTheme="minorHAnsi" w:hAnsiTheme="minorHAnsi" w:cs="Arial"/>
                <w:b/>
                <w:color w:val="000000" w:themeColor="text1"/>
                <w:sz w:val="22"/>
              </w:rPr>
            </w:pPr>
            <w:r w:rsidRPr="00DC54F5">
              <w:rPr>
                <w:rFonts w:asciiTheme="minorHAnsi" w:hAnsiTheme="minorHAnsi" w:cs="Arial"/>
                <w:b/>
                <w:color w:val="000000" w:themeColor="text1"/>
                <w:sz w:val="22"/>
                <w:szCs w:val="22"/>
              </w:rPr>
              <w:lastRenderedPageBreak/>
              <w:t>Załącznik nr 1 do Formularza Oferty</w:t>
            </w:r>
          </w:p>
          <w:p w14:paraId="50796FBC" w14:textId="77777777" w:rsidR="0059146E" w:rsidRPr="00DC54F5" w:rsidRDefault="0059146E" w:rsidP="00913625">
            <w:pPr>
              <w:jc w:val="right"/>
              <w:outlineLvl w:val="0"/>
              <w:rPr>
                <w:rFonts w:asciiTheme="minorHAnsi" w:hAnsiTheme="minorHAnsi" w:cs="Arial"/>
                <w:b/>
                <w:color w:val="000000" w:themeColor="text1"/>
                <w:sz w:val="22"/>
              </w:rPr>
            </w:pPr>
          </w:p>
          <w:p w14:paraId="5DC05E74" w14:textId="77777777" w:rsidR="0059146E" w:rsidRPr="00DC54F5" w:rsidRDefault="0059146E" w:rsidP="00913625">
            <w:pPr>
              <w:jc w:val="both"/>
              <w:outlineLvl w:val="0"/>
              <w:rPr>
                <w:rFonts w:asciiTheme="minorHAnsi" w:eastAsia="Tahoma,Bold" w:hAnsiTheme="minorHAnsi" w:cs="Tahoma,Bold"/>
                <w:b/>
                <w:bCs/>
                <w:color w:val="000000" w:themeColor="text1"/>
                <w:sz w:val="22"/>
              </w:rPr>
            </w:pPr>
          </w:p>
          <w:p w14:paraId="37F47C35" w14:textId="77777777" w:rsidR="0059146E" w:rsidRPr="00DC54F5" w:rsidRDefault="0059146E" w:rsidP="00913625">
            <w:pPr>
              <w:jc w:val="center"/>
              <w:outlineLvl w:val="0"/>
              <w:rPr>
                <w:rFonts w:ascii="Arial" w:eastAsia="Tahoma,Bold" w:hAnsi="Arial" w:cs="Arial"/>
                <w:b/>
                <w:bCs/>
                <w:color w:val="000000" w:themeColor="text1"/>
                <w:szCs w:val="20"/>
              </w:rPr>
            </w:pPr>
            <w:r w:rsidRPr="00DC54F5">
              <w:rPr>
                <w:rFonts w:ascii="Arial" w:eastAsia="Tahoma,Bold" w:hAnsi="Arial" w:cs="Arial"/>
                <w:b/>
                <w:bCs/>
                <w:color w:val="000000" w:themeColor="text1"/>
                <w:szCs w:val="20"/>
              </w:rPr>
              <w:t>WYNAGRODZENIE OFERTOWE</w:t>
            </w:r>
          </w:p>
          <w:p w14:paraId="394DBE98" w14:textId="77777777" w:rsidR="00954868" w:rsidRPr="00DC54F5" w:rsidRDefault="00954868" w:rsidP="00913625">
            <w:pPr>
              <w:jc w:val="center"/>
              <w:outlineLvl w:val="0"/>
              <w:rPr>
                <w:rFonts w:ascii="Arial" w:eastAsia="Tahoma,Bold" w:hAnsi="Arial" w:cs="Arial"/>
                <w:b/>
                <w:bCs/>
                <w:color w:val="000000" w:themeColor="text1"/>
                <w:szCs w:val="20"/>
              </w:rPr>
            </w:pPr>
          </w:p>
          <w:p w14:paraId="76958FAD" w14:textId="77777777" w:rsidR="0059146E" w:rsidRPr="00DC54F5" w:rsidRDefault="0059146E" w:rsidP="00954868">
            <w:pPr>
              <w:jc w:val="both"/>
              <w:outlineLvl w:val="0"/>
              <w:rPr>
                <w:rFonts w:ascii="Arial" w:eastAsia="Tahoma,Bold" w:hAnsi="Arial" w:cs="Arial"/>
                <w:b/>
                <w:bCs/>
                <w:color w:val="000000" w:themeColor="text1"/>
                <w:szCs w:val="20"/>
              </w:rPr>
            </w:pPr>
            <w:r w:rsidRPr="00DC54F5">
              <w:rPr>
                <w:rFonts w:ascii="Franklin Gothic Book" w:eastAsia="Calibri" w:hAnsi="Franklin Gothic Book"/>
                <w:sz w:val="22"/>
                <w:szCs w:val="22"/>
                <w:lang w:eastAsia="en-US"/>
              </w:rPr>
              <w:t xml:space="preserve">Usługi rozliczane powykonawczo </w:t>
            </w:r>
            <w:r w:rsidR="009006BD" w:rsidRPr="00DC54F5">
              <w:rPr>
                <w:rFonts w:ascii="Franklin Gothic Book" w:eastAsia="Calibri" w:hAnsi="Franklin Gothic Book"/>
                <w:sz w:val="22"/>
                <w:szCs w:val="22"/>
                <w:lang w:eastAsia="en-US"/>
              </w:rPr>
              <w:t xml:space="preserve">- </w:t>
            </w:r>
            <w:r w:rsidR="009006BD" w:rsidRPr="00DC54F5">
              <w:rPr>
                <w:rFonts w:asciiTheme="minorHAnsi" w:hAnsiTheme="minorHAnsi"/>
                <w:sz w:val="22"/>
                <w:szCs w:val="22"/>
              </w:rPr>
              <w:t>stawki roboczogodzin przyjmowane do rozliczeń obejmują Usługi prowadzone w systemie zmianowym w dni robocze, soboty oraz w dni ustawowo wolne od pracy</w:t>
            </w:r>
            <w:r w:rsidR="00954868" w:rsidRPr="00DC54F5">
              <w:rPr>
                <w:rFonts w:asciiTheme="minorHAnsi" w:hAnsiTheme="minorHAnsi"/>
                <w:sz w:val="22"/>
                <w:szCs w:val="22"/>
              </w:rPr>
              <w:t>.</w:t>
            </w:r>
          </w:p>
          <w:p w14:paraId="62B5E478" w14:textId="77777777" w:rsidR="0059146E" w:rsidRPr="00DC54F5" w:rsidRDefault="0059146E" w:rsidP="00913625">
            <w:pPr>
              <w:jc w:val="right"/>
              <w:outlineLvl w:val="0"/>
              <w:rPr>
                <w:rFonts w:ascii="Arial" w:hAnsi="Arial" w:cs="Arial"/>
                <w:b/>
                <w:color w:val="000000" w:themeColor="text1"/>
                <w:sz w:val="22"/>
              </w:rPr>
            </w:pPr>
          </w:p>
          <w:p w14:paraId="770ABCE9" w14:textId="77777777" w:rsidR="0059146E" w:rsidRPr="00DC54F5" w:rsidRDefault="0059146E" w:rsidP="00913625">
            <w:pPr>
              <w:autoSpaceDE w:val="0"/>
              <w:autoSpaceDN w:val="0"/>
              <w:spacing w:after="120" w:line="300" w:lineRule="atLeast"/>
              <w:jc w:val="both"/>
              <w:rPr>
                <w:rFonts w:asciiTheme="minorHAnsi" w:hAnsiTheme="minorHAnsi" w:cs="Arial"/>
                <w:bCs/>
                <w:sz w:val="22"/>
              </w:rPr>
            </w:pPr>
            <w:r w:rsidRPr="00DC54F5">
              <w:rPr>
                <w:rFonts w:asciiTheme="minorHAnsi" w:hAnsiTheme="minorHAnsi" w:cs="Arial"/>
                <w:bCs/>
                <w:sz w:val="22"/>
                <w:szCs w:val="22"/>
              </w:rPr>
              <w:t>Za wykonanie usług stanowiących przedmiot postępowania oferujemy wynagrodzenie ofertowe:</w:t>
            </w:r>
          </w:p>
          <w:p w14:paraId="71FE375E" w14:textId="77777777" w:rsidR="0059146E" w:rsidRPr="00DC54F5" w:rsidRDefault="0059146E" w:rsidP="00F74E1A">
            <w:pPr>
              <w:pStyle w:val="Nagwek"/>
              <w:spacing w:after="120"/>
              <w:ind w:left="360"/>
              <w:jc w:val="both"/>
              <w:rPr>
                <w:rFonts w:asciiTheme="minorHAnsi" w:eastAsiaTheme="minorHAnsi" w:hAnsiTheme="minorHAnsi"/>
                <w:sz w:val="22"/>
                <w:szCs w:val="22"/>
                <w:highlight w:val="yellow"/>
                <w:lang w:eastAsia="ar-SA"/>
              </w:rPr>
            </w:pPr>
          </w:p>
          <w:p w14:paraId="409F13C0" w14:textId="19217F3F" w:rsidR="0059146E" w:rsidRPr="00DC54F5" w:rsidRDefault="0059146E" w:rsidP="00954868">
            <w:pPr>
              <w:pStyle w:val="Nagwek"/>
              <w:numPr>
                <w:ilvl w:val="0"/>
                <w:numId w:val="129"/>
              </w:numPr>
              <w:spacing w:after="120"/>
              <w:ind w:left="426"/>
              <w:jc w:val="both"/>
              <w:rPr>
                <w:rFonts w:asciiTheme="minorHAnsi" w:eastAsiaTheme="minorHAnsi" w:hAnsiTheme="minorHAnsi"/>
                <w:sz w:val="22"/>
                <w:szCs w:val="22"/>
                <w:lang w:eastAsia="ar-SA"/>
              </w:rPr>
            </w:pPr>
            <w:r w:rsidRPr="00DC54F5">
              <w:rPr>
                <w:rFonts w:asciiTheme="minorHAnsi" w:eastAsiaTheme="minorHAnsi" w:hAnsiTheme="minorHAnsi"/>
                <w:sz w:val="22"/>
                <w:szCs w:val="22"/>
                <w:lang w:eastAsia="ar-SA"/>
              </w:rPr>
              <w:t>Do celów ustalenia wynagrodzenia powykonawczego oferujemy stawkę za jedną roboczogodzinę wg Zakładowego Normatywu Pracochłonności (</w:t>
            </w:r>
            <w:r w:rsidRPr="00DC54F5">
              <w:rPr>
                <w:rFonts w:asciiTheme="minorHAnsi" w:eastAsiaTheme="minorHAnsi" w:hAnsiTheme="minorHAnsi"/>
                <w:b/>
                <w:sz w:val="22"/>
                <w:szCs w:val="22"/>
                <w:lang w:eastAsia="ar-SA"/>
              </w:rPr>
              <w:t>ZNPR</w:t>
            </w:r>
            <w:r w:rsidRPr="00DC54F5">
              <w:rPr>
                <w:rFonts w:asciiTheme="minorHAnsi" w:eastAsiaTheme="minorHAnsi" w:hAnsiTheme="minorHAnsi"/>
                <w:sz w:val="22"/>
                <w:szCs w:val="22"/>
                <w:lang w:eastAsia="ar-SA"/>
              </w:rPr>
              <w:t>) w wysokości ……</w:t>
            </w:r>
            <w:r w:rsidR="00764B2D">
              <w:rPr>
                <w:rFonts w:asciiTheme="minorHAnsi" w:eastAsiaTheme="minorHAnsi" w:hAnsiTheme="minorHAnsi"/>
                <w:sz w:val="22"/>
                <w:szCs w:val="22"/>
                <w:lang w:eastAsia="ar-SA"/>
              </w:rPr>
              <w:t>….</w:t>
            </w:r>
            <w:r w:rsidRPr="00DC54F5">
              <w:rPr>
                <w:rFonts w:asciiTheme="minorHAnsi" w:eastAsiaTheme="minorHAnsi" w:hAnsiTheme="minorHAnsi"/>
                <w:sz w:val="22"/>
                <w:szCs w:val="22"/>
                <w:lang w:eastAsia="ar-SA"/>
              </w:rPr>
              <w:t>.. zł/rbg</w:t>
            </w:r>
            <w:r w:rsidR="00B87B90" w:rsidRPr="00DC54F5">
              <w:rPr>
                <w:rFonts w:asciiTheme="minorHAnsi" w:eastAsiaTheme="minorHAnsi" w:hAnsiTheme="minorHAnsi"/>
                <w:sz w:val="22"/>
                <w:szCs w:val="22"/>
                <w:lang w:eastAsia="ar-SA"/>
              </w:rPr>
              <w:t xml:space="preserve"> </w:t>
            </w:r>
            <w:r w:rsidRPr="00DC54F5">
              <w:rPr>
                <w:rFonts w:asciiTheme="minorHAnsi" w:eastAsiaTheme="minorHAnsi" w:hAnsiTheme="minorHAnsi"/>
                <w:b/>
                <w:sz w:val="22"/>
                <w:szCs w:val="22"/>
                <w:lang w:eastAsia="ar-SA"/>
              </w:rPr>
              <w:t>netto</w:t>
            </w:r>
            <w:r w:rsidR="00B14F43" w:rsidRPr="00DC54F5">
              <w:rPr>
                <w:rFonts w:asciiTheme="minorHAnsi" w:eastAsiaTheme="minorHAnsi" w:hAnsiTheme="minorHAnsi"/>
                <w:sz w:val="22"/>
                <w:szCs w:val="22"/>
                <w:lang w:eastAsia="ar-SA"/>
              </w:rPr>
              <w:t>.</w:t>
            </w:r>
          </w:p>
          <w:p w14:paraId="31C5774E" w14:textId="4269D36B" w:rsidR="0059146E" w:rsidRPr="00DC54F5" w:rsidRDefault="00475CD2" w:rsidP="00913625">
            <w:pPr>
              <w:pStyle w:val="Nagwek"/>
              <w:numPr>
                <w:ilvl w:val="0"/>
                <w:numId w:val="129"/>
              </w:numPr>
              <w:spacing w:after="120"/>
              <w:jc w:val="both"/>
              <w:rPr>
                <w:rFonts w:asciiTheme="minorHAnsi" w:eastAsiaTheme="minorHAnsi" w:hAnsiTheme="minorHAnsi"/>
                <w:sz w:val="22"/>
                <w:szCs w:val="22"/>
                <w:lang w:eastAsia="ar-SA"/>
              </w:rPr>
            </w:pPr>
            <w:r w:rsidRPr="00DC54F5">
              <w:rPr>
                <w:rFonts w:asciiTheme="minorHAnsi" w:eastAsiaTheme="minorHAnsi" w:hAnsiTheme="minorHAnsi"/>
                <w:sz w:val="22"/>
                <w:szCs w:val="22"/>
                <w:lang w:eastAsia="ar-SA"/>
              </w:rPr>
              <w:t>Za wykonanie Usług oznaczonych w pkt 1, 2 i 3 Ogłoszenia oraz Załączniku nr 1 do Ogłoszenia oferujemy</w:t>
            </w:r>
            <w:r w:rsidR="000C73CD" w:rsidRPr="00DC54F5">
              <w:rPr>
                <w:rFonts w:asciiTheme="minorHAnsi" w:eastAsiaTheme="minorHAnsi" w:hAnsiTheme="minorHAnsi"/>
                <w:sz w:val="22"/>
                <w:szCs w:val="22"/>
                <w:lang w:eastAsia="ar-SA"/>
              </w:rPr>
              <w:t xml:space="preserve"> </w:t>
            </w:r>
            <w:r w:rsidR="0059146E" w:rsidRPr="00DC54F5">
              <w:rPr>
                <w:rFonts w:asciiTheme="minorHAnsi" w:eastAsiaTheme="minorHAnsi" w:hAnsiTheme="minorHAnsi"/>
                <w:sz w:val="22"/>
                <w:szCs w:val="22"/>
                <w:lang w:eastAsia="ar-SA"/>
              </w:rPr>
              <w:t>Wynagrodzenie</w:t>
            </w:r>
            <w:r w:rsidR="000C73CD" w:rsidRPr="00DC54F5">
              <w:rPr>
                <w:rFonts w:asciiTheme="minorHAnsi" w:eastAsiaTheme="minorHAnsi" w:hAnsiTheme="minorHAnsi"/>
                <w:sz w:val="22"/>
                <w:szCs w:val="22"/>
                <w:lang w:eastAsia="ar-SA"/>
              </w:rPr>
              <w:t xml:space="preserve"> </w:t>
            </w:r>
            <w:r w:rsidR="0059146E" w:rsidRPr="00DC54F5">
              <w:rPr>
                <w:rFonts w:asciiTheme="minorHAnsi" w:eastAsiaTheme="minorHAnsi" w:hAnsiTheme="minorHAnsi"/>
                <w:sz w:val="22"/>
                <w:szCs w:val="22"/>
                <w:lang w:eastAsia="ar-SA"/>
              </w:rPr>
              <w:t>Całkowite w całym okresie obowiązywania Umowy</w:t>
            </w:r>
            <w:r w:rsidR="000C73CD" w:rsidRPr="00DC54F5">
              <w:rPr>
                <w:rFonts w:asciiTheme="minorHAnsi" w:eastAsiaTheme="minorHAnsi" w:hAnsiTheme="minorHAnsi"/>
                <w:sz w:val="22"/>
                <w:szCs w:val="22"/>
                <w:lang w:eastAsia="ar-SA"/>
              </w:rPr>
              <w:t xml:space="preserve"> </w:t>
            </w:r>
            <w:r w:rsidR="0059146E" w:rsidRPr="00DC54F5">
              <w:rPr>
                <w:rFonts w:asciiTheme="minorHAnsi" w:eastAsiaTheme="minorHAnsi" w:hAnsiTheme="minorHAnsi"/>
                <w:sz w:val="22"/>
                <w:szCs w:val="22"/>
                <w:lang w:eastAsia="ar-SA"/>
              </w:rPr>
              <w:t xml:space="preserve">nie przekroczy kwoty  ……………….. zł (słownie:………………………………………….. złotych) </w:t>
            </w:r>
            <w:r w:rsidR="0059146E" w:rsidRPr="00DC54F5">
              <w:rPr>
                <w:rFonts w:asciiTheme="minorHAnsi" w:eastAsiaTheme="minorHAnsi" w:hAnsiTheme="minorHAnsi"/>
                <w:b/>
                <w:sz w:val="22"/>
                <w:szCs w:val="22"/>
                <w:lang w:eastAsia="ar-SA"/>
              </w:rPr>
              <w:t>netto</w:t>
            </w:r>
            <w:r w:rsidR="0059146E" w:rsidRPr="00DC54F5">
              <w:rPr>
                <w:rFonts w:asciiTheme="minorHAnsi" w:eastAsiaTheme="minorHAnsi" w:hAnsiTheme="minorHAnsi"/>
                <w:sz w:val="22"/>
                <w:szCs w:val="22"/>
                <w:lang w:eastAsia="ar-SA"/>
              </w:rPr>
              <w:t xml:space="preserve"> przy poniższych założeniach:</w:t>
            </w:r>
          </w:p>
          <w:p w14:paraId="7F7EBAE8" w14:textId="77777777" w:rsidR="0059146E" w:rsidRPr="00DC54F5" w:rsidRDefault="005B6013" w:rsidP="00913625">
            <w:pPr>
              <w:pStyle w:val="Nagwek"/>
              <w:spacing w:after="120"/>
              <w:ind w:left="360"/>
              <w:rPr>
                <w:rFonts w:asciiTheme="minorHAnsi" w:eastAsiaTheme="minorHAnsi" w:hAnsiTheme="minorHAnsi"/>
                <w:sz w:val="22"/>
                <w:szCs w:val="22"/>
                <w:lang w:eastAsia="ar-SA"/>
              </w:rPr>
            </w:pPr>
            <w:r w:rsidRPr="00DC54F5">
              <w:rPr>
                <w:rFonts w:asciiTheme="minorHAnsi" w:eastAsiaTheme="minorHAnsi" w:hAnsiTheme="minorHAnsi"/>
                <w:sz w:val="22"/>
                <w:szCs w:val="22"/>
                <w:lang w:eastAsia="ar-SA"/>
              </w:rPr>
              <w:t>Tabela nr 1</w:t>
            </w:r>
          </w:p>
          <w:tbl>
            <w:tblPr>
              <w:tblStyle w:val="Tabela-Siatka"/>
              <w:tblW w:w="8275" w:type="dxa"/>
              <w:tblInd w:w="792" w:type="dxa"/>
              <w:tblLayout w:type="fixed"/>
              <w:tblLook w:val="04A0" w:firstRow="1" w:lastRow="0" w:firstColumn="1" w:lastColumn="0" w:noHBand="0" w:noVBand="1"/>
            </w:tblPr>
            <w:tblGrid>
              <w:gridCol w:w="2435"/>
              <w:gridCol w:w="1730"/>
              <w:gridCol w:w="1530"/>
              <w:gridCol w:w="2580"/>
            </w:tblGrid>
            <w:tr w:rsidR="0059146E" w:rsidRPr="00DC54F5" w14:paraId="34AE24B0" w14:textId="77777777" w:rsidTr="006107AF">
              <w:tc>
                <w:tcPr>
                  <w:tcW w:w="2435" w:type="dxa"/>
                  <w:vAlign w:val="center"/>
                </w:tcPr>
                <w:p w14:paraId="3BD552BD" w14:textId="77777777" w:rsidR="0059146E" w:rsidRPr="00DC54F5" w:rsidRDefault="0059146E" w:rsidP="00913625">
                  <w:pPr>
                    <w:pStyle w:val="Nagwek"/>
                    <w:spacing w:after="120"/>
                    <w:rPr>
                      <w:rFonts w:ascii="Franklin Gothic Book" w:eastAsiaTheme="minorHAnsi" w:hAnsi="Franklin Gothic Book"/>
                      <w:sz w:val="18"/>
                      <w:szCs w:val="18"/>
                      <w:lang w:eastAsia="ar-SA"/>
                    </w:rPr>
                  </w:pPr>
                </w:p>
              </w:tc>
              <w:tc>
                <w:tcPr>
                  <w:tcW w:w="1730" w:type="dxa"/>
                  <w:vAlign w:val="center"/>
                </w:tcPr>
                <w:p w14:paraId="01D3EB44" w14:textId="77777777" w:rsidR="0059146E" w:rsidRPr="00DC54F5" w:rsidRDefault="0059146E" w:rsidP="006107AF">
                  <w:pPr>
                    <w:pStyle w:val="Nagwek"/>
                    <w:spacing w:after="120"/>
                    <w:jc w:val="center"/>
                    <w:rPr>
                      <w:rFonts w:ascii="Franklin Gothic Book" w:eastAsiaTheme="minorHAnsi" w:hAnsi="Franklin Gothic Book"/>
                      <w:sz w:val="18"/>
                      <w:szCs w:val="18"/>
                      <w:lang w:eastAsia="ar-SA"/>
                    </w:rPr>
                  </w:pPr>
                  <w:r w:rsidRPr="00DC54F5">
                    <w:rPr>
                      <w:rFonts w:ascii="Franklin Gothic Book" w:eastAsiaTheme="minorHAnsi" w:hAnsi="Franklin Gothic Book"/>
                      <w:sz w:val="18"/>
                      <w:szCs w:val="18"/>
                      <w:lang w:eastAsia="ar-SA"/>
                    </w:rPr>
                    <w:t>Maksymalna ilość</w:t>
                  </w:r>
                  <w:r w:rsidR="00B87B90" w:rsidRPr="00DC54F5">
                    <w:rPr>
                      <w:rFonts w:ascii="Franklin Gothic Book" w:eastAsiaTheme="minorHAnsi" w:hAnsi="Franklin Gothic Book"/>
                      <w:sz w:val="18"/>
                      <w:szCs w:val="18"/>
                      <w:lang w:eastAsia="ar-SA"/>
                    </w:rPr>
                    <w:t xml:space="preserve"> </w:t>
                  </w:r>
                  <w:r w:rsidRPr="00DC54F5">
                    <w:rPr>
                      <w:rFonts w:ascii="Franklin Gothic Book" w:eastAsiaTheme="minorHAnsi" w:hAnsi="Franklin Gothic Book"/>
                      <w:sz w:val="18"/>
                      <w:szCs w:val="18"/>
                      <w:lang w:eastAsia="ar-SA"/>
                    </w:rPr>
                    <w:t>rbg</w:t>
                  </w:r>
                  <w:r w:rsidR="00B87B90" w:rsidRPr="00DC54F5">
                    <w:rPr>
                      <w:rFonts w:ascii="Franklin Gothic Book" w:eastAsiaTheme="minorHAnsi" w:hAnsi="Franklin Gothic Book"/>
                      <w:sz w:val="18"/>
                      <w:szCs w:val="18"/>
                      <w:lang w:eastAsia="ar-SA"/>
                    </w:rPr>
                    <w:t xml:space="preserve"> </w:t>
                  </w:r>
                  <w:r w:rsidRPr="00DC54F5">
                    <w:rPr>
                      <w:rFonts w:ascii="Franklin Gothic Book" w:eastAsiaTheme="minorHAnsi" w:hAnsi="Franklin Gothic Book"/>
                      <w:sz w:val="18"/>
                      <w:szCs w:val="18"/>
                      <w:lang w:eastAsia="ar-SA"/>
                    </w:rPr>
                    <w:t>(planowana przez Zamawiającego</w:t>
                  </w:r>
                  <w:r w:rsidR="006107AF" w:rsidRPr="00DC54F5">
                    <w:rPr>
                      <w:rFonts w:ascii="Franklin Gothic Book" w:eastAsiaTheme="minorHAnsi" w:hAnsi="Franklin Gothic Book"/>
                      <w:sz w:val="18"/>
                      <w:szCs w:val="18"/>
                      <w:lang w:eastAsia="ar-SA"/>
                    </w:rPr>
                    <w:t>)</w:t>
                  </w:r>
                  <w:r w:rsidRPr="00DC54F5">
                    <w:rPr>
                      <w:rFonts w:ascii="Franklin Gothic Book" w:eastAsiaTheme="minorHAnsi" w:hAnsi="Franklin Gothic Book"/>
                      <w:sz w:val="18"/>
                      <w:szCs w:val="18"/>
                      <w:lang w:eastAsia="ar-SA"/>
                    </w:rPr>
                    <w:t xml:space="preserve"> lub wartość</w:t>
                  </w:r>
                </w:p>
              </w:tc>
              <w:tc>
                <w:tcPr>
                  <w:tcW w:w="1530" w:type="dxa"/>
                  <w:vAlign w:val="center"/>
                </w:tcPr>
                <w:p w14:paraId="39F53192" w14:textId="77777777" w:rsidR="0059146E" w:rsidRPr="00DC54F5" w:rsidRDefault="0059146E" w:rsidP="00913625">
                  <w:pPr>
                    <w:pStyle w:val="Nagwek"/>
                    <w:spacing w:after="120"/>
                    <w:jc w:val="center"/>
                    <w:rPr>
                      <w:rFonts w:ascii="Franklin Gothic Book" w:eastAsiaTheme="minorHAnsi" w:hAnsi="Franklin Gothic Book"/>
                      <w:sz w:val="18"/>
                      <w:szCs w:val="18"/>
                      <w:lang w:eastAsia="ar-SA"/>
                    </w:rPr>
                  </w:pPr>
                  <w:r w:rsidRPr="00DC54F5">
                    <w:rPr>
                      <w:rFonts w:ascii="Franklin Gothic Book" w:eastAsiaTheme="minorHAnsi" w:hAnsi="Franklin Gothic Book"/>
                      <w:sz w:val="18"/>
                      <w:szCs w:val="18"/>
                      <w:lang w:eastAsia="ar-SA"/>
                    </w:rPr>
                    <w:t>Stawka netto za</w:t>
                  </w:r>
                  <w:r w:rsidR="00B87B90" w:rsidRPr="00DC54F5">
                    <w:rPr>
                      <w:rFonts w:ascii="Franklin Gothic Book" w:eastAsiaTheme="minorHAnsi" w:hAnsi="Franklin Gothic Book"/>
                      <w:sz w:val="18"/>
                      <w:szCs w:val="18"/>
                      <w:lang w:eastAsia="ar-SA"/>
                    </w:rPr>
                    <w:t xml:space="preserve"> </w:t>
                  </w:r>
                  <w:r w:rsidRPr="00DC54F5">
                    <w:rPr>
                      <w:rFonts w:ascii="Franklin Gothic Book" w:eastAsiaTheme="minorHAnsi" w:hAnsi="Franklin Gothic Book"/>
                      <w:sz w:val="18"/>
                      <w:szCs w:val="18"/>
                      <w:lang w:eastAsia="ar-SA"/>
                    </w:rPr>
                    <w:t>rbg [zł/rbg]</w:t>
                  </w:r>
                </w:p>
              </w:tc>
              <w:tc>
                <w:tcPr>
                  <w:tcW w:w="2580" w:type="dxa"/>
                  <w:vAlign w:val="center"/>
                </w:tcPr>
                <w:p w14:paraId="0E7B8BC8" w14:textId="77777777" w:rsidR="0059146E" w:rsidRPr="00DC54F5" w:rsidRDefault="0059146E" w:rsidP="00913625">
                  <w:pPr>
                    <w:pStyle w:val="Nagwek"/>
                    <w:spacing w:after="120"/>
                    <w:jc w:val="center"/>
                    <w:rPr>
                      <w:rFonts w:ascii="Franklin Gothic Book" w:eastAsiaTheme="minorHAnsi" w:hAnsi="Franklin Gothic Book"/>
                      <w:sz w:val="18"/>
                      <w:szCs w:val="18"/>
                      <w:lang w:eastAsia="ar-SA"/>
                    </w:rPr>
                  </w:pPr>
                  <w:r w:rsidRPr="00DC54F5">
                    <w:rPr>
                      <w:rFonts w:ascii="Franklin Gothic Book" w:eastAsiaTheme="minorHAnsi" w:hAnsi="Franklin Gothic Book"/>
                      <w:sz w:val="18"/>
                      <w:szCs w:val="18"/>
                      <w:lang w:eastAsia="ar-SA"/>
                    </w:rPr>
                    <w:t>Razem wartość netto [zł]</w:t>
                  </w:r>
                </w:p>
              </w:tc>
            </w:tr>
            <w:tr w:rsidR="0059146E" w:rsidRPr="00DC54F5" w14:paraId="2B08619B" w14:textId="77777777" w:rsidTr="006107AF">
              <w:tc>
                <w:tcPr>
                  <w:tcW w:w="2435" w:type="dxa"/>
                  <w:vAlign w:val="center"/>
                </w:tcPr>
                <w:p w14:paraId="17C25426" w14:textId="77777777" w:rsidR="0059146E" w:rsidRPr="00DC54F5" w:rsidRDefault="0059146E" w:rsidP="0053289F">
                  <w:pPr>
                    <w:pStyle w:val="Nagwek"/>
                    <w:spacing w:after="120"/>
                    <w:rPr>
                      <w:rFonts w:ascii="Franklin Gothic Book" w:eastAsiaTheme="minorHAnsi" w:hAnsi="Franklin Gothic Book"/>
                      <w:sz w:val="18"/>
                      <w:szCs w:val="18"/>
                      <w:lang w:eastAsia="ar-SA"/>
                    </w:rPr>
                  </w:pPr>
                  <w:r w:rsidRPr="00DC54F5">
                    <w:rPr>
                      <w:rFonts w:ascii="Franklin Gothic Book" w:eastAsiaTheme="minorHAnsi" w:hAnsi="Franklin Gothic Book"/>
                      <w:sz w:val="18"/>
                      <w:szCs w:val="18"/>
                      <w:lang w:eastAsia="ar-SA"/>
                    </w:rPr>
                    <w:t xml:space="preserve">Wynagrodzenie powykonawcze za wykonanie </w:t>
                  </w:r>
                  <w:r w:rsidR="0053289F" w:rsidRPr="00DC54F5">
                    <w:rPr>
                      <w:rFonts w:ascii="Franklin Gothic Book" w:eastAsiaTheme="minorHAnsi" w:hAnsi="Franklin Gothic Book"/>
                      <w:sz w:val="18"/>
                      <w:szCs w:val="18"/>
                      <w:lang w:eastAsia="ar-SA"/>
                    </w:rPr>
                    <w:t xml:space="preserve">prac </w:t>
                  </w:r>
                  <w:r w:rsidRPr="00DC54F5">
                    <w:rPr>
                      <w:rFonts w:ascii="Franklin Gothic Book" w:eastAsiaTheme="minorHAnsi" w:hAnsi="Franklin Gothic Book"/>
                      <w:sz w:val="18"/>
                      <w:szCs w:val="18"/>
                      <w:lang w:eastAsia="ar-SA"/>
                    </w:rPr>
                    <w:t>określonych w pkt 1 i 2 Umowy</w:t>
                  </w:r>
                </w:p>
              </w:tc>
              <w:tc>
                <w:tcPr>
                  <w:tcW w:w="1730" w:type="dxa"/>
                  <w:shd w:val="clear" w:color="auto" w:fill="BCBCBC" w:themeFill="background1" w:themeFillShade="D9"/>
                  <w:vAlign w:val="center"/>
                </w:tcPr>
                <w:p w14:paraId="1522F1FA" w14:textId="77777777" w:rsidR="0059146E" w:rsidRPr="00DC54F5" w:rsidRDefault="0054433B" w:rsidP="00913625">
                  <w:pPr>
                    <w:pStyle w:val="Nagwek"/>
                    <w:spacing w:after="120"/>
                    <w:jc w:val="center"/>
                    <w:rPr>
                      <w:rFonts w:ascii="Franklin Gothic Book" w:eastAsiaTheme="minorHAnsi" w:hAnsi="Franklin Gothic Book"/>
                      <w:sz w:val="18"/>
                      <w:szCs w:val="18"/>
                      <w:lang w:eastAsia="ar-SA"/>
                    </w:rPr>
                  </w:pPr>
                  <w:r w:rsidRPr="00DC54F5">
                    <w:rPr>
                      <w:rFonts w:ascii="Franklin Gothic Book" w:hAnsi="Franklin Gothic Book"/>
                      <w:color w:val="000000"/>
                      <w:sz w:val="18"/>
                      <w:szCs w:val="18"/>
                    </w:rPr>
                    <w:t xml:space="preserve"> 17 339</w:t>
                  </w:r>
                  <w:r w:rsidR="0059146E" w:rsidRPr="00DC54F5">
                    <w:rPr>
                      <w:rFonts w:ascii="Franklin Gothic Book" w:hAnsi="Franklin Gothic Book"/>
                      <w:color w:val="000000"/>
                      <w:sz w:val="18"/>
                      <w:szCs w:val="18"/>
                    </w:rPr>
                    <w:t> rbg</w:t>
                  </w:r>
                </w:p>
              </w:tc>
              <w:tc>
                <w:tcPr>
                  <w:tcW w:w="1530" w:type="dxa"/>
                  <w:shd w:val="clear" w:color="auto" w:fill="BCBCBC" w:themeFill="background1" w:themeFillShade="D9"/>
                  <w:vAlign w:val="center"/>
                </w:tcPr>
                <w:p w14:paraId="78A9B1D3" w14:textId="77777777" w:rsidR="0059146E" w:rsidRPr="00DC54F5" w:rsidRDefault="00175CFB" w:rsidP="00913625">
                  <w:pPr>
                    <w:pStyle w:val="Nagwek"/>
                    <w:spacing w:after="120"/>
                    <w:jc w:val="center"/>
                    <w:rPr>
                      <w:rFonts w:ascii="Franklin Gothic Book" w:eastAsiaTheme="minorHAnsi" w:hAnsi="Franklin Gothic Book"/>
                      <w:sz w:val="18"/>
                      <w:szCs w:val="18"/>
                      <w:lang w:eastAsia="ar-SA"/>
                    </w:rPr>
                  </w:pPr>
                  <w:r w:rsidRPr="00DC54F5">
                    <w:rPr>
                      <w:rFonts w:ascii="Franklin Gothic Book" w:eastAsiaTheme="minorHAnsi" w:hAnsi="Franklin Gothic Book"/>
                      <w:sz w:val="18"/>
                      <w:szCs w:val="18"/>
                      <w:lang w:eastAsia="ar-SA"/>
                    </w:rPr>
                    <w:t xml:space="preserve">……… </w:t>
                  </w:r>
                  <w:r w:rsidR="0059146E" w:rsidRPr="00DC54F5">
                    <w:rPr>
                      <w:rFonts w:ascii="Franklin Gothic Book" w:eastAsiaTheme="minorHAnsi" w:hAnsi="Franklin Gothic Book"/>
                      <w:sz w:val="18"/>
                      <w:szCs w:val="18"/>
                      <w:lang w:eastAsia="ar-SA"/>
                    </w:rPr>
                    <w:t>zł/rbg</w:t>
                  </w:r>
                </w:p>
              </w:tc>
              <w:tc>
                <w:tcPr>
                  <w:tcW w:w="2580" w:type="dxa"/>
                  <w:vAlign w:val="center"/>
                </w:tcPr>
                <w:p w14:paraId="2117D9B9" w14:textId="77777777" w:rsidR="0059146E" w:rsidRPr="00DC54F5" w:rsidRDefault="00175CFB" w:rsidP="00913625">
                  <w:pPr>
                    <w:pStyle w:val="Nagwek"/>
                    <w:spacing w:after="120"/>
                    <w:jc w:val="right"/>
                    <w:rPr>
                      <w:rFonts w:ascii="Franklin Gothic Book" w:eastAsiaTheme="minorHAnsi" w:hAnsi="Franklin Gothic Book"/>
                      <w:sz w:val="18"/>
                      <w:szCs w:val="18"/>
                      <w:lang w:eastAsia="ar-SA"/>
                    </w:rPr>
                  </w:pPr>
                  <w:r w:rsidRPr="00DC54F5">
                    <w:rPr>
                      <w:rFonts w:ascii="Franklin Gothic Book" w:eastAsiaTheme="minorHAnsi" w:hAnsi="Franklin Gothic Book"/>
                      <w:sz w:val="18"/>
                      <w:szCs w:val="18"/>
                      <w:lang w:eastAsia="ar-SA"/>
                    </w:rPr>
                    <w:t xml:space="preserve">………… </w:t>
                  </w:r>
                  <w:r w:rsidR="0059146E" w:rsidRPr="00DC54F5">
                    <w:rPr>
                      <w:rFonts w:ascii="Franklin Gothic Book" w:eastAsiaTheme="minorHAnsi" w:hAnsi="Franklin Gothic Book"/>
                      <w:sz w:val="18"/>
                      <w:szCs w:val="18"/>
                      <w:lang w:eastAsia="ar-SA"/>
                    </w:rPr>
                    <w:t>zł</w:t>
                  </w:r>
                </w:p>
              </w:tc>
            </w:tr>
            <w:tr w:rsidR="0059146E" w:rsidRPr="00DC54F5" w14:paraId="40A10833" w14:textId="77777777" w:rsidTr="006107AF">
              <w:tc>
                <w:tcPr>
                  <w:tcW w:w="2435" w:type="dxa"/>
                  <w:vAlign w:val="center"/>
                </w:tcPr>
                <w:p w14:paraId="7B953126" w14:textId="7046A5D7" w:rsidR="0059146E" w:rsidRPr="00DC54F5" w:rsidRDefault="0059146E" w:rsidP="005673FF">
                  <w:pPr>
                    <w:outlineLvl w:val="0"/>
                    <w:rPr>
                      <w:rFonts w:ascii="Franklin Gothic Book" w:eastAsiaTheme="minorHAnsi" w:hAnsi="Franklin Gothic Book"/>
                      <w:sz w:val="18"/>
                      <w:szCs w:val="18"/>
                      <w:lang w:eastAsia="ar-SA"/>
                    </w:rPr>
                  </w:pPr>
                  <w:r w:rsidRPr="00DC54F5">
                    <w:rPr>
                      <w:rFonts w:ascii="Franklin Gothic Book" w:eastAsiaTheme="minorHAnsi" w:hAnsi="Franklin Gothic Book"/>
                      <w:sz w:val="18"/>
                      <w:szCs w:val="18"/>
                      <w:lang w:eastAsia="ar-SA"/>
                    </w:rPr>
                    <w:t>Szacowan</w:t>
                  </w:r>
                  <w:r w:rsidR="00C954D0" w:rsidRPr="00DC54F5">
                    <w:rPr>
                      <w:rFonts w:ascii="Franklin Gothic Book" w:eastAsiaTheme="minorHAnsi" w:hAnsi="Franklin Gothic Book"/>
                      <w:sz w:val="18"/>
                      <w:szCs w:val="18"/>
                      <w:lang w:eastAsia="ar-SA"/>
                    </w:rPr>
                    <w:t>e koszty</w:t>
                  </w:r>
                  <w:r w:rsidR="000C73CD" w:rsidRPr="00DC54F5">
                    <w:rPr>
                      <w:rFonts w:ascii="Franklin Gothic Book" w:eastAsiaTheme="minorHAnsi" w:hAnsi="Franklin Gothic Book"/>
                      <w:sz w:val="18"/>
                      <w:szCs w:val="18"/>
                      <w:lang w:eastAsia="ar-SA"/>
                    </w:rPr>
                    <w:t xml:space="preserve"> </w:t>
                  </w:r>
                  <w:r w:rsidRPr="00DC54F5">
                    <w:rPr>
                      <w:rFonts w:ascii="Franklin Gothic Book" w:eastAsia="Tahoma,Bold" w:hAnsi="Franklin Gothic Book" w:cs="Tahoma,Bold"/>
                      <w:bCs/>
                      <w:color w:val="000000" w:themeColor="text1"/>
                      <w:sz w:val="18"/>
                      <w:szCs w:val="18"/>
                    </w:rPr>
                    <w:t>materiałów podstawowych i części zamiennych</w:t>
                  </w:r>
                  <w:r w:rsidR="000C73CD" w:rsidRPr="00DC54F5">
                    <w:rPr>
                      <w:rFonts w:ascii="Franklin Gothic Book" w:eastAsia="Tahoma,Bold" w:hAnsi="Franklin Gothic Book" w:cs="Tahoma,Bold"/>
                      <w:bCs/>
                      <w:color w:val="000000" w:themeColor="text1"/>
                      <w:sz w:val="18"/>
                      <w:szCs w:val="18"/>
                    </w:rPr>
                    <w:t xml:space="preserve"> </w:t>
                  </w:r>
                  <w:r w:rsidR="00003CC7" w:rsidRPr="00DC54F5">
                    <w:rPr>
                      <w:rFonts w:ascii="Franklin Gothic Book" w:hAnsi="Franklin Gothic Book"/>
                      <w:sz w:val="18"/>
                      <w:szCs w:val="18"/>
                    </w:rPr>
                    <w:t>wraz z kosztami ich zakupu i magazynowania</w:t>
                  </w:r>
                  <w:r w:rsidRPr="00DC54F5">
                    <w:rPr>
                      <w:rFonts w:ascii="Franklin Gothic Book" w:eastAsiaTheme="minorHAnsi" w:hAnsi="Franklin Gothic Book"/>
                      <w:sz w:val="18"/>
                      <w:szCs w:val="18"/>
                      <w:lang w:eastAsia="ar-SA"/>
                    </w:rPr>
                    <w:t xml:space="preserve"> (szacunek  Zamawiającego)</w:t>
                  </w:r>
                </w:p>
              </w:tc>
              <w:tc>
                <w:tcPr>
                  <w:tcW w:w="1730" w:type="dxa"/>
                  <w:vAlign w:val="center"/>
                </w:tcPr>
                <w:p w14:paraId="258B87B3" w14:textId="1EEC506A" w:rsidR="0059146E" w:rsidRPr="00DC54F5" w:rsidRDefault="0059146E" w:rsidP="006F0249">
                  <w:pPr>
                    <w:pStyle w:val="Nagwek"/>
                    <w:spacing w:after="120"/>
                    <w:jc w:val="center"/>
                    <w:rPr>
                      <w:rFonts w:ascii="Franklin Gothic Book" w:eastAsiaTheme="minorHAnsi" w:hAnsi="Franklin Gothic Book"/>
                      <w:sz w:val="18"/>
                      <w:szCs w:val="18"/>
                      <w:lang w:eastAsia="ar-SA"/>
                    </w:rPr>
                  </w:pPr>
                  <w:r w:rsidRPr="00DC54F5">
                    <w:rPr>
                      <w:rFonts w:ascii="Franklin Gothic Book" w:eastAsia="Tahoma,Bold" w:hAnsi="Franklin Gothic Book" w:cs="Tahoma,Bold"/>
                      <w:bCs/>
                      <w:color w:val="000000" w:themeColor="text1"/>
                      <w:sz w:val="18"/>
                      <w:szCs w:val="18"/>
                      <w:lang w:eastAsia="en-US"/>
                    </w:rPr>
                    <w:t>679</w:t>
                  </w:r>
                  <w:r w:rsidR="003E5FAC" w:rsidRPr="00DC54F5">
                    <w:rPr>
                      <w:rFonts w:ascii="Franklin Gothic Book" w:eastAsia="Tahoma,Bold" w:hAnsi="Franklin Gothic Book" w:cs="Tahoma,Bold"/>
                      <w:bCs/>
                      <w:color w:val="000000" w:themeColor="text1"/>
                      <w:sz w:val="18"/>
                      <w:szCs w:val="18"/>
                      <w:lang w:eastAsia="en-US"/>
                    </w:rPr>
                    <w:t xml:space="preserve"> </w:t>
                  </w:r>
                  <w:r w:rsidRPr="00DC54F5">
                    <w:rPr>
                      <w:rFonts w:ascii="Franklin Gothic Book" w:eastAsia="Tahoma,Bold" w:hAnsi="Franklin Gothic Book" w:cs="Tahoma,Bold"/>
                      <w:bCs/>
                      <w:color w:val="000000" w:themeColor="text1"/>
                      <w:sz w:val="18"/>
                      <w:szCs w:val="18"/>
                      <w:lang w:eastAsia="en-US"/>
                    </w:rPr>
                    <w:t>750,00</w:t>
                  </w:r>
                  <w:r w:rsidRPr="00DC54F5">
                    <w:rPr>
                      <w:rFonts w:ascii="Franklin Gothic Book" w:eastAsiaTheme="minorHAnsi" w:hAnsi="Franklin Gothic Book"/>
                      <w:sz w:val="18"/>
                      <w:szCs w:val="18"/>
                      <w:lang w:eastAsia="ar-SA"/>
                    </w:rPr>
                    <w:t>zł</w:t>
                  </w:r>
                </w:p>
              </w:tc>
              <w:tc>
                <w:tcPr>
                  <w:tcW w:w="1530" w:type="dxa"/>
                  <w:tcBorders>
                    <w:tl2br w:val="single" w:sz="4" w:space="0" w:color="auto"/>
                    <w:tr2bl w:val="single" w:sz="4" w:space="0" w:color="auto"/>
                  </w:tcBorders>
                  <w:shd w:val="clear" w:color="auto" w:fill="BCBCBC" w:themeFill="background1" w:themeFillShade="D9"/>
                  <w:vAlign w:val="center"/>
                </w:tcPr>
                <w:p w14:paraId="74E1B278" w14:textId="77777777" w:rsidR="0059146E" w:rsidRPr="00DC54F5" w:rsidRDefault="0059146E" w:rsidP="00913625">
                  <w:pPr>
                    <w:pStyle w:val="Nagwek"/>
                    <w:spacing w:after="120"/>
                    <w:jc w:val="center"/>
                    <w:rPr>
                      <w:rFonts w:ascii="Franklin Gothic Book" w:eastAsiaTheme="minorHAnsi" w:hAnsi="Franklin Gothic Book"/>
                      <w:sz w:val="18"/>
                      <w:szCs w:val="18"/>
                      <w:lang w:eastAsia="ar-SA"/>
                    </w:rPr>
                  </w:pPr>
                </w:p>
              </w:tc>
              <w:tc>
                <w:tcPr>
                  <w:tcW w:w="2580" w:type="dxa"/>
                  <w:vAlign w:val="center"/>
                </w:tcPr>
                <w:p w14:paraId="11889AA3" w14:textId="6AD5C0F5" w:rsidR="0059146E" w:rsidRPr="00DC54F5" w:rsidRDefault="0059146E" w:rsidP="006F0249">
                  <w:pPr>
                    <w:pStyle w:val="Nagwek"/>
                    <w:spacing w:after="120"/>
                    <w:jc w:val="right"/>
                    <w:rPr>
                      <w:rFonts w:ascii="Franklin Gothic Book" w:eastAsiaTheme="minorHAnsi" w:hAnsi="Franklin Gothic Book"/>
                      <w:sz w:val="18"/>
                      <w:szCs w:val="18"/>
                      <w:lang w:eastAsia="ar-SA"/>
                    </w:rPr>
                  </w:pPr>
                  <w:r w:rsidRPr="00DC54F5">
                    <w:rPr>
                      <w:rFonts w:ascii="Franklin Gothic Book" w:eastAsia="Tahoma,Bold" w:hAnsi="Franklin Gothic Book" w:cs="Tahoma,Bold"/>
                      <w:bCs/>
                      <w:color w:val="000000" w:themeColor="text1"/>
                      <w:sz w:val="18"/>
                      <w:szCs w:val="18"/>
                      <w:lang w:eastAsia="en-US"/>
                    </w:rPr>
                    <w:t>679</w:t>
                  </w:r>
                  <w:r w:rsidR="003E5FAC" w:rsidRPr="00DC54F5">
                    <w:rPr>
                      <w:rFonts w:ascii="Franklin Gothic Book" w:eastAsia="Tahoma,Bold" w:hAnsi="Franklin Gothic Book" w:cs="Tahoma,Bold"/>
                      <w:bCs/>
                      <w:color w:val="000000" w:themeColor="text1"/>
                      <w:sz w:val="18"/>
                      <w:szCs w:val="18"/>
                      <w:lang w:eastAsia="en-US"/>
                    </w:rPr>
                    <w:t xml:space="preserve"> </w:t>
                  </w:r>
                  <w:r w:rsidRPr="00DC54F5">
                    <w:rPr>
                      <w:rFonts w:ascii="Franklin Gothic Book" w:eastAsia="Tahoma,Bold" w:hAnsi="Franklin Gothic Book" w:cs="Tahoma,Bold"/>
                      <w:bCs/>
                      <w:color w:val="000000" w:themeColor="text1"/>
                      <w:sz w:val="18"/>
                      <w:szCs w:val="18"/>
                      <w:lang w:eastAsia="en-US"/>
                    </w:rPr>
                    <w:t>750,00</w:t>
                  </w:r>
                  <w:r w:rsidR="003E5FAC" w:rsidRPr="00DC54F5">
                    <w:rPr>
                      <w:rFonts w:ascii="Franklin Gothic Book" w:eastAsia="Tahoma,Bold" w:hAnsi="Franklin Gothic Book" w:cs="Tahoma,Bold"/>
                      <w:bCs/>
                      <w:color w:val="000000" w:themeColor="text1"/>
                      <w:sz w:val="18"/>
                      <w:szCs w:val="18"/>
                      <w:lang w:eastAsia="en-US"/>
                    </w:rPr>
                    <w:t xml:space="preserve"> </w:t>
                  </w:r>
                  <w:r w:rsidRPr="00DC54F5">
                    <w:rPr>
                      <w:rFonts w:ascii="Franklin Gothic Book" w:eastAsiaTheme="minorHAnsi" w:hAnsi="Franklin Gothic Book"/>
                      <w:sz w:val="18"/>
                      <w:szCs w:val="18"/>
                      <w:lang w:eastAsia="ar-SA"/>
                    </w:rPr>
                    <w:t>zł</w:t>
                  </w:r>
                </w:p>
              </w:tc>
            </w:tr>
            <w:tr w:rsidR="006107AF" w:rsidRPr="00DC54F5" w14:paraId="561404BE" w14:textId="77777777" w:rsidTr="00913625">
              <w:tc>
                <w:tcPr>
                  <w:tcW w:w="5695" w:type="dxa"/>
                  <w:gridSpan w:val="3"/>
                  <w:vAlign w:val="center"/>
                </w:tcPr>
                <w:p w14:paraId="7CC47413" w14:textId="77777777" w:rsidR="006107AF" w:rsidRPr="00DC54F5" w:rsidRDefault="006107AF" w:rsidP="006107AF">
                  <w:pPr>
                    <w:pStyle w:val="Nagwek"/>
                    <w:spacing w:after="120"/>
                    <w:jc w:val="right"/>
                    <w:rPr>
                      <w:rFonts w:ascii="Franklin Gothic Book" w:eastAsiaTheme="minorHAnsi" w:hAnsi="Franklin Gothic Book"/>
                      <w:sz w:val="18"/>
                      <w:szCs w:val="18"/>
                      <w:lang w:eastAsia="ar-SA"/>
                    </w:rPr>
                  </w:pPr>
                  <w:r w:rsidRPr="00DC54F5">
                    <w:rPr>
                      <w:rFonts w:ascii="Franklin Gothic Book" w:eastAsiaTheme="minorHAnsi" w:hAnsi="Franklin Gothic Book"/>
                      <w:sz w:val="18"/>
                      <w:szCs w:val="18"/>
                      <w:lang w:eastAsia="ar-SA"/>
                    </w:rPr>
                    <w:t>Razem:</w:t>
                  </w:r>
                </w:p>
              </w:tc>
              <w:tc>
                <w:tcPr>
                  <w:tcW w:w="2580" w:type="dxa"/>
                  <w:vAlign w:val="center"/>
                </w:tcPr>
                <w:p w14:paraId="17A5FE28" w14:textId="2A4E445D" w:rsidR="006107AF" w:rsidRPr="00DC54F5" w:rsidRDefault="003E5FAC" w:rsidP="00913625">
                  <w:pPr>
                    <w:pStyle w:val="Nagwek"/>
                    <w:spacing w:after="120"/>
                    <w:jc w:val="right"/>
                    <w:rPr>
                      <w:rFonts w:ascii="Franklin Gothic Book" w:eastAsiaTheme="minorHAnsi" w:hAnsi="Franklin Gothic Book"/>
                      <w:sz w:val="18"/>
                      <w:szCs w:val="18"/>
                      <w:lang w:eastAsia="ar-SA"/>
                    </w:rPr>
                  </w:pPr>
                  <w:r w:rsidRPr="00DC54F5">
                    <w:rPr>
                      <w:rFonts w:ascii="Franklin Gothic Book" w:eastAsiaTheme="minorHAnsi" w:hAnsi="Franklin Gothic Book"/>
                      <w:sz w:val="18"/>
                      <w:szCs w:val="18"/>
                      <w:lang w:eastAsia="ar-SA"/>
                    </w:rPr>
                    <w:t xml:space="preserve">…………….. </w:t>
                  </w:r>
                  <w:r w:rsidR="006107AF" w:rsidRPr="00DC54F5">
                    <w:rPr>
                      <w:rFonts w:ascii="Franklin Gothic Book" w:eastAsiaTheme="minorHAnsi" w:hAnsi="Franklin Gothic Book"/>
                      <w:sz w:val="18"/>
                      <w:szCs w:val="18"/>
                      <w:lang w:eastAsia="ar-SA"/>
                    </w:rPr>
                    <w:t>zł</w:t>
                  </w:r>
                </w:p>
              </w:tc>
            </w:tr>
          </w:tbl>
          <w:p w14:paraId="5906E069" w14:textId="77777777" w:rsidR="0059146E" w:rsidRPr="00DC54F5" w:rsidRDefault="0059146E" w:rsidP="00913625">
            <w:pPr>
              <w:pStyle w:val="Nagwek"/>
              <w:spacing w:after="120"/>
              <w:ind w:left="360"/>
              <w:rPr>
                <w:rFonts w:asciiTheme="minorHAnsi" w:eastAsiaTheme="minorHAnsi" w:hAnsiTheme="minorHAnsi"/>
                <w:sz w:val="22"/>
                <w:szCs w:val="22"/>
                <w:lang w:eastAsia="ar-SA"/>
              </w:rPr>
            </w:pPr>
          </w:p>
          <w:p w14:paraId="77DC11DB" w14:textId="77777777" w:rsidR="0059146E" w:rsidRPr="00DC54F5" w:rsidRDefault="0059146E" w:rsidP="00913625">
            <w:pPr>
              <w:pStyle w:val="Akapitzlist"/>
              <w:spacing w:before="120" w:after="120"/>
              <w:ind w:left="0"/>
              <w:jc w:val="both"/>
              <w:outlineLvl w:val="0"/>
              <w:rPr>
                <w:rFonts w:asciiTheme="minorHAnsi" w:eastAsia="Tahoma,Bold" w:hAnsiTheme="minorHAnsi" w:cs="Tahoma,Bold"/>
                <w:bCs/>
                <w:color w:val="000000" w:themeColor="text1"/>
              </w:rPr>
            </w:pPr>
            <w:r w:rsidRPr="00DC54F5">
              <w:rPr>
                <w:rFonts w:asciiTheme="minorHAnsi" w:eastAsia="Tahoma,Bold" w:hAnsiTheme="minorHAnsi" w:cs="Tahoma,Bold"/>
                <w:b/>
                <w:bCs/>
                <w:color w:val="000000" w:themeColor="text1"/>
              </w:rPr>
              <w:t>UWAGA</w:t>
            </w:r>
            <w:r w:rsidRPr="00DC54F5">
              <w:rPr>
                <w:rFonts w:asciiTheme="minorHAnsi" w:eastAsia="Tahoma,Bold" w:hAnsiTheme="minorHAnsi" w:cs="Tahoma,Bold"/>
                <w:bCs/>
                <w:color w:val="000000" w:themeColor="text1"/>
              </w:rPr>
              <w:t>:</w:t>
            </w:r>
          </w:p>
          <w:p w14:paraId="50A5E61C" w14:textId="5F0E326D" w:rsidR="00CC0D95" w:rsidRPr="00DC54F5" w:rsidRDefault="00CC0D95" w:rsidP="00913625">
            <w:pPr>
              <w:pStyle w:val="Akapitzlist"/>
              <w:spacing w:before="120" w:after="120"/>
              <w:ind w:left="0"/>
              <w:jc w:val="both"/>
              <w:outlineLvl w:val="0"/>
              <w:rPr>
                <w:rFonts w:asciiTheme="minorHAnsi" w:eastAsia="Tahoma,Bold" w:hAnsiTheme="minorHAnsi" w:cs="Tahoma,Bold"/>
                <w:bCs/>
                <w:color w:val="000000" w:themeColor="text1"/>
                <w:szCs w:val="24"/>
              </w:rPr>
            </w:pPr>
            <w:r w:rsidRPr="00DC54F5">
              <w:rPr>
                <w:rFonts w:asciiTheme="minorHAnsi" w:eastAsiaTheme="minorHAnsi" w:hAnsiTheme="minorHAnsi"/>
                <w:lang w:eastAsia="ar-SA"/>
              </w:rPr>
              <w:t xml:space="preserve">Wynagrodzenie Całkowite </w:t>
            </w:r>
            <w:r w:rsidRPr="00DC54F5">
              <w:rPr>
                <w:rFonts w:asciiTheme="minorHAnsi" w:hAnsiTheme="minorHAnsi" w:cstheme="majorBidi"/>
              </w:rPr>
              <w:t>obejmuje wynagrodzenie powykonawcze</w:t>
            </w:r>
            <w:r w:rsidR="006F0249" w:rsidRPr="00DC54F5">
              <w:rPr>
                <w:rFonts w:asciiTheme="minorHAnsi" w:hAnsiTheme="minorHAnsi" w:cstheme="majorBidi"/>
              </w:rPr>
              <w:t xml:space="preserve"> (</w:t>
            </w:r>
            <w:r w:rsidRPr="00DC54F5">
              <w:rPr>
                <w:rFonts w:asciiTheme="minorHAnsi" w:hAnsiTheme="minorHAnsi"/>
              </w:rPr>
              <w:t xml:space="preserve">ustalone na podstawie ilości rbg </w:t>
            </w:r>
            <w:r w:rsidR="00E32B3C">
              <w:rPr>
                <w:rFonts w:asciiTheme="minorHAnsi" w:hAnsiTheme="minorHAnsi"/>
              </w:rPr>
              <w:br/>
            </w:r>
            <w:r w:rsidRPr="00DC54F5">
              <w:rPr>
                <w:rFonts w:asciiTheme="minorHAnsi" w:hAnsiTheme="minorHAnsi"/>
              </w:rPr>
              <w:t>i stawki za rbg w po</w:t>
            </w:r>
            <w:r w:rsidR="006F0249" w:rsidRPr="00DC54F5">
              <w:rPr>
                <w:rFonts w:asciiTheme="minorHAnsi" w:hAnsiTheme="minorHAnsi"/>
              </w:rPr>
              <w:t>wyższej Tabeli nr 1)</w:t>
            </w:r>
            <w:r w:rsidRPr="00DC54F5">
              <w:rPr>
                <w:rFonts w:asciiTheme="minorHAnsi" w:hAnsiTheme="minorHAnsi"/>
              </w:rPr>
              <w:t xml:space="preserve"> oraz koszty materiałów podstawowych i części zamiennych wraz </w:t>
            </w:r>
            <w:r w:rsidR="00E32B3C">
              <w:rPr>
                <w:rFonts w:asciiTheme="minorHAnsi" w:hAnsiTheme="minorHAnsi"/>
              </w:rPr>
              <w:br/>
            </w:r>
            <w:r w:rsidRPr="00DC54F5">
              <w:rPr>
                <w:rFonts w:asciiTheme="minorHAnsi" w:hAnsiTheme="minorHAnsi"/>
              </w:rPr>
              <w:t xml:space="preserve">z kosztami ich zakupu i magazynowania w wysokości </w:t>
            </w:r>
            <w:r w:rsidRPr="00DC54F5">
              <w:rPr>
                <w:rFonts w:asciiTheme="minorHAnsi" w:eastAsia="Tahoma,Bold" w:hAnsiTheme="minorHAnsi" w:cs="Tahoma,Bold"/>
                <w:bCs/>
                <w:color w:val="000000" w:themeColor="text1"/>
                <w:szCs w:val="24"/>
              </w:rPr>
              <w:t>679.750,00 zł netto.</w:t>
            </w:r>
          </w:p>
          <w:p w14:paraId="07799B37" w14:textId="77777777" w:rsidR="00CC0D95" w:rsidRPr="00DC54F5" w:rsidRDefault="00CC0D95" w:rsidP="00913625">
            <w:pPr>
              <w:pStyle w:val="Akapitzlist"/>
              <w:spacing w:before="120" w:after="120"/>
              <w:ind w:left="0"/>
              <w:jc w:val="both"/>
              <w:outlineLvl w:val="0"/>
              <w:rPr>
                <w:rFonts w:asciiTheme="minorHAnsi" w:eastAsia="Tahoma,Bold" w:hAnsiTheme="minorHAnsi" w:cs="Tahoma,Bold"/>
                <w:bCs/>
                <w:color w:val="000000" w:themeColor="text1"/>
              </w:rPr>
            </w:pPr>
          </w:p>
          <w:p w14:paraId="5F4434B1" w14:textId="77777777" w:rsidR="0059146E" w:rsidRPr="00DC54F5" w:rsidRDefault="0059146E" w:rsidP="00913625">
            <w:pPr>
              <w:pStyle w:val="Akapitzlist"/>
              <w:spacing w:before="120" w:after="120"/>
              <w:ind w:left="0"/>
              <w:jc w:val="both"/>
              <w:outlineLvl w:val="0"/>
              <w:rPr>
                <w:rFonts w:asciiTheme="minorHAnsi" w:eastAsia="Tahoma,Bold" w:hAnsiTheme="minorHAnsi" w:cs="Tahoma,Bold"/>
                <w:bCs/>
                <w:color w:val="000000" w:themeColor="text1"/>
              </w:rPr>
            </w:pPr>
            <w:r w:rsidRPr="00DC54F5">
              <w:rPr>
                <w:rFonts w:asciiTheme="minorHAnsi" w:eastAsia="Tahoma,Bold" w:hAnsiTheme="minorHAnsi" w:cs="Tahoma,Bold"/>
                <w:bCs/>
                <w:color w:val="000000" w:themeColor="text1"/>
              </w:rPr>
              <w:t xml:space="preserve">Dla prac rozliczanych powykonawczo, lecz nie znajdujących się w normatywach </w:t>
            </w:r>
            <w:r w:rsidRPr="00DC54F5">
              <w:rPr>
                <w:rFonts w:asciiTheme="minorHAnsi" w:eastAsia="Tahoma,Bold" w:hAnsiTheme="minorHAnsi" w:cs="Tahoma,Bold"/>
                <w:b/>
                <w:bCs/>
                <w:color w:val="000000" w:themeColor="text1"/>
              </w:rPr>
              <w:t>ZNPR</w:t>
            </w:r>
            <w:r w:rsidRPr="00DC54F5">
              <w:rPr>
                <w:rFonts w:asciiTheme="minorHAnsi" w:eastAsia="Tahoma,Bold" w:hAnsiTheme="minorHAnsi" w:cs="Tahoma,Bold"/>
                <w:bCs/>
                <w:color w:val="000000" w:themeColor="text1"/>
              </w:rPr>
              <w:t xml:space="preserve"> (Załączniki od nr 4 do nr 10 do SIWZ, określone w Załączniku nr </w:t>
            </w:r>
            <w:r w:rsidR="00CB3734" w:rsidRPr="00DC54F5">
              <w:rPr>
                <w:rFonts w:asciiTheme="minorHAnsi" w:eastAsia="Tahoma,Bold" w:hAnsiTheme="minorHAnsi" w:cs="Tahoma,Bold"/>
                <w:bCs/>
                <w:color w:val="000000" w:themeColor="text1"/>
              </w:rPr>
              <w:t>1</w:t>
            </w:r>
            <w:r w:rsidRPr="00DC54F5">
              <w:rPr>
                <w:rFonts w:asciiTheme="minorHAnsi" w:eastAsia="Tahoma,Bold" w:hAnsiTheme="minorHAnsi" w:cs="Tahoma,Bold"/>
                <w:bCs/>
                <w:color w:val="000000" w:themeColor="text1"/>
              </w:rPr>
              <w:t xml:space="preserve"> do Ogłoszenia), rozliczanie będzie się przeprowadzać analogicznie, jak dla prac o podobnym charakterze (zakresie) rozliczanych wg ZNPR.</w:t>
            </w:r>
          </w:p>
          <w:p w14:paraId="56A64E7B" w14:textId="77777777" w:rsidR="0059146E" w:rsidRPr="00DC54F5" w:rsidRDefault="0059146E" w:rsidP="00913625">
            <w:pPr>
              <w:pStyle w:val="Nagwek"/>
              <w:spacing w:after="120"/>
              <w:ind w:left="360"/>
              <w:rPr>
                <w:rFonts w:asciiTheme="minorHAnsi" w:eastAsiaTheme="minorHAnsi" w:hAnsiTheme="minorHAnsi"/>
                <w:sz w:val="22"/>
                <w:szCs w:val="22"/>
                <w:lang w:eastAsia="ar-SA"/>
              </w:rPr>
            </w:pPr>
          </w:p>
          <w:p w14:paraId="451D98E7" w14:textId="77777777" w:rsidR="0059146E" w:rsidRPr="00DC54F5" w:rsidRDefault="0059146E" w:rsidP="00913625">
            <w:pPr>
              <w:pStyle w:val="Nagwek"/>
              <w:numPr>
                <w:ilvl w:val="0"/>
                <w:numId w:val="129"/>
              </w:numPr>
              <w:spacing w:before="120" w:after="120"/>
              <w:ind w:left="357" w:hanging="357"/>
              <w:jc w:val="both"/>
              <w:rPr>
                <w:rFonts w:asciiTheme="minorHAnsi" w:eastAsiaTheme="minorHAnsi" w:hAnsiTheme="minorHAnsi"/>
                <w:sz w:val="22"/>
                <w:szCs w:val="22"/>
                <w:lang w:eastAsia="ar-SA"/>
              </w:rPr>
            </w:pPr>
            <w:r w:rsidRPr="00DC54F5">
              <w:rPr>
                <w:rFonts w:asciiTheme="minorHAnsi" w:eastAsiaTheme="minorHAnsi" w:hAnsiTheme="minorHAnsi"/>
                <w:sz w:val="22"/>
                <w:szCs w:val="22"/>
                <w:lang w:eastAsia="ar-SA"/>
              </w:rPr>
              <w:t>Podstawą do wystawienia faktur VAT będzie pozytywny protokół odbioru prac za odrębne przedmioty odbioru i rozliczeń, którymi będzie wykonanie prac w każdym miesiącu, podpisany przez upoważnionych przedstawicieli Stron.</w:t>
            </w:r>
          </w:p>
          <w:p w14:paraId="1B7FB60E" w14:textId="70D4F252" w:rsidR="006B6A77" w:rsidRPr="00DC54F5" w:rsidRDefault="006B6A77" w:rsidP="00913625">
            <w:pPr>
              <w:pStyle w:val="Nagwek"/>
              <w:numPr>
                <w:ilvl w:val="0"/>
                <w:numId w:val="129"/>
              </w:numPr>
              <w:spacing w:before="120" w:after="120"/>
              <w:ind w:left="357" w:hanging="357"/>
              <w:jc w:val="both"/>
              <w:rPr>
                <w:rFonts w:asciiTheme="minorHAnsi" w:eastAsiaTheme="minorHAnsi" w:hAnsiTheme="minorHAnsi"/>
                <w:sz w:val="22"/>
                <w:szCs w:val="22"/>
                <w:lang w:eastAsia="ar-SA"/>
              </w:rPr>
            </w:pPr>
            <w:r w:rsidRPr="00DC54F5">
              <w:rPr>
                <w:rFonts w:asciiTheme="minorHAnsi" w:eastAsiaTheme="minorHAnsi" w:hAnsiTheme="minorHAnsi"/>
                <w:sz w:val="22"/>
                <w:szCs w:val="22"/>
                <w:lang w:eastAsia="ar-SA"/>
              </w:rPr>
              <w:t xml:space="preserve">Wykonawca będzie prowadził na bieżąco rejestr obmiarów </w:t>
            </w:r>
            <w:r w:rsidR="0054433B" w:rsidRPr="00DC54F5">
              <w:rPr>
                <w:rFonts w:asciiTheme="minorHAnsi" w:eastAsiaTheme="minorHAnsi" w:hAnsiTheme="minorHAnsi"/>
                <w:sz w:val="22"/>
                <w:szCs w:val="22"/>
                <w:lang w:eastAsia="ar-SA"/>
              </w:rPr>
              <w:t xml:space="preserve">wraz </w:t>
            </w:r>
            <w:r w:rsidRPr="00DC54F5">
              <w:rPr>
                <w:rFonts w:asciiTheme="minorHAnsi" w:eastAsiaTheme="minorHAnsi" w:hAnsiTheme="minorHAnsi"/>
                <w:sz w:val="22"/>
                <w:szCs w:val="22"/>
                <w:lang w:eastAsia="ar-SA"/>
              </w:rPr>
              <w:t xml:space="preserve">z podaniem wartości </w:t>
            </w:r>
            <w:r w:rsidR="0054433B" w:rsidRPr="00DC54F5">
              <w:rPr>
                <w:rFonts w:asciiTheme="minorHAnsi" w:eastAsiaTheme="minorHAnsi" w:hAnsiTheme="minorHAnsi"/>
                <w:sz w:val="22"/>
                <w:szCs w:val="22"/>
                <w:lang w:eastAsia="ar-SA"/>
              </w:rPr>
              <w:t>prac</w:t>
            </w:r>
            <w:r w:rsidR="000C73CD" w:rsidRPr="00DC54F5">
              <w:rPr>
                <w:rFonts w:asciiTheme="minorHAnsi" w:eastAsiaTheme="minorHAnsi" w:hAnsiTheme="minorHAnsi"/>
                <w:sz w:val="22"/>
                <w:szCs w:val="22"/>
                <w:lang w:eastAsia="ar-SA"/>
              </w:rPr>
              <w:t xml:space="preserve"> </w:t>
            </w:r>
            <w:r w:rsidR="0054433B" w:rsidRPr="00DC54F5">
              <w:rPr>
                <w:rFonts w:asciiTheme="minorHAnsi" w:eastAsiaTheme="minorHAnsi" w:hAnsiTheme="minorHAnsi"/>
                <w:sz w:val="22"/>
                <w:szCs w:val="22"/>
                <w:lang w:eastAsia="ar-SA"/>
              </w:rPr>
              <w:t xml:space="preserve">do wykonania </w:t>
            </w:r>
            <w:r w:rsidRPr="00DC54F5">
              <w:rPr>
                <w:rFonts w:asciiTheme="minorHAnsi" w:eastAsiaTheme="minorHAnsi" w:hAnsiTheme="minorHAnsi"/>
                <w:sz w:val="22"/>
                <w:szCs w:val="22"/>
                <w:lang w:eastAsia="ar-SA"/>
              </w:rPr>
              <w:t>oraz wartości zakup</w:t>
            </w:r>
            <w:r w:rsidR="0054433B" w:rsidRPr="00DC54F5">
              <w:rPr>
                <w:rFonts w:asciiTheme="minorHAnsi" w:eastAsiaTheme="minorHAnsi" w:hAnsiTheme="minorHAnsi"/>
                <w:sz w:val="22"/>
                <w:szCs w:val="22"/>
                <w:lang w:eastAsia="ar-SA"/>
              </w:rPr>
              <w:t>ionych</w:t>
            </w:r>
            <w:r w:rsidR="000C73CD" w:rsidRPr="00DC54F5">
              <w:rPr>
                <w:rFonts w:asciiTheme="minorHAnsi" w:eastAsiaTheme="minorHAnsi" w:hAnsiTheme="minorHAnsi"/>
                <w:sz w:val="22"/>
                <w:szCs w:val="22"/>
                <w:lang w:eastAsia="ar-SA"/>
              </w:rPr>
              <w:t xml:space="preserve"> </w:t>
            </w:r>
            <w:r w:rsidR="0054433B" w:rsidRPr="00DC54F5">
              <w:rPr>
                <w:rFonts w:asciiTheme="minorHAnsi" w:eastAsiaTheme="minorHAnsi" w:hAnsiTheme="minorHAnsi"/>
                <w:sz w:val="22"/>
                <w:szCs w:val="22"/>
                <w:lang w:eastAsia="ar-SA"/>
              </w:rPr>
              <w:t>materiałów</w:t>
            </w:r>
            <w:r w:rsidRPr="00DC54F5">
              <w:rPr>
                <w:rFonts w:asciiTheme="minorHAnsi" w:eastAsiaTheme="minorHAnsi" w:hAnsiTheme="minorHAnsi"/>
                <w:sz w:val="22"/>
                <w:szCs w:val="22"/>
                <w:lang w:eastAsia="ar-SA"/>
              </w:rPr>
              <w:t>.</w:t>
            </w:r>
            <w:r w:rsidR="000C73CD" w:rsidRPr="00DC54F5">
              <w:rPr>
                <w:rFonts w:asciiTheme="minorHAnsi" w:eastAsiaTheme="minorHAnsi" w:hAnsiTheme="minorHAnsi"/>
                <w:sz w:val="22"/>
                <w:szCs w:val="22"/>
                <w:lang w:eastAsia="ar-SA"/>
              </w:rPr>
              <w:t xml:space="preserve"> </w:t>
            </w:r>
            <w:r w:rsidR="0054433B" w:rsidRPr="00DC54F5">
              <w:rPr>
                <w:rFonts w:asciiTheme="minorHAnsi" w:eastAsiaTheme="minorHAnsi" w:hAnsiTheme="minorHAnsi"/>
                <w:sz w:val="22"/>
                <w:szCs w:val="22"/>
                <w:lang w:eastAsia="ar-SA"/>
              </w:rPr>
              <w:t>Rejestr powyższy będzie dostarczany Zamawiającemu na koniec każdego miesiąca obowiązywania Umowy</w:t>
            </w:r>
            <w:r w:rsidR="0054433B" w:rsidRPr="00DC54F5">
              <w:rPr>
                <w:rFonts w:asciiTheme="minorHAnsi" w:eastAsiaTheme="minorHAnsi" w:hAnsiTheme="minorHAnsi"/>
                <w:color w:val="FF0000"/>
                <w:sz w:val="22"/>
                <w:szCs w:val="22"/>
                <w:lang w:eastAsia="ar-SA"/>
              </w:rPr>
              <w:t>.</w:t>
            </w:r>
          </w:p>
          <w:p w14:paraId="0D77EC4A" w14:textId="77777777" w:rsidR="0059146E" w:rsidRPr="00DC54F5" w:rsidRDefault="0059146E" w:rsidP="00913625">
            <w:pPr>
              <w:pStyle w:val="Nagwek"/>
              <w:numPr>
                <w:ilvl w:val="0"/>
                <w:numId w:val="129"/>
              </w:numPr>
              <w:spacing w:after="120"/>
              <w:jc w:val="both"/>
              <w:rPr>
                <w:rFonts w:asciiTheme="minorHAnsi" w:eastAsiaTheme="minorHAnsi" w:hAnsiTheme="minorHAnsi"/>
                <w:sz w:val="22"/>
                <w:szCs w:val="22"/>
                <w:lang w:eastAsia="ar-SA"/>
              </w:rPr>
            </w:pPr>
            <w:r w:rsidRPr="00DC54F5">
              <w:rPr>
                <w:rFonts w:asciiTheme="minorHAnsi" w:eastAsiaTheme="minorHAnsi" w:hAnsiTheme="minorHAnsi"/>
                <w:sz w:val="22"/>
                <w:szCs w:val="22"/>
                <w:lang w:eastAsia="ar-SA"/>
              </w:rPr>
              <w:t>Akceptujemy termin płatności faktur – 30 dni od daty dostarczenia do Zamawiającego faktury wraz z protokołem odbioru prac.</w:t>
            </w:r>
          </w:p>
          <w:p w14:paraId="4CB08502" w14:textId="77777777" w:rsidR="0059146E" w:rsidRPr="00DC54F5" w:rsidRDefault="0059146E" w:rsidP="00913625">
            <w:pPr>
              <w:jc w:val="both"/>
              <w:outlineLvl w:val="0"/>
              <w:rPr>
                <w:rFonts w:asciiTheme="minorHAnsi" w:eastAsia="Tahoma,Bold" w:hAnsiTheme="minorHAnsi" w:cs="Tahoma,Bold"/>
                <w:b/>
                <w:bCs/>
                <w:color w:val="000000" w:themeColor="text1"/>
                <w:sz w:val="22"/>
              </w:rPr>
            </w:pPr>
          </w:p>
          <w:p w14:paraId="2AEB8B6C" w14:textId="77777777" w:rsidR="0059146E" w:rsidRPr="00DC54F5" w:rsidRDefault="0059146E" w:rsidP="00913625">
            <w:pPr>
              <w:jc w:val="right"/>
              <w:rPr>
                <w:rFonts w:asciiTheme="minorHAnsi" w:hAnsiTheme="minorHAnsi"/>
                <w:color w:val="000000" w:themeColor="text1"/>
                <w:sz w:val="22"/>
              </w:rPr>
            </w:pPr>
            <w:r w:rsidRPr="00DC54F5">
              <w:rPr>
                <w:rFonts w:asciiTheme="minorHAnsi" w:eastAsia="Tahoma,Bold" w:hAnsiTheme="minorHAnsi" w:cs="Tahoma"/>
                <w:color w:val="000000" w:themeColor="text1"/>
                <w:sz w:val="22"/>
                <w:szCs w:val="22"/>
              </w:rPr>
              <w:t>____________________________________________________ dnia __ __ _____ roku</w:t>
            </w:r>
          </w:p>
          <w:p w14:paraId="29508514" w14:textId="77777777" w:rsidR="0059146E" w:rsidRPr="00DC54F5" w:rsidRDefault="0059146E" w:rsidP="00913625">
            <w:pPr>
              <w:jc w:val="right"/>
              <w:rPr>
                <w:rFonts w:asciiTheme="minorHAnsi" w:hAnsiTheme="minorHAnsi" w:cs="Arial"/>
                <w:color w:val="000000" w:themeColor="text1"/>
                <w:sz w:val="22"/>
              </w:rPr>
            </w:pPr>
            <w:r w:rsidRPr="00DC54F5">
              <w:rPr>
                <w:rFonts w:asciiTheme="minorHAnsi" w:eastAsia="Tahoma,Bold" w:hAnsiTheme="minorHAnsi" w:cs="Tahoma"/>
                <w:color w:val="000000" w:themeColor="text1"/>
                <w:sz w:val="22"/>
                <w:szCs w:val="22"/>
              </w:rPr>
              <w:t xml:space="preserve"> (podpis oferenta/pełnomocnika oferenta</w:t>
            </w:r>
          </w:p>
        </w:tc>
      </w:tr>
    </w:tbl>
    <w:p w14:paraId="64B1DF2A" w14:textId="77777777" w:rsidR="0059146E" w:rsidRPr="00DC54F5" w:rsidRDefault="0059146E">
      <w:pPr>
        <w:spacing w:after="160" w:line="259" w:lineRule="auto"/>
        <w:rPr>
          <w:rFonts w:asciiTheme="minorHAnsi" w:hAnsiTheme="minorHAnsi" w:cstheme="minorHAnsi"/>
          <w:b/>
          <w:color w:val="000000" w:themeColor="text1"/>
          <w:sz w:val="22"/>
          <w:szCs w:val="22"/>
        </w:rPr>
      </w:pPr>
    </w:p>
    <w:p w14:paraId="16CB33DD" w14:textId="77777777" w:rsidR="00E33AA6" w:rsidRPr="00DC54F5" w:rsidRDefault="00BF1596" w:rsidP="00940438">
      <w:pPr>
        <w:spacing w:after="160" w:line="259" w:lineRule="auto"/>
        <w:jc w:val="right"/>
        <w:rPr>
          <w:rFonts w:ascii="Franklin Gothic Book" w:hAnsi="Franklin Gothic Book" w:cs="Helvetica"/>
          <w:b/>
          <w:color w:val="333333"/>
          <w:sz w:val="22"/>
          <w:szCs w:val="22"/>
        </w:rPr>
      </w:pPr>
      <w:r w:rsidRPr="00DC54F5">
        <w:rPr>
          <w:rFonts w:ascii="Franklin Gothic Book" w:hAnsi="Franklin Gothic Book" w:cstheme="minorHAnsi"/>
          <w:b/>
          <w:color w:val="000000" w:themeColor="text1"/>
          <w:sz w:val="22"/>
          <w:szCs w:val="22"/>
        </w:rPr>
        <w:t xml:space="preserve">ZAŁĄCZNIK </w:t>
      </w:r>
      <w:r w:rsidR="00E33AA6" w:rsidRPr="00DC54F5">
        <w:rPr>
          <w:rFonts w:ascii="Franklin Gothic Book" w:hAnsi="Franklin Gothic Book" w:cstheme="minorHAnsi"/>
          <w:b/>
          <w:color w:val="000000" w:themeColor="text1"/>
          <w:sz w:val="22"/>
          <w:szCs w:val="22"/>
        </w:rPr>
        <w:t>nr 3</w:t>
      </w:r>
      <w:r w:rsidR="00E33AA6" w:rsidRPr="00DC54F5">
        <w:rPr>
          <w:rFonts w:ascii="Franklin Gothic Book" w:hAnsi="Franklin Gothic Book" w:cstheme="minorHAnsi"/>
          <w:color w:val="000000" w:themeColor="text1"/>
          <w:sz w:val="22"/>
          <w:szCs w:val="22"/>
        </w:rPr>
        <w:t xml:space="preserve"> do Ogłoszenia</w:t>
      </w:r>
    </w:p>
    <w:p w14:paraId="0C916474" w14:textId="77777777" w:rsidR="00884366" w:rsidRPr="00DC54F5" w:rsidRDefault="00884366" w:rsidP="00884366">
      <w:pPr>
        <w:jc w:val="center"/>
        <w:rPr>
          <w:rFonts w:ascii="Franklin Gothic Book" w:hAnsi="Franklin Gothic Book" w:cs="Arial"/>
          <w:b/>
          <w:color w:val="000000" w:themeColor="text1"/>
          <w:sz w:val="22"/>
          <w:szCs w:val="22"/>
        </w:rPr>
      </w:pPr>
      <w:bookmarkStart w:id="224" w:name="_OGÓLNE_WARUNKI_ZAKUPU"/>
      <w:bookmarkEnd w:id="224"/>
      <w:r w:rsidRPr="00DC54F5">
        <w:rPr>
          <w:rFonts w:ascii="Franklin Gothic Book" w:hAnsi="Franklin Gothic Book" w:cs="Arial"/>
          <w:b/>
          <w:color w:val="000000" w:themeColor="text1"/>
          <w:sz w:val="22"/>
          <w:szCs w:val="22"/>
        </w:rPr>
        <w:t>WZÓR UMOWY</w:t>
      </w:r>
    </w:p>
    <w:p w14:paraId="40C76E56" w14:textId="77777777" w:rsidR="00884366" w:rsidRPr="00DC54F5" w:rsidRDefault="00884366" w:rsidP="00884366">
      <w:pPr>
        <w:spacing w:line="300" w:lineRule="atLeast"/>
        <w:jc w:val="center"/>
        <w:rPr>
          <w:rFonts w:ascii="Franklin Gothic Book" w:hAnsi="Franklin Gothic Book" w:cs="Arial"/>
          <w:b/>
          <w:bCs/>
          <w:color w:val="000000" w:themeColor="text1"/>
          <w:sz w:val="22"/>
          <w:szCs w:val="22"/>
        </w:rPr>
      </w:pPr>
      <w:r w:rsidRPr="00DC54F5">
        <w:rPr>
          <w:rFonts w:ascii="Franklin Gothic Book" w:hAnsi="Franklin Gothic Book" w:cs="Arial"/>
          <w:b/>
          <w:bCs/>
          <w:color w:val="000000" w:themeColor="text1"/>
          <w:sz w:val="22"/>
          <w:szCs w:val="22"/>
        </w:rPr>
        <w:t>Umowa nr DZ/</w:t>
      </w:r>
      <w:r w:rsidR="004907AF" w:rsidRPr="00DC54F5">
        <w:rPr>
          <w:rFonts w:ascii="Franklin Gothic Book" w:hAnsi="Franklin Gothic Book" w:cs="Arial"/>
          <w:b/>
          <w:bCs/>
          <w:color w:val="000000" w:themeColor="text1"/>
          <w:sz w:val="22"/>
          <w:szCs w:val="22"/>
        </w:rPr>
        <w:t>..</w:t>
      </w:r>
      <w:r w:rsidRPr="00DC54F5">
        <w:rPr>
          <w:rFonts w:ascii="Franklin Gothic Book" w:hAnsi="Franklin Gothic Book" w:cs="Arial"/>
          <w:b/>
          <w:bCs/>
          <w:color w:val="000000" w:themeColor="text1"/>
          <w:sz w:val="22"/>
          <w:szCs w:val="22"/>
        </w:rPr>
        <w:t xml:space="preserve"> ……….…………………../2018/……………..…….……./</w:t>
      </w:r>
      <w:r w:rsidR="004907AF" w:rsidRPr="00DC54F5">
        <w:rPr>
          <w:rFonts w:ascii="Franklin Gothic Book" w:hAnsi="Franklin Gothic Book" w:cs="Arial"/>
          <w:b/>
          <w:bCs/>
          <w:color w:val="000000" w:themeColor="text1"/>
          <w:sz w:val="22"/>
          <w:szCs w:val="22"/>
        </w:rPr>
        <w:t>……..</w:t>
      </w:r>
    </w:p>
    <w:p w14:paraId="3DE0BBEC" w14:textId="77777777" w:rsidR="00884366" w:rsidRPr="00DC54F5" w:rsidRDefault="00884366" w:rsidP="00884366">
      <w:pPr>
        <w:spacing w:line="300" w:lineRule="atLeast"/>
        <w:jc w:val="both"/>
        <w:rPr>
          <w:rFonts w:ascii="Franklin Gothic Book" w:hAnsi="Franklin Gothic Book" w:cs="Arial"/>
          <w:b/>
          <w:bCs/>
          <w:color w:val="000000" w:themeColor="text1"/>
          <w:sz w:val="22"/>
          <w:szCs w:val="22"/>
        </w:rPr>
      </w:pPr>
      <w:r w:rsidRPr="00DC54F5">
        <w:rPr>
          <w:rFonts w:ascii="Franklin Gothic Book" w:hAnsi="Franklin Gothic Book" w:cs="Arial"/>
          <w:bCs/>
          <w:color w:val="000000" w:themeColor="text1"/>
          <w:sz w:val="22"/>
          <w:szCs w:val="22"/>
        </w:rPr>
        <w:t>(zwana w dalszej części</w:t>
      </w:r>
      <w:r w:rsidRPr="00DC54F5">
        <w:rPr>
          <w:rFonts w:ascii="Franklin Gothic Book" w:hAnsi="Franklin Gothic Book" w:cs="Arial"/>
          <w:b/>
          <w:bCs/>
          <w:color w:val="000000" w:themeColor="text1"/>
          <w:sz w:val="22"/>
          <w:szCs w:val="22"/>
        </w:rPr>
        <w:t xml:space="preserve"> "Umową"</w:t>
      </w:r>
      <w:r w:rsidRPr="00DC54F5">
        <w:rPr>
          <w:rFonts w:ascii="Franklin Gothic Book" w:hAnsi="Franklin Gothic Book" w:cs="Arial"/>
          <w:bCs/>
          <w:color w:val="000000" w:themeColor="text1"/>
          <w:sz w:val="22"/>
          <w:szCs w:val="22"/>
        </w:rPr>
        <w:t>)</w:t>
      </w:r>
    </w:p>
    <w:p w14:paraId="71962F0A" w14:textId="77777777" w:rsidR="00884366" w:rsidRPr="00DC54F5" w:rsidRDefault="00884366" w:rsidP="00884366">
      <w:pPr>
        <w:spacing w:line="300" w:lineRule="atLeast"/>
        <w:jc w:val="both"/>
        <w:rPr>
          <w:rFonts w:ascii="Franklin Gothic Book" w:hAnsi="Franklin Gothic Book" w:cs="Arial"/>
          <w:sz w:val="22"/>
          <w:szCs w:val="22"/>
        </w:rPr>
      </w:pPr>
      <w:r w:rsidRPr="00DC54F5">
        <w:rPr>
          <w:rFonts w:ascii="Franklin Gothic Book" w:hAnsi="Franklin Gothic Book" w:cs="Arial"/>
          <w:sz w:val="22"/>
          <w:szCs w:val="22"/>
        </w:rPr>
        <w:t>zawarta w Zawadzie w dniu ………………………………2018 roku, pomiędzy:</w:t>
      </w:r>
    </w:p>
    <w:p w14:paraId="29977876" w14:textId="41F01EF4" w:rsidR="00884366" w:rsidRPr="00DC54F5" w:rsidRDefault="00884366" w:rsidP="00884366">
      <w:pPr>
        <w:tabs>
          <w:tab w:val="center" w:pos="4536"/>
          <w:tab w:val="right" w:pos="9072"/>
        </w:tabs>
        <w:spacing w:after="120" w:line="300" w:lineRule="atLeast"/>
        <w:jc w:val="both"/>
        <w:rPr>
          <w:rFonts w:ascii="Franklin Gothic Book" w:hAnsi="Franklin Gothic Book" w:cs="Arial"/>
          <w:sz w:val="22"/>
          <w:szCs w:val="22"/>
        </w:rPr>
      </w:pPr>
      <w:r w:rsidRPr="00DC54F5">
        <w:rPr>
          <w:rFonts w:ascii="Franklin Gothic Book" w:hAnsi="Franklin Gothic Book" w:cs="Arial"/>
          <w:b/>
          <w:iCs/>
          <w:kern w:val="20"/>
          <w:sz w:val="22"/>
          <w:szCs w:val="22"/>
        </w:rPr>
        <w:t>Enea Elektrownia Połaniec</w:t>
      </w:r>
      <w:r w:rsidR="0050367E" w:rsidRPr="00DC54F5">
        <w:rPr>
          <w:rFonts w:ascii="Franklin Gothic Book" w:hAnsi="Franklin Gothic Book" w:cs="Arial"/>
          <w:b/>
          <w:iCs/>
          <w:kern w:val="20"/>
          <w:sz w:val="22"/>
          <w:szCs w:val="22"/>
        </w:rPr>
        <w:t xml:space="preserve"> </w:t>
      </w:r>
      <w:r w:rsidRPr="00DC54F5">
        <w:rPr>
          <w:rFonts w:ascii="Franklin Gothic Book" w:hAnsi="Franklin Gothic Book" w:cs="Arial"/>
          <w:b/>
          <w:sz w:val="22"/>
          <w:szCs w:val="22"/>
        </w:rPr>
        <w:t>Spółka Akcyjna</w:t>
      </w:r>
      <w:r w:rsidRPr="00DC54F5">
        <w:rPr>
          <w:rFonts w:ascii="Franklin Gothic Book" w:hAnsi="Franklin Gothic Book"/>
          <w:sz w:val="22"/>
          <w:szCs w:val="22"/>
        </w:rPr>
        <w:t xml:space="preserve">(skrót firmy: Enea Połaniec S.A.) </w:t>
      </w:r>
      <w:r w:rsidRPr="00DC54F5">
        <w:rPr>
          <w:rFonts w:ascii="Franklin Gothic Book" w:hAnsi="Franklin Gothic Book" w:cs="Arial"/>
          <w:iCs/>
          <w:kern w:val="20"/>
          <w:sz w:val="22"/>
          <w:szCs w:val="22"/>
        </w:rPr>
        <w:t xml:space="preserve">z siedzibą w Zawadzie 26, 28-230 Połaniec, </w:t>
      </w:r>
      <w:r w:rsidRPr="00DC54F5">
        <w:rPr>
          <w:rFonts w:ascii="Franklin Gothic Book" w:hAnsi="Franklin Gothic Book" w:cs="Arial"/>
          <w:bCs/>
          <w:kern w:val="28"/>
          <w:sz w:val="22"/>
          <w:szCs w:val="22"/>
        </w:rPr>
        <w:t xml:space="preserve">zarejestrowaną przez Sąd Rejonowy w Kielcach, </w:t>
      </w:r>
      <w:r w:rsidRPr="00DC54F5">
        <w:rPr>
          <w:rFonts w:ascii="Franklin Gothic Book" w:hAnsi="Franklin Gothic Book" w:cs="Arial"/>
          <w:sz w:val="22"/>
          <w:szCs w:val="22"/>
        </w:rPr>
        <w:t xml:space="preserve">X Wydział Gospodarczy Krajowego Rejestru Sądowego, </w:t>
      </w:r>
      <w:r w:rsidRPr="00DC54F5">
        <w:rPr>
          <w:rFonts w:ascii="Franklin Gothic Book" w:hAnsi="Franklin Gothic Book" w:cs="Arial"/>
          <w:bCs/>
          <w:kern w:val="28"/>
          <w:sz w:val="22"/>
          <w:szCs w:val="22"/>
        </w:rPr>
        <w:t>pod numerem KRS 0000053769, NIP: 866-00-01-429,wysokość kapitału zakładowego i wpłaconego: 713 500 000 zł,</w:t>
      </w:r>
      <w:r w:rsidRPr="00DC54F5">
        <w:rPr>
          <w:rFonts w:ascii="Franklin Gothic Book" w:hAnsi="Franklin Gothic Book" w:cs="Arial"/>
          <w:sz w:val="22"/>
          <w:szCs w:val="22"/>
        </w:rPr>
        <w:t xml:space="preserve"> zwaną dalej </w:t>
      </w:r>
      <w:r w:rsidRPr="00DC54F5">
        <w:rPr>
          <w:rFonts w:ascii="Franklin Gothic Book" w:hAnsi="Franklin Gothic Book" w:cs="Arial"/>
          <w:b/>
          <w:bCs/>
          <w:sz w:val="22"/>
          <w:szCs w:val="22"/>
        </w:rPr>
        <w:t>„Zamawiającym”</w:t>
      </w:r>
      <w:r w:rsidRPr="00DC54F5">
        <w:rPr>
          <w:rFonts w:ascii="Franklin Gothic Book" w:hAnsi="Franklin Gothic Book" w:cs="Arial"/>
          <w:sz w:val="22"/>
          <w:szCs w:val="22"/>
        </w:rPr>
        <w:t>, którą reprezentują:</w:t>
      </w:r>
    </w:p>
    <w:p w14:paraId="32F51B03" w14:textId="77777777" w:rsidR="00884366" w:rsidRPr="00DC54F5" w:rsidRDefault="00884366" w:rsidP="00884366">
      <w:pPr>
        <w:tabs>
          <w:tab w:val="center" w:pos="4536"/>
          <w:tab w:val="right" w:pos="9072"/>
        </w:tabs>
        <w:spacing w:after="120"/>
        <w:jc w:val="both"/>
        <w:rPr>
          <w:rFonts w:ascii="Franklin Gothic Book" w:hAnsi="Franklin Gothic Book" w:cs="Arial"/>
          <w:snapToGrid w:val="0"/>
          <w:sz w:val="22"/>
          <w:szCs w:val="22"/>
        </w:rPr>
      </w:pPr>
      <w:r w:rsidRPr="00DC54F5">
        <w:rPr>
          <w:rFonts w:ascii="Franklin Gothic Book" w:hAnsi="Franklin Gothic Book" w:cs="Arial"/>
          <w:b/>
          <w:snapToGrid w:val="0"/>
          <w:sz w:val="22"/>
          <w:szCs w:val="22"/>
        </w:rPr>
        <w:t>Marek Ryński</w:t>
      </w:r>
      <w:r w:rsidR="00BF1596" w:rsidRPr="00DC54F5">
        <w:rPr>
          <w:rFonts w:ascii="Franklin Gothic Book" w:hAnsi="Franklin Gothic Book" w:cs="Arial"/>
          <w:snapToGrid w:val="0"/>
          <w:sz w:val="22"/>
          <w:szCs w:val="22"/>
        </w:rPr>
        <w:tab/>
      </w:r>
      <w:r w:rsidRPr="00DC54F5">
        <w:rPr>
          <w:rFonts w:ascii="Franklin Gothic Book" w:hAnsi="Franklin Gothic Book" w:cs="Arial"/>
          <w:snapToGrid w:val="0"/>
          <w:sz w:val="22"/>
          <w:szCs w:val="22"/>
        </w:rPr>
        <w:t>- Wiceprezes Zarządu</w:t>
      </w:r>
    </w:p>
    <w:p w14:paraId="001A1B42" w14:textId="77777777" w:rsidR="00884366" w:rsidRPr="00DC54F5" w:rsidRDefault="00884366" w:rsidP="00884366">
      <w:pPr>
        <w:tabs>
          <w:tab w:val="center" w:pos="4536"/>
          <w:tab w:val="right" w:pos="9072"/>
        </w:tabs>
        <w:jc w:val="both"/>
        <w:rPr>
          <w:rFonts w:ascii="Franklin Gothic Book" w:hAnsi="Franklin Gothic Book" w:cs="Arial"/>
          <w:sz w:val="22"/>
          <w:szCs w:val="22"/>
        </w:rPr>
      </w:pPr>
      <w:r w:rsidRPr="00DC54F5">
        <w:rPr>
          <w:rFonts w:ascii="Franklin Gothic Book" w:hAnsi="Franklin Gothic Book" w:cs="Arial"/>
          <w:b/>
          <w:snapToGrid w:val="0"/>
          <w:sz w:val="22"/>
          <w:szCs w:val="22"/>
        </w:rPr>
        <w:t>Mirosław Jabłoński</w:t>
      </w:r>
      <w:r w:rsidR="00BF1596" w:rsidRPr="00DC54F5">
        <w:rPr>
          <w:rFonts w:ascii="Franklin Gothic Book" w:hAnsi="Franklin Gothic Book" w:cs="Arial"/>
          <w:snapToGrid w:val="0"/>
          <w:sz w:val="22"/>
          <w:szCs w:val="22"/>
        </w:rPr>
        <w:tab/>
      </w:r>
      <w:r w:rsidRPr="00DC54F5">
        <w:rPr>
          <w:rFonts w:ascii="Franklin Gothic Book" w:hAnsi="Franklin Gothic Book" w:cs="Arial"/>
          <w:snapToGrid w:val="0"/>
          <w:sz w:val="22"/>
          <w:szCs w:val="22"/>
        </w:rPr>
        <w:t>- Prokurent</w:t>
      </w:r>
    </w:p>
    <w:p w14:paraId="04946C4D" w14:textId="77777777" w:rsidR="00884366" w:rsidRPr="00DC54F5" w:rsidRDefault="00884366" w:rsidP="00884366">
      <w:pPr>
        <w:spacing w:line="360" w:lineRule="auto"/>
        <w:jc w:val="both"/>
        <w:rPr>
          <w:rFonts w:ascii="Franklin Gothic Book" w:eastAsia="Calibri" w:hAnsi="Franklin Gothic Book"/>
          <w:sz w:val="22"/>
          <w:szCs w:val="22"/>
          <w:lang w:eastAsia="en-US"/>
        </w:rPr>
      </w:pPr>
      <w:r w:rsidRPr="00DC54F5">
        <w:rPr>
          <w:rFonts w:ascii="Franklin Gothic Book" w:eastAsia="Calibri" w:hAnsi="Franklin Gothic Book"/>
          <w:sz w:val="22"/>
          <w:szCs w:val="22"/>
          <w:lang w:eastAsia="en-US"/>
        </w:rPr>
        <w:t>a</w:t>
      </w:r>
    </w:p>
    <w:p w14:paraId="4D0B77BA" w14:textId="77777777" w:rsidR="00884366" w:rsidRPr="00DC54F5" w:rsidRDefault="00884366" w:rsidP="00884366">
      <w:pPr>
        <w:spacing w:line="276" w:lineRule="auto"/>
        <w:ind w:hanging="142"/>
        <w:jc w:val="both"/>
        <w:rPr>
          <w:rFonts w:ascii="Franklin Gothic Book" w:hAnsi="Franklin Gothic Book"/>
          <w:sz w:val="22"/>
          <w:szCs w:val="22"/>
        </w:rPr>
      </w:pPr>
      <w:r w:rsidRPr="00DC54F5">
        <w:rPr>
          <w:rFonts w:ascii="Franklin Gothic Book" w:hAnsi="Franklin Gothic Book"/>
          <w:b/>
          <w:sz w:val="22"/>
          <w:szCs w:val="22"/>
        </w:rPr>
        <w:t>……………………………..</w:t>
      </w:r>
      <w:r w:rsidRPr="00DC54F5">
        <w:rPr>
          <w:rFonts w:ascii="Franklin Gothic Book" w:hAnsi="Franklin Gothic Book"/>
          <w:sz w:val="22"/>
          <w:szCs w:val="22"/>
        </w:rPr>
        <w:t xml:space="preserve">, zarejestrowaną w Rejestrze Przedsiębiorców Krajowego Rejestru Sądowego przez Sąd Rejonowy ……………………., </w:t>
      </w:r>
      <w:r w:rsidRPr="00DC54F5">
        <w:rPr>
          <w:rFonts w:ascii="Franklin Gothic Book" w:hAnsi="Franklin Gothic Book" w:cs="Arial"/>
          <w:sz w:val="22"/>
          <w:szCs w:val="22"/>
        </w:rPr>
        <w:t xml:space="preserve"> …….Wydział Gospodarczy Krajowego Rejestru Sądowego,</w:t>
      </w:r>
      <w:r w:rsidRPr="00DC54F5">
        <w:rPr>
          <w:rFonts w:ascii="Franklin Gothic Book" w:hAnsi="Franklin Gothic Book"/>
          <w:sz w:val="22"/>
          <w:szCs w:val="22"/>
        </w:rPr>
        <w:t xml:space="preserve"> pod numerem …………………………., NIP………………………, wysokość kapitału zakładowego i wpłaconego: ………………………….. PLN, zwaną dalej „</w:t>
      </w:r>
      <w:r w:rsidRPr="00DC54F5">
        <w:rPr>
          <w:rFonts w:ascii="Franklin Gothic Book" w:hAnsi="Franklin Gothic Book"/>
          <w:b/>
          <w:sz w:val="22"/>
          <w:szCs w:val="22"/>
        </w:rPr>
        <w:t>Wykonawcą</w:t>
      </w:r>
      <w:r w:rsidRPr="00DC54F5">
        <w:rPr>
          <w:rFonts w:ascii="Franklin Gothic Book" w:hAnsi="Franklin Gothic Book"/>
          <w:sz w:val="22"/>
          <w:szCs w:val="22"/>
        </w:rPr>
        <w:t xml:space="preserve">", którego  reprezentują: </w:t>
      </w:r>
    </w:p>
    <w:p w14:paraId="4BFCF3CC" w14:textId="77777777" w:rsidR="00884366" w:rsidRPr="00DC54F5" w:rsidRDefault="00884366" w:rsidP="00884366">
      <w:pPr>
        <w:widowControl w:val="0"/>
        <w:autoSpaceDE w:val="0"/>
        <w:autoSpaceDN w:val="0"/>
        <w:adjustRightInd w:val="0"/>
        <w:spacing w:line="360" w:lineRule="auto"/>
        <w:jc w:val="both"/>
        <w:rPr>
          <w:rFonts w:ascii="Franklin Gothic Book" w:hAnsi="Franklin Gothic Book" w:cs="Arial"/>
          <w:b/>
          <w:sz w:val="22"/>
          <w:szCs w:val="22"/>
        </w:rPr>
      </w:pPr>
      <w:r w:rsidRPr="00DC54F5">
        <w:rPr>
          <w:rFonts w:ascii="Franklin Gothic Book" w:hAnsi="Franklin Gothic Book" w:cs="Arial"/>
          <w:b/>
          <w:sz w:val="22"/>
          <w:szCs w:val="22"/>
        </w:rPr>
        <w:t xml:space="preserve">………………………………..…..     </w:t>
      </w:r>
      <w:r w:rsidRPr="00DC54F5">
        <w:rPr>
          <w:rFonts w:ascii="Franklin Gothic Book" w:hAnsi="Franklin Gothic Book" w:cs="Arial"/>
          <w:sz w:val="22"/>
          <w:szCs w:val="22"/>
        </w:rPr>
        <w:t>-           …………………………………...</w:t>
      </w:r>
    </w:p>
    <w:p w14:paraId="4221A8E8" w14:textId="77777777" w:rsidR="00884366" w:rsidRPr="00DC54F5" w:rsidRDefault="00884366" w:rsidP="00884366">
      <w:pPr>
        <w:widowControl w:val="0"/>
        <w:autoSpaceDE w:val="0"/>
        <w:autoSpaceDN w:val="0"/>
        <w:adjustRightInd w:val="0"/>
        <w:spacing w:line="360" w:lineRule="auto"/>
        <w:jc w:val="both"/>
        <w:rPr>
          <w:rFonts w:ascii="Franklin Gothic Book" w:hAnsi="Franklin Gothic Book" w:cs="Arial"/>
          <w:sz w:val="22"/>
          <w:szCs w:val="22"/>
        </w:rPr>
      </w:pPr>
      <w:r w:rsidRPr="00DC54F5">
        <w:rPr>
          <w:rFonts w:ascii="Franklin Gothic Book" w:hAnsi="Franklin Gothic Book" w:cs="Arial"/>
          <w:b/>
          <w:sz w:val="22"/>
          <w:szCs w:val="22"/>
        </w:rPr>
        <w:t>…………………………….……...</w:t>
      </w:r>
      <w:r w:rsidRPr="00DC54F5">
        <w:rPr>
          <w:rFonts w:ascii="Franklin Gothic Book" w:hAnsi="Franklin Gothic Book" w:cs="Arial"/>
          <w:sz w:val="22"/>
          <w:szCs w:val="22"/>
        </w:rPr>
        <w:t xml:space="preserve">    -           ………………………………..…..</w:t>
      </w:r>
    </w:p>
    <w:p w14:paraId="2059B748" w14:textId="77777777" w:rsidR="00884366" w:rsidRPr="00DC54F5" w:rsidRDefault="00FC4F6D" w:rsidP="00884366">
      <w:pPr>
        <w:spacing w:line="360" w:lineRule="auto"/>
        <w:jc w:val="both"/>
        <w:rPr>
          <w:rFonts w:ascii="Franklin Gothic Book" w:eastAsia="Calibri" w:hAnsi="Franklin Gothic Book"/>
          <w:sz w:val="22"/>
          <w:szCs w:val="22"/>
          <w:lang w:eastAsia="en-US"/>
        </w:rPr>
      </w:pPr>
      <w:r w:rsidRPr="00DC54F5">
        <w:rPr>
          <w:rFonts w:ascii="Franklin Gothic Book" w:hAnsi="Franklin Gothic Book" w:cstheme="minorHAnsi"/>
          <w:sz w:val="22"/>
          <w:szCs w:val="22"/>
        </w:rPr>
        <w:t>Zamawiający oraz Wykonawca będą dalej łącznie zwani „</w:t>
      </w:r>
      <w:r w:rsidRPr="00DC54F5">
        <w:rPr>
          <w:rFonts w:ascii="Franklin Gothic Book" w:hAnsi="Franklin Gothic Book" w:cstheme="minorHAnsi"/>
          <w:b/>
          <w:sz w:val="22"/>
          <w:szCs w:val="22"/>
        </w:rPr>
        <w:t>Stronami</w:t>
      </w:r>
      <w:r w:rsidRPr="00DC54F5">
        <w:rPr>
          <w:rFonts w:ascii="Franklin Gothic Book" w:hAnsi="Franklin Gothic Book" w:cstheme="minorHAnsi"/>
          <w:sz w:val="22"/>
          <w:szCs w:val="22"/>
        </w:rPr>
        <w:t>”, a indywidualnie „</w:t>
      </w:r>
      <w:r w:rsidRPr="00DC54F5">
        <w:rPr>
          <w:rFonts w:ascii="Franklin Gothic Book" w:hAnsi="Franklin Gothic Book" w:cstheme="minorHAnsi"/>
          <w:b/>
          <w:sz w:val="22"/>
          <w:szCs w:val="22"/>
        </w:rPr>
        <w:t>Stroną</w:t>
      </w:r>
      <w:r w:rsidR="00884366" w:rsidRPr="00DC54F5">
        <w:rPr>
          <w:rFonts w:ascii="Franklin Gothic Book" w:eastAsia="Calibri" w:hAnsi="Franklin Gothic Book"/>
          <w:sz w:val="22"/>
          <w:szCs w:val="22"/>
          <w:lang w:eastAsia="en-US"/>
        </w:rPr>
        <w:t>".</w:t>
      </w:r>
    </w:p>
    <w:p w14:paraId="2CD90752" w14:textId="77777777" w:rsidR="00884366" w:rsidRPr="00DC54F5" w:rsidRDefault="00884366" w:rsidP="00884366">
      <w:pPr>
        <w:spacing w:after="120" w:line="276" w:lineRule="auto"/>
        <w:rPr>
          <w:rFonts w:ascii="Franklin Gothic Book" w:hAnsi="Franklin Gothic Book" w:cstheme="minorHAnsi"/>
          <w:b/>
          <w:sz w:val="22"/>
          <w:szCs w:val="22"/>
        </w:rPr>
      </w:pPr>
      <w:r w:rsidRPr="00DC54F5">
        <w:rPr>
          <w:rFonts w:ascii="Franklin Gothic Book" w:hAnsi="Franklin Gothic Book" w:cstheme="minorHAnsi"/>
          <w:b/>
          <w:sz w:val="22"/>
          <w:szCs w:val="22"/>
        </w:rPr>
        <w:t>Na wstępie Strony stwierdziły, co następuje:</w:t>
      </w:r>
    </w:p>
    <w:p w14:paraId="1CFA972E" w14:textId="77777777" w:rsidR="00884366" w:rsidRPr="00DC54F5" w:rsidRDefault="00884366" w:rsidP="00884366">
      <w:pPr>
        <w:pStyle w:val="BodyText21"/>
        <w:numPr>
          <w:ilvl w:val="0"/>
          <w:numId w:val="109"/>
        </w:numPr>
        <w:tabs>
          <w:tab w:val="clear" w:pos="720"/>
          <w:tab w:val="left" w:pos="-1985"/>
          <w:tab w:val="left" w:pos="-1843"/>
          <w:tab w:val="left" w:pos="-1560"/>
          <w:tab w:val="left" w:pos="-1276"/>
          <w:tab w:val="num" w:pos="284"/>
        </w:tabs>
        <w:suppressAutoHyphens/>
        <w:spacing w:before="0" w:line="276" w:lineRule="auto"/>
        <w:ind w:left="284" w:hanging="284"/>
        <w:rPr>
          <w:rFonts w:ascii="Franklin Gothic Book" w:hAnsi="Franklin Gothic Book" w:cstheme="minorHAnsi"/>
          <w:szCs w:val="22"/>
        </w:rPr>
      </w:pPr>
      <w:r w:rsidRPr="00DC54F5">
        <w:rPr>
          <w:rFonts w:ascii="Franklin Gothic Book" w:hAnsi="Franklin Gothic Book" w:cstheme="minorHAnsi"/>
          <w:szCs w:val="22"/>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548670A3" w14:textId="77777777" w:rsidR="00884366" w:rsidRPr="00DC54F5" w:rsidRDefault="00884366" w:rsidP="00884366">
      <w:pPr>
        <w:pStyle w:val="BodyText21"/>
        <w:numPr>
          <w:ilvl w:val="0"/>
          <w:numId w:val="109"/>
        </w:numPr>
        <w:tabs>
          <w:tab w:val="clear" w:pos="720"/>
          <w:tab w:val="left" w:pos="-1985"/>
          <w:tab w:val="left" w:pos="-1843"/>
          <w:tab w:val="left" w:pos="-1560"/>
          <w:tab w:val="left" w:pos="-1276"/>
          <w:tab w:val="num" w:pos="284"/>
        </w:tabs>
        <w:suppressAutoHyphens/>
        <w:spacing w:before="0" w:line="276" w:lineRule="auto"/>
        <w:ind w:left="284" w:hanging="284"/>
        <w:rPr>
          <w:rFonts w:ascii="Franklin Gothic Book" w:hAnsi="Franklin Gothic Book" w:cstheme="minorHAnsi"/>
          <w:szCs w:val="22"/>
        </w:rPr>
      </w:pPr>
      <w:r w:rsidRPr="00DC54F5">
        <w:rPr>
          <w:rFonts w:ascii="Franklin Gothic Book" w:hAnsi="Franklin Gothic Book" w:cstheme="minorHAnsi"/>
          <w:szCs w:val="22"/>
        </w:rPr>
        <w:t>Wykonawca oświadcza i zapewnia, że pozostaje podmiotem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14:paraId="449C0E82" w14:textId="77777777" w:rsidR="00884366" w:rsidRPr="00DC54F5" w:rsidRDefault="00884366" w:rsidP="00884366">
      <w:pPr>
        <w:pStyle w:val="BodyText21"/>
        <w:numPr>
          <w:ilvl w:val="0"/>
          <w:numId w:val="109"/>
        </w:numPr>
        <w:tabs>
          <w:tab w:val="clear" w:pos="720"/>
          <w:tab w:val="left" w:pos="-1985"/>
          <w:tab w:val="left" w:pos="-1843"/>
          <w:tab w:val="left" w:pos="-1560"/>
          <w:tab w:val="left" w:pos="-1276"/>
          <w:tab w:val="num" w:pos="284"/>
        </w:tabs>
        <w:suppressAutoHyphens/>
        <w:spacing w:before="0" w:line="276" w:lineRule="auto"/>
        <w:ind w:left="284" w:hanging="284"/>
        <w:rPr>
          <w:rFonts w:ascii="Franklin Gothic Book" w:hAnsi="Franklin Gothic Book" w:cstheme="minorHAnsi"/>
          <w:szCs w:val="22"/>
        </w:rPr>
      </w:pPr>
      <w:r w:rsidRPr="00DC54F5">
        <w:rPr>
          <w:rFonts w:ascii="Franklin Gothic Book" w:hAnsi="Franklin Gothic Book" w:cstheme="minorHAnsi"/>
          <w:szCs w:val="22"/>
        </w:rPr>
        <w:t>Zamawiający oświadcza, że: (a) posiada zdolność do zawarcia j Umowy, (b) niniejsza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31E55D48" w14:textId="3C7CD2E3" w:rsidR="00884366" w:rsidRPr="00DC54F5" w:rsidRDefault="00884366" w:rsidP="00884366">
      <w:pPr>
        <w:pStyle w:val="BodyText21"/>
        <w:widowControl/>
        <w:numPr>
          <w:ilvl w:val="0"/>
          <w:numId w:val="109"/>
        </w:numPr>
        <w:tabs>
          <w:tab w:val="clear" w:pos="720"/>
          <w:tab w:val="num" w:pos="360"/>
        </w:tabs>
        <w:spacing w:before="0" w:after="120"/>
        <w:ind w:left="360"/>
        <w:rPr>
          <w:rFonts w:ascii="Franklin Gothic Book" w:hAnsi="Franklin Gothic Book"/>
          <w:iCs/>
          <w:szCs w:val="22"/>
        </w:rPr>
      </w:pPr>
      <w:r w:rsidRPr="00DC54F5">
        <w:rPr>
          <w:rFonts w:ascii="Franklin Gothic Book" w:hAnsi="Franklin Gothic Book"/>
          <w:iCs/>
          <w:szCs w:val="22"/>
        </w:rPr>
        <w:t>Ogólne Warunki Zakupu Usług w wersji</w:t>
      </w:r>
      <w:r w:rsidR="0050367E" w:rsidRPr="00DC54F5">
        <w:rPr>
          <w:rFonts w:ascii="Franklin Gothic Book" w:hAnsi="Franklin Gothic Book"/>
          <w:iCs/>
          <w:szCs w:val="22"/>
        </w:rPr>
        <w:t xml:space="preserve"> </w:t>
      </w:r>
      <w:r w:rsidRPr="00DC54F5">
        <w:rPr>
          <w:rFonts w:ascii="Franklin Gothic Book" w:hAnsi="Franklin Gothic Book" w:cs="Calibri"/>
          <w:szCs w:val="22"/>
        </w:rPr>
        <w:t xml:space="preserve">nr </w:t>
      </w:r>
      <w:r w:rsidRPr="00DC54F5">
        <w:rPr>
          <w:rFonts w:ascii="Franklin Gothic Book" w:hAnsi="Franklin Gothic Book" w:cs="Arial"/>
          <w:szCs w:val="22"/>
        </w:rPr>
        <w:t xml:space="preserve">NZ/4/2018 z dnia 7 sierpnia 2018 r. </w:t>
      </w:r>
      <w:r w:rsidRPr="00DC54F5">
        <w:rPr>
          <w:rFonts w:ascii="Franklin Gothic Book" w:hAnsi="Franklin Gothic Book"/>
          <w:iCs/>
          <w:szCs w:val="22"/>
        </w:rPr>
        <w:t>(dalej „</w:t>
      </w:r>
      <w:r w:rsidRPr="00DC54F5">
        <w:rPr>
          <w:rFonts w:ascii="Franklin Gothic Book" w:hAnsi="Franklin Gothic Book"/>
          <w:b/>
          <w:bCs/>
          <w:iCs/>
          <w:szCs w:val="22"/>
        </w:rPr>
        <w:t>OWZU</w:t>
      </w:r>
      <w:r w:rsidRPr="00DC54F5">
        <w:rPr>
          <w:rFonts w:ascii="Franklin Gothic Book" w:hAnsi="Franklin Gothic Book"/>
          <w:iCs/>
          <w:szCs w:val="22"/>
        </w:rPr>
        <w:t>”) stanowiące Załącznik nr 2 do Umowy</w:t>
      </w:r>
      <w:r w:rsidR="0050367E" w:rsidRPr="00DC54F5">
        <w:rPr>
          <w:rFonts w:ascii="Franklin Gothic Book" w:hAnsi="Franklin Gothic Book"/>
          <w:iCs/>
          <w:szCs w:val="22"/>
        </w:rPr>
        <w:t xml:space="preserve"> </w:t>
      </w:r>
      <w:r w:rsidRPr="00DC54F5">
        <w:rPr>
          <w:rFonts w:ascii="Franklin Gothic Book" w:hAnsi="Franklin Gothic Book"/>
          <w:iCs/>
          <w:szCs w:val="22"/>
        </w:rPr>
        <w:t>stanowią integralną część Umowy. Wykonawca oświadcza, że zapoznał się z OWZU i akceptuje ich brzmienie. W przypadku rozbieżności między zapisami Umowy a OWZU pierwszeństwo mają zapisy Umowy, zaś w pozostałym zakresie obowiązują OWZU.</w:t>
      </w:r>
    </w:p>
    <w:p w14:paraId="473854A5" w14:textId="77777777" w:rsidR="004907AF" w:rsidRPr="00DC54F5" w:rsidRDefault="00FC4F6D" w:rsidP="00884366">
      <w:pPr>
        <w:pStyle w:val="BodyText21"/>
        <w:widowControl/>
        <w:numPr>
          <w:ilvl w:val="0"/>
          <w:numId w:val="109"/>
        </w:numPr>
        <w:tabs>
          <w:tab w:val="clear" w:pos="720"/>
          <w:tab w:val="num" w:pos="360"/>
        </w:tabs>
        <w:spacing w:before="0" w:after="120"/>
        <w:ind w:left="360"/>
        <w:rPr>
          <w:rFonts w:ascii="Franklin Gothic Book" w:hAnsi="Franklin Gothic Book"/>
          <w:iCs/>
          <w:szCs w:val="22"/>
        </w:rPr>
      </w:pPr>
      <w:r w:rsidRPr="00DC54F5">
        <w:rPr>
          <w:rFonts w:ascii="Franklin Gothic Book" w:hAnsi="Franklin Gothic Book" w:cstheme="minorHAnsi"/>
          <w:bCs/>
          <w:szCs w:val="22"/>
        </w:rPr>
        <w:t xml:space="preserve">Wszelkie terminy pisane w Umowie wielką literą, które nie zostały w niej zdefiniowane, mają znaczenie przypisane im w </w:t>
      </w:r>
      <w:r w:rsidRPr="00DC54F5">
        <w:rPr>
          <w:rFonts w:ascii="Franklin Gothic Book" w:hAnsi="Franklin Gothic Book"/>
          <w:szCs w:val="22"/>
        </w:rPr>
        <w:t>OWZU</w:t>
      </w:r>
      <w:r w:rsidR="004907AF" w:rsidRPr="00DC54F5">
        <w:rPr>
          <w:rFonts w:ascii="Franklin Gothic Book" w:hAnsi="Franklin Gothic Book"/>
          <w:szCs w:val="22"/>
        </w:rPr>
        <w:t>.</w:t>
      </w:r>
    </w:p>
    <w:p w14:paraId="57140E57" w14:textId="77777777" w:rsidR="00884366" w:rsidRPr="00DC54F5" w:rsidRDefault="00884366" w:rsidP="00884366">
      <w:pPr>
        <w:spacing w:after="160" w:line="259" w:lineRule="auto"/>
        <w:rPr>
          <w:rFonts w:ascii="Franklin Gothic Book" w:hAnsi="Franklin Gothic Book" w:cstheme="minorHAnsi"/>
          <w:b/>
          <w:sz w:val="22"/>
          <w:szCs w:val="22"/>
        </w:rPr>
      </w:pPr>
      <w:r w:rsidRPr="00DC54F5">
        <w:rPr>
          <w:rFonts w:ascii="Franklin Gothic Book" w:hAnsi="Franklin Gothic Book" w:cstheme="minorHAnsi"/>
          <w:b/>
          <w:sz w:val="22"/>
          <w:szCs w:val="22"/>
        </w:rPr>
        <w:br w:type="page"/>
      </w:r>
    </w:p>
    <w:p w14:paraId="3776F5A0" w14:textId="77777777" w:rsidR="00884366" w:rsidRPr="00DC54F5" w:rsidRDefault="00884366" w:rsidP="00884366">
      <w:pPr>
        <w:rPr>
          <w:rFonts w:ascii="Franklin Gothic Book" w:hAnsi="Franklin Gothic Book" w:cstheme="minorHAnsi"/>
          <w:b/>
          <w:sz w:val="22"/>
          <w:szCs w:val="22"/>
        </w:rPr>
      </w:pPr>
      <w:r w:rsidRPr="00DC54F5">
        <w:rPr>
          <w:rFonts w:ascii="Franklin Gothic Book" w:hAnsi="Franklin Gothic Book" w:cstheme="minorHAnsi"/>
          <w:b/>
          <w:sz w:val="22"/>
          <w:szCs w:val="22"/>
        </w:rPr>
        <w:lastRenderedPageBreak/>
        <w:t>W związku z powyższym Strony ustaliły, co następuje:</w:t>
      </w:r>
    </w:p>
    <w:p w14:paraId="69B9C2AE" w14:textId="77777777" w:rsidR="00884366" w:rsidRPr="00DC54F5" w:rsidRDefault="00884366" w:rsidP="00884366">
      <w:pPr>
        <w:pStyle w:val="Tekstpodstawowy"/>
        <w:rPr>
          <w:rFonts w:ascii="Franklin Gothic Book" w:hAnsi="Franklin Gothic Book" w:cstheme="minorHAnsi"/>
          <w:b/>
          <w:sz w:val="22"/>
          <w:szCs w:val="22"/>
        </w:rPr>
      </w:pPr>
    </w:p>
    <w:p w14:paraId="166E78F6" w14:textId="77777777" w:rsidR="006C383D" w:rsidRPr="00DC54F5" w:rsidRDefault="00884366" w:rsidP="00FE02BC">
      <w:pPr>
        <w:pStyle w:val="Nagwek1"/>
        <w:keepLines w:val="0"/>
        <w:numPr>
          <w:ilvl w:val="0"/>
          <w:numId w:val="130"/>
        </w:numPr>
        <w:spacing w:before="120" w:after="120" w:line="288" w:lineRule="auto"/>
        <w:jc w:val="both"/>
        <w:rPr>
          <w:rFonts w:ascii="Franklin Gothic Book" w:hAnsi="Franklin Gothic Book" w:cstheme="minorHAnsi"/>
          <w:color w:val="auto"/>
          <w:sz w:val="22"/>
          <w:szCs w:val="22"/>
          <w:u w:val="single"/>
        </w:rPr>
      </w:pPr>
      <w:r w:rsidRPr="00DC54F5">
        <w:rPr>
          <w:rFonts w:ascii="Franklin Gothic Book" w:hAnsi="Franklin Gothic Book" w:cstheme="minorHAnsi"/>
          <w:color w:val="auto"/>
          <w:sz w:val="22"/>
          <w:szCs w:val="22"/>
          <w:u w:val="single"/>
        </w:rPr>
        <w:t>PRZEDMIOT UMOWY</w:t>
      </w:r>
    </w:p>
    <w:p w14:paraId="2723307D" w14:textId="77777777" w:rsidR="006C383D" w:rsidRPr="00DC54F5" w:rsidRDefault="00884366" w:rsidP="00FE02BC">
      <w:pPr>
        <w:pStyle w:val="Nagwek2"/>
        <w:keepNext w:val="0"/>
        <w:keepLines w:val="0"/>
        <w:numPr>
          <w:ilvl w:val="1"/>
          <w:numId w:val="130"/>
        </w:numPr>
        <w:spacing w:before="120" w:after="120" w:line="288" w:lineRule="auto"/>
        <w:ind w:left="851"/>
        <w:jc w:val="both"/>
        <w:rPr>
          <w:rFonts w:ascii="Franklin Gothic Book" w:hAnsi="Franklin Gothic Book" w:cstheme="minorHAnsi"/>
          <w:color w:val="auto"/>
          <w:sz w:val="22"/>
          <w:szCs w:val="22"/>
          <w:lang w:val="pl-PL"/>
        </w:rPr>
      </w:pPr>
      <w:r w:rsidRPr="00DC54F5">
        <w:rPr>
          <w:rFonts w:ascii="Franklin Gothic Book" w:hAnsi="Franklin Gothic Book"/>
          <w:color w:val="auto"/>
          <w:sz w:val="22"/>
          <w:szCs w:val="22"/>
          <w:lang w:val="pl-PL"/>
        </w:rPr>
        <w:t xml:space="preserve">Zamawiający zleca, a Wykonawca przyjmuje do wykonania </w:t>
      </w:r>
      <w:r w:rsidR="00FC4F6D" w:rsidRPr="00DC54F5">
        <w:rPr>
          <w:rFonts w:ascii="Franklin Gothic Book" w:hAnsi="Franklin Gothic Book" w:cs="Arial"/>
          <w:color w:val="auto"/>
          <w:sz w:val="22"/>
          <w:szCs w:val="22"/>
          <w:lang w:val="pl-PL"/>
        </w:rPr>
        <w:t xml:space="preserve">remonty urządzeń </w:t>
      </w:r>
      <w:r w:rsidR="00FC4F6D" w:rsidRPr="00DC54F5">
        <w:rPr>
          <w:rFonts w:ascii="Franklin Gothic Book" w:hAnsi="Franklin Gothic Book" w:cs="Arial"/>
          <w:iCs/>
          <w:color w:val="auto"/>
          <w:sz w:val="22"/>
          <w:szCs w:val="22"/>
          <w:lang w:val="pl-PL"/>
        </w:rPr>
        <w:t xml:space="preserve">na członach ciepłowniczych nr 1 i 2 </w:t>
      </w:r>
      <w:r w:rsidR="00FC4F6D" w:rsidRPr="00DC54F5">
        <w:rPr>
          <w:rStyle w:val="FontStyle78"/>
          <w:rFonts w:ascii="Franklin Gothic Book" w:hAnsi="Franklin Gothic Book"/>
          <w:b w:val="0"/>
          <w:color w:val="auto"/>
          <w:sz w:val="22"/>
          <w:szCs w:val="22"/>
          <w:lang w:val="pl-PL"/>
        </w:rPr>
        <w:t>w Enea Połaniec S.A.</w:t>
      </w:r>
      <w:r w:rsidRPr="00DC54F5">
        <w:rPr>
          <w:rFonts w:ascii="Franklin Gothic Book" w:hAnsi="Franklin Gothic Book" w:cstheme="minorHAnsi"/>
          <w:color w:val="auto"/>
          <w:sz w:val="22"/>
          <w:szCs w:val="22"/>
          <w:lang w:val="pl-PL"/>
        </w:rPr>
        <w:t xml:space="preserve">(dalej: </w:t>
      </w:r>
      <w:r w:rsidRPr="00DC54F5">
        <w:rPr>
          <w:rFonts w:ascii="Franklin Gothic Book" w:hAnsi="Franklin Gothic Book" w:cstheme="minorHAnsi"/>
          <w:b/>
          <w:color w:val="auto"/>
          <w:sz w:val="22"/>
          <w:szCs w:val="22"/>
          <w:lang w:val="pl-PL"/>
        </w:rPr>
        <w:t>„Usługi”</w:t>
      </w:r>
      <w:r w:rsidRPr="00DC54F5">
        <w:rPr>
          <w:rFonts w:ascii="Franklin Gothic Book" w:hAnsi="Franklin Gothic Book" w:cstheme="minorHAnsi"/>
          <w:color w:val="auto"/>
          <w:sz w:val="22"/>
          <w:szCs w:val="22"/>
          <w:lang w:val="pl-PL"/>
        </w:rPr>
        <w:t xml:space="preserve">). </w:t>
      </w:r>
    </w:p>
    <w:p w14:paraId="0C07EAF4" w14:textId="77777777" w:rsidR="006C383D" w:rsidRPr="00DC54F5" w:rsidRDefault="00884366" w:rsidP="00FE02BC">
      <w:pPr>
        <w:pStyle w:val="Nagwek2"/>
        <w:keepNext w:val="0"/>
        <w:keepLines w:val="0"/>
        <w:numPr>
          <w:ilvl w:val="1"/>
          <w:numId w:val="130"/>
        </w:numPr>
        <w:spacing w:before="120" w:after="120" w:line="288" w:lineRule="auto"/>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Zakres Usług jest podzielony na elementy składowe, obejmujące:</w:t>
      </w:r>
    </w:p>
    <w:p w14:paraId="26CD4751" w14:textId="77777777" w:rsidR="006C383D" w:rsidRPr="00DC54F5" w:rsidRDefault="00DA00DE" w:rsidP="00FE02BC">
      <w:pPr>
        <w:pStyle w:val="Nagwek2"/>
        <w:keepNext w:val="0"/>
        <w:keepLines w:val="0"/>
        <w:numPr>
          <w:ilvl w:val="2"/>
          <w:numId w:val="130"/>
        </w:numPr>
        <w:spacing w:before="120" w:after="120" w:line="288" w:lineRule="auto"/>
        <w:ind w:left="1418"/>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Remont urządzeń na członie ciepłowniczym nr 1</w:t>
      </w:r>
      <w:r w:rsidR="00884366" w:rsidRPr="00DC54F5">
        <w:rPr>
          <w:rFonts w:ascii="Franklin Gothic Book" w:hAnsi="Franklin Gothic Book"/>
          <w:color w:val="auto"/>
          <w:sz w:val="22"/>
          <w:szCs w:val="22"/>
          <w:lang w:val="pl-PL"/>
        </w:rPr>
        <w:t>,</w:t>
      </w:r>
    </w:p>
    <w:p w14:paraId="2C35BC81" w14:textId="77777777" w:rsidR="006C383D" w:rsidRPr="00DC54F5" w:rsidRDefault="00DA00DE" w:rsidP="00FE02BC">
      <w:pPr>
        <w:pStyle w:val="Nagwek2"/>
        <w:keepNext w:val="0"/>
        <w:keepLines w:val="0"/>
        <w:numPr>
          <w:ilvl w:val="2"/>
          <w:numId w:val="130"/>
        </w:numPr>
        <w:spacing w:before="120" w:after="120" w:line="288" w:lineRule="auto"/>
        <w:ind w:left="1418"/>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Remont urządzeń na członie ciepłowniczym nr 2</w:t>
      </w:r>
      <w:r w:rsidR="0049527A" w:rsidRPr="00DC54F5">
        <w:rPr>
          <w:rFonts w:ascii="Franklin Gothic Book" w:hAnsi="Franklin Gothic Book"/>
          <w:color w:val="auto"/>
          <w:sz w:val="22"/>
          <w:szCs w:val="22"/>
          <w:lang w:val="pl-PL"/>
        </w:rPr>
        <w:t>.</w:t>
      </w:r>
    </w:p>
    <w:p w14:paraId="248D5EAE" w14:textId="77777777" w:rsidR="006C383D" w:rsidRPr="00DC54F5" w:rsidRDefault="00FC4F6D" w:rsidP="00FE02BC">
      <w:pPr>
        <w:pStyle w:val="Nagwek2"/>
        <w:keepNext w:val="0"/>
        <w:keepLines w:val="0"/>
        <w:numPr>
          <w:ilvl w:val="1"/>
          <w:numId w:val="130"/>
        </w:numPr>
        <w:spacing w:before="120" w:after="120" w:line="288" w:lineRule="auto"/>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Szczegółowy </w:t>
      </w:r>
      <w:r w:rsidR="00884366" w:rsidRPr="00DC54F5">
        <w:rPr>
          <w:rFonts w:ascii="Franklin Gothic Book" w:hAnsi="Franklin Gothic Book"/>
          <w:color w:val="auto"/>
          <w:sz w:val="22"/>
          <w:szCs w:val="22"/>
          <w:lang w:val="pl-PL"/>
        </w:rPr>
        <w:t xml:space="preserve">Zakres Usług określa </w:t>
      </w:r>
      <w:r w:rsidR="00627067" w:rsidRPr="00DC54F5">
        <w:rPr>
          <w:rFonts w:ascii="Franklin Gothic Book" w:hAnsi="Franklin Gothic Book"/>
          <w:color w:val="auto"/>
          <w:sz w:val="22"/>
          <w:szCs w:val="22"/>
          <w:lang w:val="pl-PL"/>
        </w:rPr>
        <w:t xml:space="preserve">Załącznik </w:t>
      </w:r>
      <w:r w:rsidRPr="00DC54F5">
        <w:rPr>
          <w:rFonts w:ascii="Franklin Gothic Book" w:hAnsi="Franklin Gothic Book"/>
          <w:color w:val="auto"/>
          <w:sz w:val="22"/>
          <w:szCs w:val="22"/>
          <w:lang w:val="pl-PL"/>
        </w:rPr>
        <w:t>nr 1</w:t>
      </w:r>
      <w:r w:rsidR="00884366" w:rsidRPr="00DC54F5">
        <w:rPr>
          <w:rFonts w:ascii="Franklin Gothic Book" w:hAnsi="Franklin Gothic Book"/>
          <w:color w:val="auto"/>
          <w:sz w:val="22"/>
          <w:szCs w:val="22"/>
          <w:lang w:val="pl-PL"/>
        </w:rPr>
        <w:t xml:space="preserve"> do Umowy.</w:t>
      </w:r>
    </w:p>
    <w:p w14:paraId="5E760D6E" w14:textId="77777777" w:rsidR="006C383D" w:rsidRPr="00DC54F5" w:rsidRDefault="00FC4F6D" w:rsidP="00FE02BC">
      <w:pPr>
        <w:pStyle w:val="Nagwek2"/>
        <w:keepNext w:val="0"/>
        <w:keepLines w:val="0"/>
        <w:numPr>
          <w:ilvl w:val="1"/>
          <w:numId w:val="130"/>
        </w:numPr>
        <w:spacing w:before="120" w:after="120" w:line="288" w:lineRule="auto"/>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Każd</w:t>
      </w:r>
      <w:r w:rsidR="00DA00DE" w:rsidRPr="00DC54F5">
        <w:rPr>
          <w:rFonts w:ascii="Franklin Gothic Book" w:hAnsi="Franklin Gothic Book"/>
          <w:color w:val="auto"/>
          <w:sz w:val="22"/>
          <w:szCs w:val="22"/>
          <w:lang w:val="pl-PL"/>
        </w:rPr>
        <w:t>e</w:t>
      </w:r>
      <w:r w:rsidR="000E4195" w:rsidRPr="00DC54F5">
        <w:rPr>
          <w:rFonts w:ascii="Franklin Gothic Book" w:hAnsi="Franklin Gothic Book"/>
          <w:color w:val="auto"/>
          <w:sz w:val="22"/>
          <w:szCs w:val="22"/>
          <w:lang w:val="pl-PL"/>
        </w:rPr>
        <w:t xml:space="preserve"> </w:t>
      </w:r>
      <w:r w:rsidR="00DA00DE" w:rsidRPr="00DC54F5">
        <w:rPr>
          <w:rFonts w:ascii="Franklin Gothic Book" w:hAnsi="Franklin Gothic Book"/>
          <w:color w:val="auto"/>
          <w:sz w:val="22"/>
          <w:szCs w:val="22"/>
          <w:lang w:val="pl-PL"/>
        </w:rPr>
        <w:t xml:space="preserve">z urządzeń określonych w Załączniku nr 1 do Umowy </w:t>
      </w:r>
      <w:r w:rsidRPr="00DC54F5">
        <w:rPr>
          <w:rFonts w:ascii="Franklin Gothic Book" w:hAnsi="Franklin Gothic Book"/>
          <w:color w:val="auto"/>
          <w:sz w:val="22"/>
          <w:szCs w:val="22"/>
          <w:lang w:val="pl-PL"/>
        </w:rPr>
        <w:t xml:space="preserve">zawiera Zakres Usług </w:t>
      </w:r>
      <w:r w:rsidR="00884366" w:rsidRPr="00DC54F5">
        <w:rPr>
          <w:rFonts w:ascii="Franklin Gothic Book" w:hAnsi="Franklin Gothic Book"/>
          <w:color w:val="auto"/>
          <w:sz w:val="22"/>
          <w:szCs w:val="22"/>
          <w:lang w:val="pl-PL"/>
        </w:rPr>
        <w:t>rozliczanych powykonawczo, (</w:t>
      </w:r>
      <w:r w:rsidRPr="00DC54F5">
        <w:rPr>
          <w:rFonts w:ascii="Franklin Gothic Book" w:hAnsi="Franklin Gothic Book"/>
          <w:color w:val="auto"/>
          <w:sz w:val="22"/>
          <w:szCs w:val="22"/>
          <w:lang w:val="pl-PL"/>
        </w:rPr>
        <w:t>dalej „</w:t>
      </w:r>
      <w:r w:rsidRPr="00DC54F5">
        <w:rPr>
          <w:rFonts w:ascii="Franklin Gothic Book" w:hAnsi="Franklin Gothic Book"/>
          <w:b/>
          <w:color w:val="auto"/>
          <w:sz w:val="22"/>
          <w:szCs w:val="22"/>
          <w:lang w:val="pl-PL"/>
        </w:rPr>
        <w:t>Pozycje Powykonawcze</w:t>
      </w:r>
      <w:r w:rsidRPr="00DC54F5">
        <w:rPr>
          <w:rFonts w:ascii="Franklin Gothic Book" w:hAnsi="Franklin Gothic Book"/>
          <w:color w:val="auto"/>
          <w:sz w:val="22"/>
          <w:szCs w:val="22"/>
          <w:lang w:val="pl-PL"/>
        </w:rPr>
        <w:t xml:space="preserve">”) </w:t>
      </w:r>
      <w:r w:rsidR="00884366" w:rsidRPr="00DC54F5">
        <w:rPr>
          <w:rFonts w:ascii="Franklin Gothic Book" w:hAnsi="Franklin Gothic Book"/>
          <w:color w:val="auto"/>
          <w:sz w:val="22"/>
          <w:szCs w:val="22"/>
          <w:lang w:val="pl-PL"/>
        </w:rPr>
        <w:t>obejmujący wykonanie</w:t>
      </w:r>
      <w:r w:rsidRPr="00DC54F5">
        <w:rPr>
          <w:rFonts w:ascii="Franklin Gothic Book" w:hAnsi="Franklin Gothic Book"/>
          <w:color w:val="auto"/>
          <w:sz w:val="22"/>
          <w:szCs w:val="22"/>
          <w:lang w:val="pl-PL"/>
        </w:rPr>
        <w:t xml:space="preserve"> prac określonych od pkt 1.2.1 do pkt 1.2.</w:t>
      </w:r>
      <w:r w:rsidR="00DA00DE" w:rsidRPr="00DC54F5">
        <w:rPr>
          <w:rFonts w:ascii="Franklin Gothic Book" w:hAnsi="Franklin Gothic Book"/>
          <w:color w:val="auto"/>
          <w:sz w:val="22"/>
          <w:szCs w:val="22"/>
          <w:lang w:val="pl-PL"/>
        </w:rPr>
        <w:t>2 Umowy</w:t>
      </w:r>
      <w:r w:rsidRPr="00DC54F5">
        <w:rPr>
          <w:rFonts w:ascii="Franklin Gothic Book" w:hAnsi="Franklin Gothic Book"/>
          <w:color w:val="auto"/>
          <w:sz w:val="22"/>
          <w:szCs w:val="22"/>
          <w:lang w:val="pl-PL"/>
        </w:rPr>
        <w:t xml:space="preserve">, które mogą być zlecone Wykonawcy po dokonaniu inspekcji i badań urządzeń do wysokości planowanej ilości roboczogodzin przewidzianej dla każdego z </w:t>
      </w:r>
      <w:r w:rsidR="00DA00DE" w:rsidRPr="00DC54F5">
        <w:rPr>
          <w:rFonts w:ascii="Franklin Gothic Book" w:hAnsi="Franklin Gothic Book"/>
          <w:color w:val="auto"/>
          <w:sz w:val="22"/>
          <w:szCs w:val="22"/>
          <w:lang w:val="pl-PL"/>
        </w:rPr>
        <w:t>urządzeń</w:t>
      </w:r>
      <w:r w:rsidRPr="00DC54F5">
        <w:rPr>
          <w:rFonts w:ascii="Franklin Gothic Book" w:hAnsi="Franklin Gothic Book"/>
          <w:color w:val="auto"/>
          <w:sz w:val="22"/>
          <w:szCs w:val="22"/>
          <w:lang w:val="pl-PL"/>
        </w:rPr>
        <w:t>:</w:t>
      </w:r>
    </w:p>
    <w:p w14:paraId="71EE1517" w14:textId="3EB161AE" w:rsidR="006C383D" w:rsidRPr="00DC54F5" w:rsidRDefault="00DA00DE" w:rsidP="00FE02BC">
      <w:pPr>
        <w:pStyle w:val="Nagwek2"/>
        <w:keepNext w:val="0"/>
        <w:keepLines w:val="0"/>
        <w:numPr>
          <w:ilvl w:val="2"/>
          <w:numId w:val="130"/>
        </w:numPr>
        <w:spacing w:before="120" w:after="120" w:line="288" w:lineRule="auto"/>
        <w:ind w:left="1418"/>
        <w:jc w:val="both"/>
        <w:rPr>
          <w:rStyle w:val="FontStyle23"/>
          <w:rFonts w:ascii="Franklin Gothic Book" w:hAnsi="Franklin Gothic Book"/>
          <w:color w:val="auto"/>
          <w:sz w:val="22"/>
          <w:szCs w:val="22"/>
          <w:lang w:val="pl-PL"/>
        </w:rPr>
      </w:pPr>
      <w:r w:rsidRPr="00DC54F5">
        <w:rPr>
          <w:rStyle w:val="FontStyle23"/>
          <w:rFonts w:ascii="Franklin Gothic Book" w:hAnsi="Franklin Gothic Book"/>
          <w:color w:val="auto"/>
          <w:sz w:val="22"/>
          <w:szCs w:val="22"/>
          <w:lang w:val="pl-PL"/>
        </w:rPr>
        <w:t xml:space="preserve">Planowany </w:t>
      </w:r>
      <w:r w:rsidR="00884366" w:rsidRPr="00DC54F5">
        <w:rPr>
          <w:rStyle w:val="FontStyle23"/>
          <w:rFonts w:ascii="Franklin Gothic Book" w:hAnsi="Franklin Gothic Book"/>
          <w:color w:val="auto"/>
          <w:sz w:val="22"/>
          <w:szCs w:val="22"/>
          <w:lang w:val="pl-PL"/>
        </w:rPr>
        <w:t xml:space="preserve">zakres ilości roboczogodzin </w:t>
      </w:r>
      <w:r w:rsidRPr="00DC54F5">
        <w:rPr>
          <w:rFonts w:ascii="Franklin Gothic Book" w:hAnsi="Franklin Gothic Book"/>
          <w:color w:val="auto"/>
          <w:sz w:val="22"/>
          <w:szCs w:val="22"/>
          <w:lang w:val="pl-PL"/>
        </w:rPr>
        <w:t xml:space="preserve">urządzeń na członie ciepłowniczym nr 1 </w:t>
      </w:r>
      <w:r w:rsidR="00884366" w:rsidRPr="00DC54F5">
        <w:rPr>
          <w:rStyle w:val="FontStyle23"/>
          <w:rFonts w:ascii="Franklin Gothic Book" w:hAnsi="Franklin Gothic Book"/>
          <w:color w:val="auto"/>
          <w:sz w:val="22"/>
          <w:szCs w:val="22"/>
          <w:lang w:val="pl-PL"/>
        </w:rPr>
        <w:t xml:space="preserve">– </w:t>
      </w:r>
      <w:r w:rsidR="00E32B3C">
        <w:rPr>
          <w:rStyle w:val="FontStyle23"/>
          <w:rFonts w:ascii="Franklin Gothic Book" w:hAnsi="Franklin Gothic Book"/>
          <w:color w:val="auto"/>
          <w:sz w:val="22"/>
          <w:szCs w:val="22"/>
          <w:lang w:val="pl-PL"/>
        </w:rPr>
        <w:br/>
      </w:r>
      <w:r w:rsidR="00884366" w:rsidRPr="00DC54F5">
        <w:rPr>
          <w:rStyle w:val="FontStyle23"/>
          <w:rFonts w:ascii="Franklin Gothic Book" w:hAnsi="Franklin Gothic Book"/>
          <w:color w:val="auto"/>
          <w:sz w:val="22"/>
          <w:szCs w:val="22"/>
          <w:lang w:val="pl-PL"/>
        </w:rPr>
        <w:t xml:space="preserve">ok. </w:t>
      </w:r>
      <w:r w:rsidR="00272663" w:rsidRPr="00DC54F5">
        <w:rPr>
          <w:rStyle w:val="FontStyle23"/>
          <w:rFonts w:ascii="Franklin Gothic Book" w:hAnsi="Franklin Gothic Book"/>
          <w:b/>
          <w:color w:val="auto"/>
          <w:sz w:val="22"/>
          <w:szCs w:val="22"/>
          <w:lang w:val="pl-PL"/>
        </w:rPr>
        <w:t>4149</w:t>
      </w:r>
      <w:r w:rsidR="00B87B90" w:rsidRPr="00DC54F5">
        <w:rPr>
          <w:rStyle w:val="FontStyle23"/>
          <w:rFonts w:ascii="Franklin Gothic Book" w:hAnsi="Franklin Gothic Book"/>
          <w:color w:val="auto"/>
          <w:sz w:val="22"/>
          <w:szCs w:val="22"/>
          <w:lang w:val="pl-PL"/>
        </w:rPr>
        <w:t xml:space="preserve"> </w:t>
      </w:r>
      <w:r w:rsidR="00B956FC" w:rsidRPr="00DC54F5">
        <w:rPr>
          <w:rStyle w:val="FontStyle23"/>
          <w:rFonts w:ascii="Franklin Gothic Book" w:hAnsi="Franklin Gothic Book"/>
          <w:b/>
          <w:color w:val="auto"/>
          <w:sz w:val="22"/>
          <w:szCs w:val="22"/>
          <w:lang w:val="pl-PL"/>
        </w:rPr>
        <w:t>rbg</w:t>
      </w:r>
      <w:r w:rsidRPr="00DC54F5">
        <w:rPr>
          <w:rStyle w:val="FontStyle23"/>
          <w:rFonts w:ascii="Franklin Gothic Book" w:hAnsi="Franklin Gothic Book"/>
          <w:color w:val="auto"/>
          <w:sz w:val="22"/>
          <w:szCs w:val="22"/>
          <w:lang w:val="pl-PL"/>
        </w:rPr>
        <w:t>,</w:t>
      </w:r>
    </w:p>
    <w:p w14:paraId="55AC1548" w14:textId="35FD2122" w:rsidR="006C383D" w:rsidRPr="00DC54F5" w:rsidRDefault="00DA00DE" w:rsidP="00FE02BC">
      <w:pPr>
        <w:pStyle w:val="Nagwek2"/>
        <w:keepNext w:val="0"/>
        <w:keepLines w:val="0"/>
        <w:numPr>
          <w:ilvl w:val="2"/>
          <w:numId w:val="130"/>
        </w:numPr>
        <w:spacing w:before="120" w:after="120" w:line="288" w:lineRule="auto"/>
        <w:ind w:left="1418"/>
        <w:jc w:val="both"/>
        <w:rPr>
          <w:rStyle w:val="FontStyle23"/>
          <w:rFonts w:ascii="Franklin Gothic Book" w:hAnsi="Franklin Gothic Book"/>
          <w:color w:val="auto"/>
          <w:sz w:val="22"/>
          <w:szCs w:val="22"/>
          <w:lang w:val="pl-PL"/>
        </w:rPr>
      </w:pPr>
      <w:r w:rsidRPr="00DC54F5">
        <w:rPr>
          <w:rStyle w:val="FontStyle23"/>
          <w:rFonts w:ascii="Franklin Gothic Book" w:hAnsi="Franklin Gothic Book"/>
          <w:color w:val="auto"/>
          <w:sz w:val="22"/>
          <w:szCs w:val="22"/>
          <w:lang w:val="pl-PL"/>
        </w:rPr>
        <w:t xml:space="preserve">Planowany zakres ilości roboczogodzin </w:t>
      </w:r>
      <w:r w:rsidRPr="00DC54F5">
        <w:rPr>
          <w:rFonts w:ascii="Franklin Gothic Book" w:hAnsi="Franklin Gothic Book"/>
          <w:color w:val="auto"/>
          <w:sz w:val="22"/>
          <w:szCs w:val="22"/>
          <w:lang w:val="pl-PL"/>
        </w:rPr>
        <w:t xml:space="preserve">urządzeń na członie ciepłowniczym nr 2 </w:t>
      </w:r>
      <w:r w:rsidRPr="00DC54F5">
        <w:rPr>
          <w:rStyle w:val="FontStyle23"/>
          <w:rFonts w:ascii="Franklin Gothic Book" w:hAnsi="Franklin Gothic Book"/>
          <w:color w:val="auto"/>
          <w:sz w:val="22"/>
          <w:szCs w:val="22"/>
          <w:lang w:val="pl-PL"/>
        </w:rPr>
        <w:t xml:space="preserve">– </w:t>
      </w:r>
      <w:r w:rsidR="00272663" w:rsidRPr="00DC54F5">
        <w:rPr>
          <w:rStyle w:val="FontStyle23"/>
          <w:rFonts w:ascii="Franklin Gothic Book" w:hAnsi="Franklin Gothic Book"/>
          <w:color w:val="auto"/>
          <w:sz w:val="22"/>
          <w:szCs w:val="22"/>
          <w:lang w:val="pl-PL"/>
        </w:rPr>
        <w:tab/>
      </w:r>
      <w:r w:rsidR="00E32B3C">
        <w:rPr>
          <w:rStyle w:val="FontStyle23"/>
          <w:rFonts w:ascii="Franklin Gothic Book" w:hAnsi="Franklin Gothic Book"/>
          <w:color w:val="auto"/>
          <w:sz w:val="22"/>
          <w:szCs w:val="22"/>
          <w:lang w:val="pl-PL"/>
        </w:rPr>
        <w:br/>
      </w:r>
      <w:r w:rsidRPr="00DC54F5">
        <w:rPr>
          <w:rStyle w:val="FontStyle23"/>
          <w:rFonts w:ascii="Franklin Gothic Book" w:hAnsi="Franklin Gothic Book"/>
          <w:color w:val="auto"/>
          <w:sz w:val="22"/>
          <w:szCs w:val="22"/>
          <w:lang w:val="pl-PL"/>
        </w:rPr>
        <w:t xml:space="preserve">ok. </w:t>
      </w:r>
      <w:r w:rsidR="00272663" w:rsidRPr="00DC54F5">
        <w:rPr>
          <w:rStyle w:val="FontStyle23"/>
          <w:rFonts w:ascii="Franklin Gothic Book" w:hAnsi="Franklin Gothic Book"/>
          <w:b/>
          <w:color w:val="auto"/>
          <w:sz w:val="22"/>
          <w:szCs w:val="22"/>
          <w:lang w:val="pl-PL"/>
        </w:rPr>
        <w:t>13</w:t>
      </w:r>
      <w:r w:rsidR="00B70016" w:rsidRPr="00DC54F5">
        <w:rPr>
          <w:rStyle w:val="FontStyle23"/>
          <w:rFonts w:ascii="Franklin Gothic Book" w:hAnsi="Franklin Gothic Book"/>
          <w:b/>
          <w:color w:val="auto"/>
          <w:sz w:val="22"/>
          <w:szCs w:val="22"/>
          <w:lang w:val="pl-PL"/>
        </w:rPr>
        <w:t xml:space="preserve"> </w:t>
      </w:r>
      <w:r w:rsidR="00272663" w:rsidRPr="00DC54F5">
        <w:rPr>
          <w:rStyle w:val="FontStyle23"/>
          <w:rFonts w:ascii="Franklin Gothic Book" w:hAnsi="Franklin Gothic Book"/>
          <w:b/>
          <w:color w:val="auto"/>
          <w:sz w:val="22"/>
          <w:szCs w:val="22"/>
          <w:lang w:val="pl-PL"/>
        </w:rPr>
        <w:t>190</w:t>
      </w:r>
      <w:r w:rsidR="00B87B90" w:rsidRPr="00DC54F5">
        <w:rPr>
          <w:rStyle w:val="FontStyle23"/>
          <w:rFonts w:ascii="Franklin Gothic Book" w:hAnsi="Franklin Gothic Book"/>
          <w:color w:val="auto"/>
          <w:sz w:val="22"/>
          <w:szCs w:val="22"/>
          <w:lang w:val="pl-PL"/>
        </w:rPr>
        <w:t xml:space="preserve"> </w:t>
      </w:r>
      <w:r w:rsidR="00B956FC" w:rsidRPr="00DC54F5">
        <w:rPr>
          <w:rStyle w:val="FontStyle23"/>
          <w:rFonts w:ascii="Franklin Gothic Book" w:hAnsi="Franklin Gothic Book"/>
          <w:b/>
          <w:color w:val="auto"/>
          <w:sz w:val="22"/>
          <w:szCs w:val="22"/>
          <w:lang w:val="pl-PL"/>
        </w:rPr>
        <w:t>rbg</w:t>
      </w:r>
      <w:r w:rsidRPr="00DC54F5">
        <w:rPr>
          <w:rStyle w:val="FontStyle23"/>
          <w:rFonts w:ascii="Franklin Gothic Book" w:hAnsi="Franklin Gothic Book"/>
          <w:color w:val="auto"/>
          <w:sz w:val="22"/>
          <w:szCs w:val="22"/>
          <w:lang w:val="pl-PL"/>
        </w:rPr>
        <w:t>.</w:t>
      </w:r>
    </w:p>
    <w:p w14:paraId="45B943CC" w14:textId="01104857" w:rsidR="006C383D" w:rsidRPr="00DC54F5" w:rsidRDefault="00FC4F6D" w:rsidP="00FE02BC">
      <w:pPr>
        <w:pStyle w:val="Nagwek2"/>
        <w:keepNext w:val="0"/>
        <w:keepLines w:val="0"/>
        <w:numPr>
          <w:ilvl w:val="1"/>
          <w:numId w:val="130"/>
        </w:numPr>
        <w:spacing w:before="120" w:after="120" w:line="288" w:lineRule="auto"/>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Sumaryczna </w:t>
      </w:r>
      <w:r w:rsidR="00B956FC" w:rsidRPr="00DC54F5">
        <w:rPr>
          <w:rFonts w:ascii="Franklin Gothic Book" w:hAnsi="Franklin Gothic Book"/>
          <w:color w:val="auto"/>
          <w:sz w:val="22"/>
          <w:szCs w:val="22"/>
          <w:lang w:val="pl-PL"/>
        </w:rPr>
        <w:t xml:space="preserve">(maksymalna) </w:t>
      </w:r>
      <w:r w:rsidRPr="00DC54F5">
        <w:rPr>
          <w:rFonts w:ascii="Franklin Gothic Book" w:hAnsi="Franklin Gothic Book"/>
          <w:color w:val="auto"/>
          <w:sz w:val="22"/>
          <w:szCs w:val="22"/>
          <w:lang w:val="pl-PL"/>
        </w:rPr>
        <w:t xml:space="preserve">ilość roboczogodzin rozliczanych powykonawczo nie może przekroczyć </w:t>
      </w:r>
      <w:r w:rsidRPr="00DC54F5">
        <w:rPr>
          <w:rFonts w:ascii="Franklin Gothic Book" w:hAnsi="Franklin Gothic Book"/>
          <w:b/>
          <w:color w:val="auto"/>
          <w:sz w:val="22"/>
          <w:szCs w:val="22"/>
          <w:lang w:val="pl-PL"/>
        </w:rPr>
        <w:t>17</w:t>
      </w:r>
      <w:r w:rsidR="00B70016" w:rsidRPr="00DC54F5">
        <w:rPr>
          <w:rFonts w:ascii="Franklin Gothic Book" w:hAnsi="Franklin Gothic Book"/>
          <w:b/>
          <w:color w:val="auto"/>
          <w:sz w:val="22"/>
          <w:szCs w:val="22"/>
          <w:lang w:val="pl-PL"/>
        </w:rPr>
        <w:t xml:space="preserve"> </w:t>
      </w:r>
      <w:r w:rsidRPr="00DC54F5">
        <w:rPr>
          <w:rFonts w:ascii="Franklin Gothic Book" w:hAnsi="Franklin Gothic Book"/>
          <w:b/>
          <w:color w:val="auto"/>
          <w:sz w:val="22"/>
          <w:szCs w:val="22"/>
          <w:lang w:val="pl-PL"/>
        </w:rPr>
        <w:t>33</w:t>
      </w:r>
      <w:r w:rsidR="00272663" w:rsidRPr="00DC54F5">
        <w:rPr>
          <w:rFonts w:ascii="Franklin Gothic Book" w:hAnsi="Franklin Gothic Book"/>
          <w:b/>
          <w:color w:val="auto"/>
          <w:sz w:val="22"/>
          <w:szCs w:val="22"/>
          <w:lang w:val="pl-PL"/>
        </w:rPr>
        <w:t>9</w:t>
      </w:r>
      <w:r w:rsidR="00B87B90" w:rsidRPr="00DC54F5">
        <w:rPr>
          <w:rFonts w:ascii="Franklin Gothic Book" w:hAnsi="Franklin Gothic Book"/>
          <w:b/>
          <w:color w:val="auto"/>
          <w:sz w:val="22"/>
          <w:szCs w:val="22"/>
          <w:lang w:val="pl-PL"/>
        </w:rPr>
        <w:t xml:space="preserve"> </w:t>
      </w:r>
      <w:r w:rsidR="00FE5648" w:rsidRPr="00DC54F5">
        <w:rPr>
          <w:rFonts w:ascii="Franklin Gothic Book" w:hAnsi="Franklin Gothic Book"/>
          <w:b/>
          <w:color w:val="auto"/>
          <w:sz w:val="22"/>
          <w:szCs w:val="22"/>
          <w:lang w:val="pl-PL"/>
        </w:rPr>
        <w:t>rbg</w:t>
      </w:r>
      <w:r w:rsidRPr="00DC54F5">
        <w:rPr>
          <w:rFonts w:ascii="Franklin Gothic Book" w:hAnsi="Franklin Gothic Book"/>
          <w:color w:val="auto"/>
          <w:sz w:val="22"/>
          <w:szCs w:val="22"/>
          <w:lang w:val="pl-PL"/>
        </w:rPr>
        <w:t>.</w:t>
      </w:r>
    </w:p>
    <w:p w14:paraId="6F6ABE60" w14:textId="77777777" w:rsidR="006C383D" w:rsidRPr="00DC54F5" w:rsidRDefault="00FC4F6D" w:rsidP="00FE02BC">
      <w:pPr>
        <w:pStyle w:val="Nagwek2"/>
        <w:keepNext w:val="0"/>
        <w:keepLines w:val="0"/>
        <w:numPr>
          <w:ilvl w:val="1"/>
          <w:numId w:val="130"/>
        </w:numPr>
        <w:spacing w:before="120" w:after="120" w:line="288" w:lineRule="auto"/>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Zamawiający</w:t>
      </w:r>
      <w:r w:rsidR="008B180D"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zastrzega</w:t>
      </w:r>
      <w:r w:rsidR="008B180D"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sobie</w:t>
      </w:r>
      <w:r w:rsidR="008B180D"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prawo do ograniczenia zakresu prac. Rzeczywisty zakres Usług „</w:t>
      </w:r>
      <w:r w:rsidRPr="00DC54F5">
        <w:rPr>
          <w:rFonts w:ascii="Franklin Gothic Book" w:hAnsi="Franklin Gothic Book"/>
          <w:b/>
          <w:color w:val="auto"/>
          <w:sz w:val="22"/>
          <w:szCs w:val="22"/>
          <w:lang w:val="pl-PL"/>
        </w:rPr>
        <w:t>Pozycje Powykonawcze</w:t>
      </w:r>
      <w:r w:rsidRPr="00DC54F5">
        <w:rPr>
          <w:rFonts w:ascii="Franklin Gothic Book" w:hAnsi="Franklin Gothic Book"/>
          <w:color w:val="auto"/>
          <w:sz w:val="22"/>
          <w:szCs w:val="22"/>
          <w:lang w:val="pl-PL"/>
        </w:rPr>
        <w:t>” zostanie określony po demontażu i wykonaniu diagnostyki (oceny stanu technicznego). Niezrealizowanie limitu roboczogodzin nie może stanowić podstawy do występowania przez Wykonawcę w stosunku do Zamawiającego z jakimikolwiek roszczeniami z tego tytułu.</w:t>
      </w:r>
    </w:p>
    <w:p w14:paraId="6D165DD6" w14:textId="77777777" w:rsidR="006C383D" w:rsidRPr="00DC54F5" w:rsidRDefault="000A43FD" w:rsidP="00FE02BC">
      <w:pPr>
        <w:pStyle w:val="Nagwek2"/>
        <w:keepNext w:val="0"/>
        <w:keepLines w:val="0"/>
        <w:numPr>
          <w:ilvl w:val="1"/>
          <w:numId w:val="130"/>
        </w:numPr>
        <w:spacing w:before="120" w:after="120" w:line="288" w:lineRule="auto"/>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Istnieje możliwość zwiększenia limitu </w:t>
      </w:r>
      <w:r w:rsidR="00FC4F6D" w:rsidRPr="00DC54F5">
        <w:rPr>
          <w:rFonts w:ascii="Franklin Gothic Book" w:hAnsi="Franklin Gothic Book"/>
          <w:color w:val="auto"/>
          <w:sz w:val="22"/>
          <w:szCs w:val="22"/>
          <w:lang w:val="pl-PL"/>
        </w:rPr>
        <w:t>roboczogodzin</w:t>
      </w:r>
      <w:r w:rsidR="008B180D" w:rsidRPr="00DC54F5">
        <w:rPr>
          <w:rFonts w:ascii="Franklin Gothic Book" w:hAnsi="Franklin Gothic Book"/>
          <w:color w:val="auto"/>
          <w:sz w:val="22"/>
          <w:szCs w:val="22"/>
          <w:lang w:val="pl-PL"/>
        </w:rPr>
        <w:t xml:space="preserve"> </w:t>
      </w:r>
      <w:r w:rsidR="00FC4F6D" w:rsidRPr="00DC54F5">
        <w:rPr>
          <w:rFonts w:ascii="Franklin Gothic Book" w:hAnsi="Franklin Gothic Book"/>
          <w:color w:val="auto"/>
          <w:sz w:val="22"/>
          <w:szCs w:val="22"/>
          <w:lang w:val="pl-PL"/>
        </w:rPr>
        <w:t>określonego w pkt 1.</w:t>
      </w:r>
      <w:r w:rsidR="008455E9" w:rsidRPr="00DC54F5">
        <w:rPr>
          <w:rFonts w:ascii="Franklin Gothic Book" w:hAnsi="Franklin Gothic Book"/>
          <w:color w:val="auto"/>
          <w:sz w:val="22"/>
          <w:szCs w:val="22"/>
          <w:lang w:val="pl-PL"/>
        </w:rPr>
        <w:t>5</w:t>
      </w:r>
      <w:r w:rsidR="00FC4F6D" w:rsidRPr="00DC54F5">
        <w:rPr>
          <w:rFonts w:ascii="Franklin Gothic Book" w:hAnsi="Franklin Gothic Book"/>
          <w:color w:val="auto"/>
          <w:sz w:val="22"/>
          <w:szCs w:val="22"/>
          <w:lang w:val="pl-PL"/>
        </w:rPr>
        <w:t xml:space="preserve">, jednakże </w:t>
      </w:r>
      <w:r w:rsidR="00335BBA" w:rsidRPr="00DC54F5">
        <w:rPr>
          <w:rFonts w:ascii="Franklin Gothic Book" w:hAnsi="Franklin Gothic Book"/>
          <w:color w:val="auto"/>
          <w:sz w:val="22"/>
          <w:szCs w:val="22"/>
          <w:lang w:val="pl-PL"/>
        </w:rPr>
        <w:t>wyłącznie</w:t>
      </w:r>
      <w:r w:rsidR="008B180D" w:rsidRPr="00DC54F5">
        <w:rPr>
          <w:rFonts w:ascii="Franklin Gothic Book" w:hAnsi="Franklin Gothic Book"/>
          <w:color w:val="auto"/>
          <w:sz w:val="22"/>
          <w:szCs w:val="22"/>
          <w:lang w:val="pl-PL"/>
        </w:rPr>
        <w:t xml:space="preserve"> </w:t>
      </w:r>
      <w:r w:rsidR="00FC4F6D" w:rsidRPr="00DC54F5">
        <w:rPr>
          <w:rFonts w:ascii="Franklin Gothic Book" w:hAnsi="Franklin Gothic Book"/>
          <w:color w:val="auto"/>
          <w:sz w:val="22"/>
          <w:szCs w:val="22"/>
          <w:lang w:val="pl-PL"/>
        </w:rPr>
        <w:t>po stosownym uzgodnieniu Stron i zawarciu aneksu do Umowy.</w:t>
      </w:r>
    </w:p>
    <w:p w14:paraId="0E1AC96A" w14:textId="77777777" w:rsidR="006C383D" w:rsidRPr="00DC54F5" w:rsidRDefault="00FC4F6D" w:rsidP="00FE02BC">
      <w:pPr>
        <w:pStyle w:val="Nagwek2"/>
        <w:keepNext w:val="0"/>
        <w:keepLines w:val="0"/>
        <w:numPr>
          <w:ilvl w:val="1"/>
          <w:numId w:val="130"/>
        </w:numPr>
        <w:spacing w:before="120" w:after="120" w:line="288" w:lineRule="auto"/>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Wykonawca</w:t>
      </w:r>
      <w:r w:rsidR="008B180D"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oświadcza, że</w:t>
      </w:r>
      <w:r w:rsidR="008B180D"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posiada wiedzę, doświadczenie, wymagane uprawnienia oraz potencjał techniczny, ekonomiczny i kadrowy niezbędny do wykonania Usługi stanowiących Przedmiot Umowy.</w:t>
      </w:r>
    </w:p>
    <w:p w14:paraId="34ADA5ED" w14:textId="77777777" w:rsidR="006C383D" w:rsidRPr="00DC54F5" w:rsidRDefault="00FC4F6D" w:rsidP="00FE02BC">
      <w:pPr>
        <w:pStyle w:val="Nagwek2"/>
        <w:keepNext w:val="0"/>
        <w:keepLines w:val="0"/>
        <w:numPr>
          <w:ilvl w:val="1"/>
          <w:numId w:val="130"/>
        </w:numPr>
        <w:spacing w:before="120" w:after="120" w:line="288" w:lineRule="auto"/>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Wykonawca oświadcza, że zapoznał się z terenem realizacji Przedmiotu Umowy i istniejącymi tam warunkami oraz terenami sąsiadującymi, uzyskał od Zamawiającego wszystkie niezbędne informacje i posiada pełną wiedzę co do zakresu Usługi, trudności, ryzyka oraz wszelkich innych okoliczności, jakie mogą mieć wpływ na realizację Umowy.</w:t>
      </w:r>
    </w:p>
    <w:p w14:paraId="04C33457" w14:textId="77777777" w:rsidR="006C383D" w:rsidRPr="00DC54F5" w:rsidRDefault="002F0F0A" w:rsidP="00FE02BC">
      <w:pPr>
        <w:pStyle w:val="Nagwek1"/>
        <w:keepLines w:val="0"/>
        <w:numPr>
          <w:ilvl w:val="0"/>
          <w:numId w:val="130"/>
        </w:numPr>
        <w:spacing w:before="120" w:after="120" w:line="288" w:lineRule="auto"/>
        <w:ind w:left="709"/>
        <w:jc w:val="both"/>
        <w:rPr>
          <w:rFonts w:ascii="Franklin Gothic Book" w:hAnsi="Franklin Gothic Book" w:cstheme="minorHAnsi"/>
          <w:b/>
          <w:color w:val="auto"/>
          <w:sz w:val="22"/>
          <w:szCs w:val="22"/>
          <w:u w:val="single"/>
        </w:rPr>
      </w:pPr>
      <w:r w:rsidRPr="00DC54F5">
        <w:rPr>
          <w:rFonts w:ascii="Franklin Gothic Book" w:hAnsi="Franklin Gothic Book" w:cstheme="minorHAnsi"/>
          <w:b/>
          <w:color w:val="auto"/>
          <w:sz w:val="22"/>
          <w:szCs w:val="22"/>
          <w:u w:val="single"/>
        </w:rPr>
        <w:t>OKRES OBOWIĄZYWANIA UMOWY</w:t>
      </w:r>
    </w:p>
    <w:p w14:paraId="4FBBACC5" w14:textId="391CD0DE" w:rsidR="006C383D" w:rsidRPr="00DC54F5" w:rsidRDefault="00884366" w:rsidP="00FE02BC">
      <w:pPr>
        <w:pStyle w:val="Nagwek2"/>
        <w:keepNext w:val="0"/>
        <w:keepLines w:val="0"/>
        <w:numPr>
          <w:ilvl w:val="1"/>
          <w:numId w:val="130"/>
        </w:numPr>
        <w:spacing w:before="120" w:after="120" w:line="288" w:lineRule="auto"/>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Strony ustalają termin obowiązywania </w:t>
      </w:r>
      <w:r w:rsidR="00627067" w:rsidRPr="00DC54F5">
        <w:rPr>
          <w:rFonts w:ascii="Franklin Gothic Book" w:hAnsi="Franklin Gothic Book"/>
          <w:color w:val="auto"/>
          <w:sz w:val="22"/>
          <w:szCs w:val="22"/>
          <w:lang w:val="pl-PL"/>
        </w:rPr>
        <w:t>Umowy</w:t>
      </w:r>
      <w:r w:rsidR="00400442" w:rsidRPr="00DC54F5">
        <w:rPr>
          <w:rFonts w:ascii="Franklin Gothic Book" w:hAnsi="Franklin Gothic Book"/>
          <w:color w:val="auto"/>
          <w:sz w:val="22"/>
          <w:szCs w:val="22"/>
          <w:lang w:val="pl-PL"/>
        </w:rPr>
        <w:t xml:space="preserve"> </w:t>
      </w:r>
      <w:r w:rsidR="005A6051" w:rsidRPr="00DC54F5">
        <w:rPr>
          <w:rFonts w:ascii="Franklin Gothic Book" w:hAnsi="Franklin Gothic Book"/>
          <w:color w:val="auto"/>
          <w:sz w:val="22"/>
          <w:szCs w:val="22"/>
          <w:lang w:val="pl-PL"/>
        </w:rPr>
        <w:t>od dnia 0</w:t>
      </w:r>
      <w:r w:rsidR="00400442" w:rsidRPr="00DC54F5">
        <w:rPr>
          <w:rFonts w:ascii="Franklin Gothic Book" w:hAnsi="Franklin Gothic Book"/>
          <w:color w:val="auto"/>
          <w:sz w:val="22"/>
          <w:szCs w:val="22"/>
          <w:lang w:val="pl-PL"/>
        </w:rPr>
        <w:t>2</w:t>
      </w:r>
      <w:r w:rsidR="005A6051" w:rsidRPr="00DC54F5">
        <w:rPr>
          <w:rFonts w:ascii="Franklin Gothic Book" w:hAnsi="Franklin Gothic Book"/>
          <w:color w:val="auto"/>
          <w:sz w:val="22"/>
          <w:szCs w:val="22"/>
          <w:lang w:val="pl-PL"/>
        </w:rPr>
        <w:t>.01.2019 roku do dnia 31.12.2019 roku</w:t>
      </w:r>
      <w:r w:rsidRPr="00DC54F5">
        <w:rPr>
          <w:rFonts w:ascii="Franklin Gothic Book" w:hAnsi="Franklin Gothic Book"/>
          <w:color w:val="auto"/>
          <w:sz w:val="22"/>
          <w:szCs w:val="22"/>
          <w:lang w:val="pl-PL"/>
        </w:rPr>
        <w:t xml:space="preserve">. </w:t>
      </w:r>
    </w:p>
    <w:p w14:paraId="6DDFE020" w14:textId="77777777" w:rsidR="006C383D" w:rsidRPr="00DC54F5" w:rsidRDefault="00CF355B" w:rsidP="00BF1596">
      <w:pPr>
        <w:pStyle w:val="Nagwek2"/>
        <w:keepNext w:val="0"/>
        <w:keepLines w:val="0"/>
        <w:numPr>
          <w:ilvl w:val="1"/>
          <w:numId w:val="130"/>
        </w:numPr>
        <w:spacing w:before="120" w:after="120" w:line="288" w:lineRule="auto"/>
        <w:ind w:left="993"/>
        <w:jc w:val="both"/>
        <w:rPr>
          <w:rFonts w:ascii="Franklin Gothic Book" w:hAnsi="Franklin Gothic Book"/>
          <w:b/>
          <w:color w:val="auto"/>
          <w:sz w:val="22"/>
          <w:szCs w:val="22"/>
        </w:rPr>
      </w:pPr>
      <w:r w:rsidRPr="00DC54F5">
        <w:rPr>
          <w:rFonts w:ascii="Franklin Gothic Book" w:hAnsi="Franklin Gothic Book"/>
          <w:color w:val="auto"/>
          <w:sz w:val="22"/>
          <w:szCs w:val="22"/>
          <w:lang w:val="pl-PL"/>
        </w:rPr>
        <w:t>Terminy</w:t>
      </w:r>
      <w:r w:rsidR="00B87B90"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rPr>
        <w:t>realizacji</w:t>
      </w:r>
      <w:r w:rsidR="00B87B90" w:rsidRPr="00DC54F5">
        <w:rPr>
          <w:rFonts w:ascii="Franklin Gothic Book" w:hAnsi="Franklin Gothic Book"/>
          <w:color w:val="auto"/>
          <w:sz w:val="22"/>
          <w:szCs w:val="22"/>
        </w:rPr>
        <w:t xml:space="preserve"> </w:t>
      </w:r>
      <w:r w:rsidR="00262EF4" w:rsidRPr="00DC54F5">
        <w:rPr>
          <w:rFonts w:ascii="Franklin Gothic Book" w:hAnsi="Franklin Gothic Book"/>
          <w:color w:val="auto"/>
          <w:sz w:val="22"/>
          <w:szCs w:val="22"/>
        </w:rPr>
        <w:t>Usługi</w:t>
      </w:r>
      <w:r w:rsidR="002F0F0A" w:rsidRPr="00DC54F5">
        <w:rPr>
          <w:rFonts w:ascii="Franklin Gothic Book" w:hAnsi="Franklin Gothic Book"/>
          <w:b/>
          <w:color w:val="auto"/>
          <w:sz w:val="22"/>
          <w:szCs w:val="22"/>
        </w:rPr>
        <w:t>:</w:t>
      </w:r>
    </w:p>
    <w:p w14:paraId="40A60E4E" w14:textId="77777777" w:rsidR="00262EF4" w:rsidRPr="00DC54F5" w:rsidRDefault="00262EF4" w:rsidP="00CD5E43">
      <w:pPr>
        <w:pStyle w:val="Nagwek2"/>
        <w:keepNext w:val="0"/>
        <w:keepLines w:val="0"/>
        <w:numPr>
          <w:ilvl w:val="2"/>
          <w:numId w:val="130"/>
        </w:numPr>
        <w:spacing w:before="120" w:after="120" w:line="288" w:lineRule="auto"/>
        <w:ind w:left="1560"/>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Remont urządzeń na członie ciepłowniczym nr 1:</w:t>
      </w:r>
    </w:p>
    <w:p w14:paraId="3D7FA8B8" w14:textId="77777777" w:rsidR="00262EF4" w:rsidRPr="00DC54F5" w:rsidRDefault="00B956FC" w:rsidP="00B956FC">
      <w:pPr>
        <w:pStyle w:val="Nagwek2"/>
        <w:keepNext w:val="0"/>
        <w:keepLines w:val="0"/>
        <w:numPr>
          <w:ilvl w:val="3"/>
          <w:numId w:val="130"/>
        </w:numPr>
        <w:spacing w:before="120" w:after="120" w:line="288" w:lineRule="auto"/>
        <w:ind w:left="184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Dla </w:t>
      </w:r>
      <w:r w:rsidR="00262EF4" w:rsidRPr="00DC54F5">
        <w:rPr>
          <w:rFonts w:ascii="Franklin Gothic Book" w:hAnsi="Franklin Gothic Book"/>
          <w:color w:val="auto"/>
          <w:sz w:val="22"/>
          <w:szCs w:val="22"/>
          <w:lang w:val="pl-PL"/>
        </w:rPr>
        <w:t>urządzeń poddozorowych określonych w Załączniku nr 3 do SIWZ terminy rozpoczęcia prac -  zgodnie z datami podanymi w Załączniku nr 3 do SIWZ, natomiast terminy zakończenia prac -  nie później niż w ciągu 4 tygodni od daty rozpoczęcia.</w:t>
      </w:r>
    </w:p>
    <w:p w14:paraId="65786146" w14:textId="77777777" w:rsidR="00262EF4" w:rsidRPr="00DC54F5" w:rsidRDefault="00262EF4" w:rsidP="00B956FC">
      <w:pPr>
        <w:pStyle w:val="Nagwek2"/>
        <w:keepNext w:val="0"/>
        <w:keepLines w:val="0"/>
        <w:numPr>
          <w:ilvl w:val="3"/>
          <w:numId w:val="130"/>
        </w:numPr>
        <w:spacing w:before="120" w:after="120" w:line="288" w:lineRule="auto"/>
        <w:ind w:left="184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lastRenderedPageBreak/>
        <w:t>Opracowanie dokumentacji powykonawczej należy wykonać w czasie do 2 tygodni od dnia zakończenia prac remontowych z wynikiem pozytywnym.</w:t>
      </w:r>
    </w:p>
    <w:p w14:paraId="5638B0BE" w14:textId="44DDF741" w:rsidR="00262EF4" w:rsidRPr="00DC54F5" w:rsidRDefault="00262EF4" w:rsidP="00B956FC">
      <w:pPr>
        <w:pStyle w:val="Nagwek2"/>
        <w:keepNext w:val="0"/>
        <w:keepLines w:val="0"/>
        <w:numPr>
          <w:ilvl w:val="3"/>
          <w:numId w:val="130"/>
        </w:numPr>
        <w:spacing w:before="120" w:after="120" w:line="288" w:lineRule="auto"/>
        <w:ind w:left="184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Odbiór końcowy z</w:t>
      </w:r>
      <w:r w:rsidR="00A52D9F" w:rsidRPr="00DC54F5">
        <w:rPr>
          <w:rFonts w:ascii="Franklin Gothic Book" w:hAnsi="Franklin Gothic Book"/>
          <w:color w:val="auto"/>
          <w:sz w:val="22"/>
          <w:szCs w:val="22"/>
          <w:lang w:val="pl-PL"/>
        </w:rPr>
        <w:t>a</w:t>
      </w:r>
      <w:r w:rsidRPr="00DC54F5">
        <w:rPr>
          <w:rFonts w:ascii="Franklin Gothic Book" w:hAnsi="Franklin Gothic Book"/>
          <w:color w:val="auto"/>
          <w:sz w:val="22"/>
          <w:szCs w:val="22"/>
          <w:lang w:val="pl-PL"/>
        </w:rPr>
        <w:t>dania – w ciągu trzech (3) dni roboczych od daty przekazania dokumentacji powykonawczej.</w:t>
      </w:r>
    </w:p>
    <w:p w14:paraId="57E13B98" w14:textId="77777777" w:rsidR="00262EF4" w:rsidRPr="00DC54F5" w:rsidRDefault="00262EF4" w:rsidP="00CD5E43">
      <w:pPr>
        <w:pStyle w:val="Nagwek2"/>
        <w:keepNext w:val="0"/>
        <w:keepLines w:val="0"/>
        <w:numPr>
          <w:ilvl w:val="2"/>
          <w:numId w:val="130"/>
        </w:numPr>
        <w:spacing w:before="120" w:after="120" w:line="288" w:lineRule="auto"/>
        <w:ind w:left="1560"/>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Remont urządzeń na członie ciepłowniczym nr 2:</w:t>
      </w:r>
    </w:p>
    <w:p w14:paraId="76B81680" w14:textId="77777777" w:rsidR="00262EF4" w:rsidRPr="00DC54F5" w:rsidRDefault="00B956FC" w:rsidP="00B956FC">
      <w:pPr>
        <w:numPr>
          <w:ilvl w:val="3"/>
          <w:numId w:val="130"/>
        </w:numPr>
        <w:spacing w:line="320" w:lineRule="atLeast"/>
        <w:ind w:left="1843"/>
        <w:jc w:val="both"/>
        <w:rPr>
          <w:rFonts w:ascii="Franklin Gothic Book" w:hAnsi="Franklin Gothic Book" w:cs="Arial"/>
          <w:sz w:val="22"/>
          <w:szCs w:val="22"/>
        </w:rPr>
      </w:pPr>
      <w:r w:rsidRPr="00DC54F5">
        <w:rPr>
          <w:rFonts w:ascii="Franklin Gothic Book" w:hAnsi="Franklin Gothic Book" w:cs="Arial"/>
          <w:sz w:val="22"/>
          <w:szCs w:val="22"/>
        </w:rPr>
        <w:t xml:space="preserve">Dla </w:t>
      </w:r>
      <w:r w:rsidR="00262EF4" w:rsidRPr="00DC54F5">
        <w:rPr>
          <w:rFonts w:ascii="Franklin Gothic Book" w:hAnsi="Franklin Gothic Book" w:cs="Arial"/>
          <w:sz w:val="22"/>
          <w:szCs w:val="22"/>
        </w:rPr>
        <w:t>urządzeń poddozorowych</w:t>
      </w:r>
      <w:r w:rsidR="00B87B90" w:rsidRPr="00DC54F5">
        <w:rPr>
          <w:rFonts w:ascii="Franklin Gothic Book" w:hAnsi="Franklin Gothic Book" w:cs="Arial"/>
          <w:sz w:val="22"/>
          <w:szCs w:val="22"/>
        </w:rPr>
        <w:t xml:space="preserve"> </w:t>
      </w:r>
      <w:r w:rsidR="00262EF4" w:rsidRPr="00DC54F5">
        <w:rPr>
          <w:rFonts w:ascii="Franklin Gothic Book" w:eastAsia="Calibri" w:hAnsi="Franklin Gothic Book" w:cs="Arial"/>
          <w:sz w:val="22"/>
          <w:szCs w:val="22"/>
        </w:rPr>
        <w:t xml:space="preserve">określonych w Załączniku nr 3 do SIWZ terminy rozpoczęcia prac </w:t>
      </w:r>
      <w:r w:rsidR="00262EF4" w:rsidRPr="00DC54F5">
        <w:rPr>
          <w:rFonts w:ascii="Franklin Gothic Book" w:hAnsi="Franklin Gothic Book" w:cs="Arial"/>
          <w:sz w:val="22"/>
          <w:szCs w:val="22"/>
        </w:rPr>
        <w:t xml:space="preserve">-  zgodnie z datami podanymi </w:t>
      </w:r>
      <w:r w:rsidR="00262EF4" w:rsidRPr="00DC54F5">
        <w:rPr>
          <w:rFonts w:ascii="Franklin Gothic Book" w:eastAsia="Calibri" w:hAnsi="Franklin Gothic Book" w:cs="Arial"/>
          <w:sz w:val="22"/>
          <w:szCs w:val="22"/>
        </w:rPr>
        <w:t>w Załączniku nr 3 do SIWZ, natomiast terminy zakończenia prac -  nie później niż w ciągu 4 tygodni od daty rozpoczęcia.</w:t>
      </w:r>
    </w:p>
    <w:p w14:paraId="0F441601" w14:textId="77777777" w:rsidR="00262EF4" w:rsidRPr="00DC54F5" w:rsidRDefault="00262EF4" w:rsidP="00B956FC">
      <w:pPr>
        <w:pStyle w:val="Tekstpodstawowywcity"/>
        <w:numPr>
          <w:ilvl w:val="3"/>
          <w:numId w:val="130"/>
        </w:numPr>
        <w:spacing w:before="0" w:after="0" w:line="312" w:lineRule="atLeast"/>
        <w:ind w:left="1843"/>
        <w:rPr>
          <w:rFonts w:ascii="Franklin Gothic Book" w:hAnsi="Franklin Gothic Book"/>
          <w:color w:val="000000" w:themeColor="text1"/>
          <w:sz w:val="22"/>
          <w:szCs w:val="22"/>
        </w:rPr>
      </w:pPr>
      <w:r w:rsidRPr="00DC54F5">
        <w:rPr>
          <w:rFonts w:ascii="Franklin Gothic Book" w:hAnsi="Franklin Gothic Book"/>
          <w:color w:val="000000" w:themeColor="text1"/>
          <w:sz w:val="22"/>
          <w:szCs w:val="22"/>
        </w:rPr>
        <w:t>Opracowanie dokumentacji powykonawczej należy wykonać w czasie do 2 tygodni od dnia zakończenia prac remontowych z wynikiem pozytywnym.</w:t>
      </w:r>
    </w:p>
    <w:p w14:paraId="420CCE40" w14:textId="12635ED2" w:rsidR="00803ABD" w:rsidRPr="00DC54F5" w:rsidRDefault="00803ABD" w:rsidP="00B956FC">
      <w:pPr>
        <w:pStyle w:val="Tekstpodstawowywcity"/>
        <w:numPr>
          <w:ilvl w:val="3"/>
          <w:numId w:val="130"/>
        </w:numPr>
        <w:spacing w:before="0" w:after="0" w:line="312" w:lineRule="atLeast"/>
        <w:ind w:left="1843"/>
        <w:rPr>
          <w:rFonts w:ascii="Franklin Gothic Book" w:hAnsi="Franklin Gothic Book"/>
          <w:color w:val="000000" w:themeColor="text1"/>
          <w:sz w:val="22"/>
          <w:szCs w:val="22"/>
        </w:rPr>
      </w:pPr>
      <w:r w:rsidRPr="00DC54F5">
        <w:rPr>
          <w:rFonts w:ascii="Franklin Gothic Book" w:hAnsi="Franklin Gothic Book"/>
          <w:color w:val="000000" w:themeColor="text1"/>
          <w:sz w:val="22"/>
          <w:szCs w:val="22"/>
        </w:rPr>
        <w:t>Odbiór końcowy z</w:t>
      </w:r>
      <w:r w:rsidR="00A52D9F" w:rsidRPr="00DC54F5">
        <w:rPr>
          <w:rFonts w:ascii="Franklin Gothic Book" w:hAnsi="Franklin Gothic Book"/>
          <w:color w:val="000000" w:themeColor="text1"/>
          <w:sz w:val="22"/>
          <w:szCs w:val="22"/>
        </w:rPr>
        <w:t>a</w:t>
      </w:r>
      <w:r w:rsidRPr="00DC54F5">
        <w:rPr>
          <w:rFonts w:ascii="Franklin Gothic Book" w:hAnsi="Franklin Gothic Book"/>
          <w:color w:val="000000" w:themeColor="text1"/>
          <w:sz w:val="22"/>
          <w:szCs w:val="22"/>
        </w:rPr>
        <w:t>dania – w ciągu trzech (3) dni roboczych od daty przekazania dokumentacji powykonawczej.</w:t>
      </w:r>
    </w:p>
    <w:p w14:paraId="00513556" w14:textId="77777777" w:rsidR="006C383D" w:rsidRPr="00DC54F5" w:rsidRDefault="00E510C8" w:rsidP="00B956FC">
      <w:pPr>
        <w:pStyle w:val="Nagwek2"/>
        <w:keepNext w:val="0"/>
        <w:keepLines w:val="0"/>
        <w:numPr>
          <w:ilvl w:val="1"/>
          <w:numId w:val="130"/>
        </w:numPr>
        <w:spacing w:before="120" w:after="120" w:line="288" w:lineRule="auto"/>
        <w:ind w:left="567"/>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Szczegółowy harmonogram realizacji Usług zostanie przedstawiony Zamawiającemu </w:t>
      </w:r>
      <w:r w:rsidR="00A14584" w:rsidRPr="00DC54F5">
        <w:rPr>
          <w:rFonts w:ascii="Franklin Gothic Book" w:hAnsi="Franklin Gothic Book"/>
          <w:color w:val="auto"/>
          <w:sz w:val="22"/>
          <w:szCs w:val="22"/>
          <w:lang w:val="pl-PL"/>
        </w:rPr>
        <w:t>najpóźniej w terminie do 14 dni od daty podpisania Umowy.</w:t>
      </w:r>
    </w:p>
    <w:p w14:paraId="4677CDAD" w14:textId="77777777" w:rsidR="006C383D" w:rsidRPr="00DC54F5" w:rsidRDefault="00884366" w:rsidP="00B956FC">
      <w:pPr>
        <w:pStyle w:val="Nagwek2"/>
        <w:keepNext w:val="0"/>
        <w:keepLines w:val="0"/>
        <w:numPr>
          <w:ilvl w:val="1"/>
          <w:numId w:val="130"/>
        </w:numPr>
        <w:spacing w:before="120" w:after="120" w:line="288" w:lineRule="auto"/>
        <w:ind w:left="567"/>
        <w:jc w:val="both"/>
        <w:rPr>
          <w:rFonts w:ascii="Franklin Gothic Book" w:hAnsi="Franklin Gothic Book"/>
          <w:color w:val="auto"/>
          <w:sz w:val="22"/>
          <w:szCs w:val="22"/>
          <w:lang w:val="pl-PL"/>
        </w:rPr>
      </w:pPr>
      <w:r w:rsidRPr="00DC54F5">
        <w:rPr>
          <w:rFonts w:ascii="Franklin Gothic Book" w:hAnsi="Franklin Gothic Book" w:cstheme="minorHAnsi"/>
          <w:color w:val="auto"/>
          <w:sz w:val="22"/>
          <w:szCs w:val="22"/>
          <w:lang w:val="pl-PL"/>
        </w:rPr>
        <w:t>Zamawiający ma prawo rozwiązać Umowę w całości lub w części z zachowaniem 1-miesiecznego okresu wypowiedzenia ze skutkiem na koniec miesiąca kalendarzowego w następujących przypadkach</w:t>
      </w:r>
      <w:r w:rsidRPr="00DC54F5">
        <w:rPr>
          <w:rFonts w:ascii="Franklin Gothic Book" w:hAnsi="Franklin Gothic Book"/>
          <w:color w:val="auto"/>
          <w:sz w:val="22"/>
          <w:szCs w:val="22"/>
          <w:lang w:val="pl-PL"/>
        </w:rPr>
        <w:t>:</w:t>
      </w:r>
    </w:p>
    <w:p w14:paraId="7D1A50D8" w14:textId="77777777" w:rsidR="006C383D" w:rsidRPr="00DC54F5" w:rsidRDefault="00884366" w:rsidP="00C859AE">
      <w:pPr>
        <w:pStyle w:val="Nagwek3"/>
        <w:keepNext w:val="0"/>
        <w:keepLines w:val="0"/>
        <w:numPr>
          <w:ilvl w:val="2"/>
          <w:numId w:val="130"/>
        </w:numPr>
        <w:spacing w:before="0" w:line="276" w:lineRule="auto"/>
        <w:ind w:left="1418" w:hanging="567"/>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powtarzających się</w:t>
      </w:r>
      <w:r w:rsidR="00EE7AA4" w:rsidRPr="00DC54F5">
        <w:rPr>
          <w:rFonts w:ascii="Franklin Gothic Book" w:hAnsi="Franklin Gothic Book"/>
          <w:color w:val="auto"/>
          <w:sz w:val="22"/>
          <w:szCs w:val="22"/>
          <w:lang w:val="pl-PL"/>
        </w:rPr>
        <w:t xml:space="preserve"> (co najmniej trzech) </w:t>
      </w:r>
      <w:r w:rsidRPr="00DC54F5">
        <w:rPr>
          <w:rFonts w:ascii="Franklin Gothic Book" w:hAnsi="Franklin Gothic Book"/>
          <w:color w:val="auto"/>
          <w:sz w:val="22"/>
          <w:szCs w:val="22"/>
          <w:lang w:val="pl-PL"/>
        </w:rPr>
        <w:t>uchybień Wykonawcy w realizacji Usług;</w:t>
      </w:r>
    </w:p>
    <w:p w14:paraId="759C6561" w14:textId="77777777" w:rsidR="006C383D" w:rsidRPr="00DC54F5" w:rsidRDefault="00884366" w:rsidP="00C859AE">
      <w:pPr>
        <w:pStyle w:val="Nagwek3"/>
        <w:keepNext w:val="0"/>
        <w:keepLines w:val="0"/>
        <w:numPr>
          <w:ilvl w:val="2"/>
          <w:numId w:val="130"/>
        </w:numPr>
        <w:spacing w:before="0" w:line="276" w:lineRule="auto"/>
        <w:ind w:left="1418" w:hanging="567"/>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zaprzestania bądź ograniczenia prowadzonej przez Zamawiającego działalności w związku z brakiem założonych wyników ekonomicznych lub wystąpienia takich ograniczeń na skutek wprowadzenia dodatkowych obciążeń lub ograniczeń w prowadzeniu działalności.</w:t>
      </w:r>
    </w:p>
    <w:p w14:paraId="0BEA1E45" w14:textId="77777777" w:rsidR="006C383D" w:rsidRPr="00DC54F5" w:rsidRDefault="00884366" w:rsidP="00B956FC">
      <w:pPr>
        <w:pStyle w:val="Nagwek2"/>
        <w:keepNext w:val="0"/>
        <w:keepLines w:val="0"/>
        <w:numPr>
          <w:ilvl w:val="1"/>
          <w:numId w:val="130"/>
        </w:numPr>
        <w:spacing w:before="120" w:after="120" w:line="288" w:lineRule="auto"/>
        <w:ind w:left="567"/>
        <w:jc w:val="both"/>
        <w:rPr>
          <w:rFonts w:ascii="Franklin Gothic Book" w:hAnsi="Franklin Gothic Book" w:cstheme="minorHAnsi"/>
          <w:color w:val="auto"/>
          <w:sz w:val="22"/>
          <w:szCs w:val="22"/>
          <w:lang w:val="pl-PL"/>
        </w:rPr>
      </w:pPr>
      <w:r w:rsidRPr="00DC54F5">
        <w:rPr>
          <w:rFonts w:ascii="Franklin Gothic Book" w:hAnsi="Franklin Gothic Book" w:cstheme="minorHAnsi"/>
          <w:color w:val="auto"/>
          <w:sz w:val="22"/>
          <w:szCs w:val="22"/>
          <w:lang w:val="pl-PL"/>
        </w:rPr>
        <w:t xml:space="preserve">W przypadku częściowego wypowiedzenia Umowy Strony zobowiązane są do ustalenia w ciągu 30 dni od daty wypowiedzenia, zasad rozliczenia w związku z wypowiedzeniem. </w:t>
      </w:r>
    </w:p>
    <w:p w14:paraId="2F98036D" w14:textId="77777777" w:rsidR="006C383D" w:rsidRPr="00DC54F5" w:rsidRDefault="00884366" w:rsidP="00B956FC">
      <w:pPr>
        <w:pStyle w:val="Nagwek2"/>
        <w:keepNext w:val="0"/>
        <w:keepLines w:val="0"/>
        <w:numPr>
          <w:ilvl w:val="1"/>
          <w:numId w:val="130"/>
        </w:numPr>
        <w:spacing w:before="120" w:after="120" w:line="288" w:lineRule="auto"/>
        <w:ind w:left="567"/>
        <w:jc w:val="both"/>
        <w:rPr>
          <w:rFonts w:ascii="Franklin Gothic Book" w:hAnsi="Franklin Gothic Book" w:cstheme="minorHAnsi"/>
          <w:color w:val="auto"/>
          <w:sz w:val="22"/>
          <w:szCs w:val="22"/>
          <w:lang w:val="pl-PL"/>
        </w:rPr>
      </w:pPr>
      <w:r w:rsidRPr="00DC54F5">
        <w:rPr>
          <w:rFonts w:ascii="Franklin Gothic Book" w:hAnsi="Franklin Gothic Book" w:cstheme="minorHAnsi"/>
          <w:color w:val="auto"/>
          <w:sz w:val="22"/>
          <w:szCs w:val="22"/>
          <w:lang w:val="pl-PL"/>
        </w:rPr>
        <w:t>Zamawiający ma prawo rozwiązać Umowę w trybie natychmiastowym bez zachowania okresu wypowiedzenia w następujących przypadkach:</w:t>
      </w:r>
    </w:p>
    <w:p w14:paraId="75C83593" w14:textId="77777777" w:rsidR="006C383D" w:rsidRPr="00DC54F5" w:rsidRDefault="00884366" w:rsidP="00C859AE">
      <w:pPr>
        <w:pStyle w:val="Nagwek3"/>
        <w:keepNext w:val="0"/>
        <w:keepLines w:val="0"/>
        <w:numPr>
          <w:ilvl w:val="2"/>
          <w:numId w:val="130"/>
        </w:numPr>
        <w:spacing w:before="120" w:after="120" w:line="288" w:lineRule="auto"/>
        <w:ind w:left="1560"/>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utraty przez Wykonawcę uprawnień do prowadzenia działalności gospodarczej w zakresie Usług objętych Umową;</w:t>
      </w:r>
    </w:p>
    <w:p w14:paraId="1CBC4576" w14:textId="77777777" w:rsidR="006C383D" w:rsidRPr="00DC54F5" w:rsidRDefault="00884366" w:rsidP="00C859AE">
      <w:pPr>
        <w:pStyle w:val="Nagwek3"/>
        <w:keepNext w:val="0"/>
        <w:keepLines w:val="0"/>
        <w:numPr>
          <w:ilvl w:val="2"/>
          <w:numId w:val="130"/>
        </w:numPr>
        <w:spacing w:before="120" w:after="120" w:line="288" w:lineRule="auto"/>
        <w:ind w:left="1560"/>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całkowitego lub częściowego zaprzestania świadczenia Usług przez Wykonawcę.</w:t>
      </w:r>
    </w:p>
    <w:p w14:paraId="7DC1797C" w14:textId="77777777" w:rsidR="006C383D" w:rsidRPr="00DC54F5" w:rsidRDefault="00FC4F6D" w:rsidP="00FE02BC">
      <w:pPr>
        <w:pStyle w:val="Nagwek1"/>
        <w:keepLines w:val="0"/>
        <w:numPr>
          <w:ilvl w:val="0"/>
          <w:numId w:val="130"/>
        </w:numPr>
        <w:spacing w:before="120" w:after="120" w:line="288" w:lineRule="auto"/>
        <w:ind w:left="709"/>
        <w:jc w:val="both"/>
        <w:rPr>
          <w:rFonts w:ascii="Franklin Gothic Book" w:hAnsi="Franklin Gothic Book" w:cstheme="minorHAnsi"/>
          <w:b/>
          <w:color w:val="auto"/>
          <w:sz w:val="22"/>
          <w:szCs w:val="22"/>
          <w:u w:val="single"/>
        </w:rPr>
      </w:pPr>
      <w:r w:rsidRPr="00DC54F5">
        <w:rPr>
          <w:rFonts w:ascii="Franklin Gothic Book" w:hAnsi="Franklin Gothic Book" w:cstheme="minorHAnsi"/>
          <w:b/>
          <w:color w:val="auto"/>
          <w:sz w:val="22"/>
          <w:szCs w:val="22"/>
          <w:u w:val="single"/>
        </w:rPr>
        <w:t>MIEJSCE ŚWIADCZENIA USŁUG</w:t>
      </w:r>
    </w:p>
    <w:p w14:paraId="025E7E0A" w14:textId="4AECF5C9" w:rsidR="00884366" w:rsidRPr="00DC54F5" w:rsidRDefault="00884366" w:rsidP="00884366">
      <w:pPr>
        <w:pStyle w:val="Nagwek2"/>
        <w:ind w:left="709"/>
        <w:rPr>
          <w:rStyle w:val="Nagwek3Znak"/>
          <w:rFonts w:ascii="Franklin Gothic Book" w:eastAsia="Calibri" w:hAnsi="Franklin Gothic Book" w:cstheme="minorHAnsi"/>
          <w:b/>
          <w:iCs/>
          <w:caps/>
          <w:color w:val="auto"/>
          <w:sz w:val="22"/>
          <w:szCs w:val="22"/>
          <w:lang w:val="pl-PL"/>
        </w:rPr>
      </w:pPr>
      <w:r w:rsidRPr="00DC54F5">
        <w:rPr>
          <w:rFonts w:ascii="Franklin Gothic Book" w:hAnsi="Franklin Gothic Book" w:cstheme="minorHAnsi"/>
          <w:color w:val="auto"/>
          <w:sz w:val="22"/>
          <w:szCs w:val="22"/>
          <w:lang w:val="pl-PL"/>
        </w:rPr>
        <w:t xml:space="preserve">Strony uzgadniają, że miejscem świadczenia Usług będzie teren Elektrowni w Zawada 26, </w:t>
      </w:r>
      <w:r w:rsidR="00E32B3C">
        <w:rPr>
          <w:rFonts w:ascii="Franklin Gothic Book" w:hAnsi="Franklin Gothic Book" w:cstheme="minorHAnsi"/>
          <w:color w:val="auto"/>
          <w:sz w:val="22"/>
          <w:szCs w:val="22"/>
          <w:lang w:val="pl-PL"/>
        </w:rPr>
        <w:br/>
      </w:r>
      <w:r w:rsidRPr="00DC54F5">
        <w:rPr>
          <w:rFonts w:ascii="Franklin Gothic Book" w:hAnsi="Franklin Gothic Book" w:cstheme="minorHAnsi"/>
          <w:color w:val="auto"/>
          <w:sz w:val="22"/>
          <w:szCs w:val="22"/>
          <w:lang w:val="pl-PL"/>
        </w:rPr>
        <w:t>28-230 Połaniec.</w:t>
      </w:r>
    </w:p>
    <w:p w14:paraId="7E160000" w14:textId="77777777" w:rsidR="006C383D" w:rsidRPr="00DC54F5" w:rsidRDefault="00FC4F6D" w:rsidP="00FE02BC">
      <w:pPr>
        <w:pStyle w:val="Nagwek1"/>
        <w:keepLines w:val="0"/>
        <w:numPr>
          <w:ilvl w:val="0"/>
          <w:numId w:val="130"/>
        </w:numPr>
        <w:spacing w:before="120" w:after="120" w:line="288" w:lineRule="auto"/>
        <w:ind w:left="709"/>
        <w:jc w:val="both"/>
        <w:rPr>
          <w:rFonts w:ascii="Franklin Gothic Book" w:hAnsi="Franklin Gothic Book" w:cstheme="minorHAnsi"/>
          <w:b/>
          <w:color w:val="auto"/>
          <w:sz w:val="22"/>
          <w:szCs w:val="22"/>
          <w:u w:val="single"/>
        </w:rPr>
      </w:pPr>
      <w:r w:rsidRPr="00DC54F5">
        <w:rPr>
          <w:rFonts w:ascii="Franklin Gothic Book" w:hAnsi="Franklin Gothic Book" w:cstheme="minorHAnsi"/>
          <w:b/>
          <w:color w:val="auto"/>
          <w:sz w:val="22"/>
          <w:szCs w:val="22"/>
          <w:u w:val="single"/>
        </w:rPr>
        <w:t xml:space="preserve">WYNAGRODZENIE  </w:t>
      </w:r>
    </w:p>
    <w:p w14:paraId="2D0AECF3" w14:textId="3EC8FEC2" w:rsidR="006C383D" w:rsidRPr="00DC54F5" w:rsidRDefault="00884366" w:rsidP="002C6FA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Podstawą rozliczeń będzie wynagrodzenie </w:t>
      </w:r>
      <w:r w:rsidR="00E57111" w:rsidRPr="00DC54F5">
        <w:rPr>
          <w:rFonts w:ascii="Franklin Gothic Book" w:hAnsi="Franklin Gothic Book"/>
          <w:color w:val="auto"/>
          <w:sz w:val="22"/>
          <w:szCs w:val="22"/>
          <w:lang w:val="pl-PL"/>
        </w:rPr>
        <w:t xml:space="preserve">powykonawcze </w:t>
      </w:r>
      <w:r w:rsidRPr="00DC54F5">
        <w:rPr>
          <w:rFonts w:ascii="Franklin Gothic Book" w:hAnsi="Franklin Gothic Book"/>
          <w:color w:val="auto"/>
          <w:sz w:val="22"/>
          <w:szCs w:val="22"/>
          <w:lang w:val="pl-PL"/>
        </w:rPr>
        <w:t xml:space="preserve">za wykonanie </w:t>
      </w:r>
      <w:r w:rsidR="002F0F0A" w:rsidRPr="00DC54F5">
        <w:rPr>
          <w:rFonts w:ascii="Franklin Gothic Book" w:hAnsi="Franklin Gothic Book"/>
          <w:color w:val="auto"/>
          <w:sz w:val="22"/>
          <w:szCs w:val="22"/>
          <w:lang w:val="pl-PL"/>
        </w:rPr>
        <w:t xml:space="preserve">Usług </w:t>
      </w:r>
      <w:r w:rsidR="000E4195" w:rsidRPr="00DC54F5">
        <w:rPr>
          <w:rFonts w:ascii="Franklin Gothic Book" w:hAnsi="Franklin Gothic Book"/>
          <w:color w:val="auto"/>
          <w:sz w:val="22"/>
          <w:szCs w:val="22"/>
          <w:lang w:val="pl-PL"/>
        </w:rPr>
        <w:t>dla każdego remontowanego urządzenia określonego w Załączniku nr 1 do Umowy</w:t>
      </w:r>
      <w:r w:rsidRPr="00DC54F5">
        <w:rPr>
          <w:rFonts w:ascii="Franklin Gothic Book" w:hAnsi="Franklin Gothic Book"/>
          <w:color w:val="auto"/>
          <w:sz w:val="22"/>
          <w:szCs w:val="22"/>
          <w:lang w:val="pl-PL"/>
        </w:rPr>
        <w:t xml:space="preserve"> jako Pozycje Powykonawcze</w:t>
      </w:r>
      <w:r w:rsidR="00B87B90"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w:t>
      </w:r>
      <w:r w:rsidRPr="00DC54F5">
        <w:rPr>
          <w:rFonts w:ascii="Franklin Gothic Book" w:hAnsi="Franklin Gothic Book"/>
          <w:b/>
          <w:color w:val="auto"/>
          <w:sz w:val="22"/>
          <w:szCs w:val="22"/>
          <w:lang w:val="pl-PL"/>
        </w:rPr>
        <w:t>Wynagrodzenie Powykonawcze</w:t>
      </w:r>
      <w:r w:rsidRPr="00DC54F5">
        <w:rPr>
          <w:rFonts w:ascii="Franklin Gothic Book" w:hAnsi="Franklin Gothic Book"/>
          <w:color w:val="auto"/>
          <w:sz w:val="22"/>
          <w:szCs w:val="22"/>
          <w:lang w:val="pl-PL"/>
        </w:rPr>
        <w:t>”)</w:t>
      </w:r>
      <w:r w:rsidR="00E57111" w:rsidRPr="00DC54F5">
        <w:rPr>
          <w:rFonts w:ascii="Franklin Gothic Book" w:hAnsi="Franklin Gothic Book"/>
          <w:color w:val="auto"/>
          <w:sz w:val="22"/>
          <w:szCs w:val="22"/>
          <w:lang w:val="pl-PL"/>
        </w:rPr>
        <w:t>.</w:t>
      </w:r>
    </w:p>
    <w:p w14:paraId="1730F4E1" w14:textId="77777777" w:rsidR="006C383D" w:rsidRPr="00DC54F5" w:rsidRDefault="00884366" w:rsidP="002C6FA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Podstawą rozliczenia Wynagrodzenia Powykonawczego będzie kosztorys powykonawczy sporządzony w oparciu o</w:t>
      </w:r>
      <w:r w:rsidR="00B87B90"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Zakładowe Normatywy Pracochłonności (dalej „</w:t>
      </w:r>
      <w:r w:rsidR="00FC4F6D" w:rsidRPr="00DC54F5">
        <w:rPr>
          <w:rFonts w:ascii="Franklin Gothic Book" w:hAnsi="Franklin Gothic Book"/>
          <w:b/>
          <w:color w:val="auto"/>
          <w:sz w:val="22"/>
          <w:szCs w:val="22"/>
          <w:lang w:val="pl-PL"/>
        </w:rPr>
        <w:t>ZNPR</w:t>
      </w:r>
      <w:r w:rsidRPr="00DC54F5">
        <w:rPr>
          <w:rFonts w:ascii="Franklin Gothic Book" w:hAnsi="Franklin Gothic Book"/>
          <w:color w:val="auto"/>
          <w:sz w:val="22"/>
          <w:szCs w:val="22"/>
          <w:lang w:val="pl-PL"/>
        </w:rPr>
        <w:t>”) Zamawiającego.</w:t>
      </w:r>
    </w:p>
    <w:p w14:paraId="4C2F23F8" w14:textId="0886D517" w:rsidR="006C383D" w:rsidRPr="00DC54F5" w:rsidRDefault="00884366" w:rsidP="002C6FA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Do celów kosztorysowania powykonawczego ustala się stawkę za jedną roboczogodzinę</w:t>
      </w:r>
      <w:r w:rsidR="008B180D"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dla zakresów Usług rozliczanych według ZNP</w:t>
      </w:r>
      <w:r w:rsidR="00155DBB" w:rsidRPr="00DC54F5">
        <w:rPr>
          <w:rFonts w:ascii="Franklin Gothic Book" w:hAnsi="Franklin Gothic Book"/>
          <w:color w:val="auto"/>
          <w:sz w:val="22"/>
          <w:szCs w:val="22"/>
          <w:lang w:val="pl-PL"/>
        </w:rPr>
        <w:t>R</w:t>
      </w:r>
      <w:r w:rsidRPr="00DC54F5">
        <w:rPr>
          <w:rFonts w:ascii="Franklin Gothic Book" w:hAnsi="Franklin Gothic Book"/>
          <w:color w:val="auto"/>
          <w:sz w:val="22"/>
          <w:szCs w:val="22"/>
          <w:lang w:val="pl-PL"/>
        </w:rPr>
        <w:t xml:space="preserve"> w wysokości …</w:t>
      </w:r>
      <w:r w:rsidR="00B70016" w:rsidRPr="00DC54F5">
        <w:rPr>
          <w:rFonts w:ascii="Franklin Gothic Book" w:hAnsi="Franklin Gothic Book"/>
          <w:color w:val="auto"/>
          <w:sz w:val="22"/>
          <w:szCs w:val="22"/>
          <w:lang w:val="pl-PL"/>
        </w:rPr>
        <w:t>……..</w:t>
      </w:r>
      <w:r w:rsidRPr="00DC54F5">
        <w:rPr>
          <w:rFonts w:ascii="Franklin Gothic Book" w:hAnsi="Franklin Gothic Book"/>
          <w:color w:val="auto"/>
          <w:sz w:val="22"/>
          <w:szCs w:val="22"/>
          <w:lang w:val="pl-PL"/>
        </w:rPr>
        <w:t>… zł/rbg</w:t>
      </w:r>
      <w:r w:rsidR="00B87B90" w:rsidRPr="00DC54F5">
        <w:rPr>
          <w:rFonts w:ascii="Franklin Gothic Book" w:hAnsi="Franklin Gothic Book"/>
          <w:color w:val="auto"/>
          <w:sz w:val="22"/>
          <w:szCs w:val="22"/>
          <w:lang w:val="pl-PL"/>
        </w:rPr>
        <w:t xml:space="preserve"> </w:t>
      </w:r>
      <w:r w:rsidR="00FC4F6D" w:rsidRPr="00DC54F5">
        <w:rPr>
          <w:rFonts w:ascii="Franklin Gothic Book" w:hAnsi="Franklin Gothic Book"/>
          <w:b/>
          <w:color w:val="auto"/>
          <w:sz w:val="22"/>
          <w:szCs w:val="22"/>
          <w:lang w:val="pl-PL"/>
        </w:rPr>
        <w:t>netto</w:t>
      </w:r>
      <w:r w:rsidR="00BE51D0" w:rsidRPr="00DC54F5">
        <w:rPr>
          <w:rFonts w:ascii="Franklin Gothic Book" w:hAnsi="Franklin Gothic Book"/>
          <w:color w:val="auto"/>
          <w:sz w:val="22"/>
          <w:szCs w:val="22"/>
          <w:lang w:val="pl-PL"/>
        </w:rPr>
        <w:t>.</w:t>
      </w:r>
    </w:p>
    <w:p w14:paraId="4783BED4" w14:textId="7F9DF117" w:rsidR="00B87640" w:rsidRPr="00DC54F5" w:rsidRDefault="00884366" w:rsidP="00A13887">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Zakładowe Normatywy Pracochłonności Zamawiającego</w:t>
      </w:r>
      <w:r w:rsidR="00022F7E" w:rsidRPr="00DC54F5">
        <w:rPr>
          <w:rFonts w:ascii="Franklin Gothic Book" w:hAnsi="Franklin Gothic Book"/>
          <w:color w:val="auto"/>
          <w:sz w:val="22"/>
          <w:szCs w:val="22"/>
          <w:lang w:val="pl-PL"/>
        </w:rPr>
        <w:t xml:space="preserve"> (ZNPR)</w:t>
      </w:r>
      <w:r w:rsidR="00B87B90" w:rsidRPr="00DC54F5">
        <w:rPr>
          <w:rFonts w:ascii="Franklin Gothic Book" w:hAnsi="Franklin Gothic Book"/>
          <w:color w:val="auto"/>
          <w:sz w:val="22"/>
          <w:szCs w:val="22"/>
          <w:lang w:val="pl-PL"/>
        </w:rPr>
        <w:t xml:space="preserve"> </w:t>
      </w:r>
      <w:r w:rsidR="00022F7E" w:rsidRPr="00DC54F5">
        <w:rPr>
          <w:rFonts w:ascii="Franklin Gothic Book" w:hAnsi="Franklin Gothic Book"/>
          <w:color w:val="auto"/>
          <w:sz w:val="22"/>
          <w:szCs w:val="22"/>
          <w:lang w:val="pl-PL"/>
        </w:rPr>
        <w:t xml:space="preserve">określone są </w:t>
      </w:r>
      <w:r w:rsidR="00E32B3C">
        <w:rPr>
          <w:rFonts w:ascii="Franklin Gothic Book" w:hAnsi="Franklin Gothic Book"/>
          <w:color w:val="auto"/>
          <w:sz w:val="22"/>
          <w:szCs w:val="22"/>
          <w:lang w:val="pl-PL"/>
        </w:rPr>
        <w:br/>
      </w:r>
      <w:r w:rsidR="00022F7E" w:rsidRPr="00DC54F5">
        <w:rPr>
          <w:rFonts w:ascii="Franklin Gothic Book" w:hAnsi="Franklin Gothic Book"/>
          <w:color w:val="auto"/>
          <w:sz w:val="22"/>
          <w:szCs w:val="22"/>
          <w:lang w:val="pl-PL"/>
        </w:rPr>
        <w:t>w</w:t>
      </w:r>
      <w:r w:rsidRPr="00DC54F5">
        <w:rPr>
          <w:rFonts w:ascii="Franklin Gothic Book" w:hAnsi="Franklin Gothic Book"/>
          <w:color w:val="auto"/>
          <w:sz w:val="22"/>
          <w:szCs w:val="22"/>
          <w:lang w:val="pl-PL"/>
        </w:rPr>
        <w:t xml:space="preserve"> Załącznik</w:t>
      </w:r>
      <w:r w:rsidR="00022F7E" w:rsidRPr="00DC54F5">
        <w:rPr>
          <w:rFonts w:ascii="Franklin Gothic Book" w:hAnsi="Franklin Gothic Book"/>
          <w:color w:val="auto"/>
          <w:sz w:val="22"/>
          <w:szCs w:val="22"/>
          <w:lang w:val="pl-PL"/>
        </w:rPr>
        <w:t>u</w:t>
      </w:r>
      <w:r w:rsidRPr="00DC54F5">
        <w:rPr>
          <w:rFonts w:ascii="Franklin Gothic Book" w:hAnsi="Franklin Gothic Book"/>
          <w:color w:val="auto"/>
          <w:sz w:val="22"/>
          <w:szCs w:val="22"/>
          <w:lang w:val="pl-PL"/>
        </w:rPr>
        <w:t xml:space="preserve"> nr </w:t>
      </w:r>
      <w:r w:rsidR="00022F7E" w:rsidRPr="00DC54F5">
        <w:rPr>
          <w:rFonts w:ascii="Franklin Gothic Book" w:hAnsi="Franklin Gothic Book"/>
          <w:color w:val="auto"/>
          <w:sz w:val="22"/>
          <w:szCs w:val="22"/>
          <w:lang w:val="pl-PL"/>
        </w:rPr>
        <w:t>1</w:t>
      </w:r>
      <w:r w:rsidRPr="00DC54F5">
        <w:rPr>
          <w:rFonts w:ascii="Franklin Gothic Book" w:hAnsi="Franklin Gothic Book"/>
          <w:color w:val="auto"/>
          <w:sz w:val="22"/>
          <w:szCs w:val="22"/>
          <w:lang w:val="pl-PL"/>
        </w:rPr>
        <w:t xml:space="preserve"> do Umowy</w:t>
      </w:r>
      <w:r w:rsidR="00022F7E" w:rsidRPr="00DC54F5">
        <w:rPr>
          <w:rFonts w:ascii="Franklin Gothic Book" w:hAnsi="Franklin Gothic Book"/>
          <w:color w:val="auto"/>
          <w:sz w:val="22"/>
          <w:szCs w:val="22"/>
          <w:lang w:val="pl-PL"/>
        </w:rPr>
        <w:t xml:space="preserve"> (tj. Załączniki od nr 4 do nr 10</w:t>
      </w:r>
      <w:r w:rsidR="00BF1596" w:rsidRPr="00DC54F5">
        <w:rPr>
          <w:rFonts w:ascii="Franklin Gothic Book" w:hAnsi="Franklin Gothic Book"/>
          <w:color w:val="auto"/>
          <w:sz w:val="22"/>
          <w:szCs w:val="22"/>
          <w:lang w:val="pl-PL"/>
        </w:rPr>
        <w:t xml:space="preserve"> do SIWZ</w:t>
      </w:r>
      <w:r w:rsidR="00022F7E" w:rsidRPr="00DC54F5">
        <w:rPr>
          <w:rFonts w:ascii="Franklin Gothic Book" w:hAnsi="Franklin Gothic Book"/>
          <w:color w:val="auto"/>
          <w:sz w:val="22"/>
          <w:szCs w:val="22"/>
          <w:lang w:val="pl-PL"/>
        </w:rPr>
        <w:t>)</w:t>
      </w:r>
      <w:r w:rsidR="00BE51D0" w:rsidRPr="00DC54F5">
        <w:rPr>
          <w:rFonts w:ascii="Franklin Gothic Book" w:hAnsi="Franklin Gothic Book"/>
          <w:color w:val="auto"/>
          <w:sz w:val="22"/>
          <w:szCs w:val="22"/>
          <w:lang w:val="pl-PL"/>
        </w:rPr>
        <w:t>.</w:t>
      </w:r>
      <w:r w:rsidR="000E4195" w:rsidRPr="00DC54F5">
        <w:rPr>
          <w:rFonts w:ascii="Franklin Gothic Book" w:hAnsi="Franklin Gothic Book"/>
          <w:color w:val="auto"/>
          <w:sz w:val="22"/>
          <w:szCs w:val="22"/>
          <w:lang w:val="pl-PL"/>
        </w:rPr>
        <w:t xml:space="preserve"> </w:t>
      </w:r>
      <w:r w:rsidR="00B87640" w:rsidRPr="00DC54F5">
        <w:rPr>
          <w:rFonts w:ascii="Franklin Gothic Book" w:hAnsi="Franklin Gothic Book"/>
          <w:color w:val="auto"/>
          <w:sz w:val="22"/>
          <w:szCs w:val="22"/>
          <w:lang w:val="pl-PL"/>
        </w:rPr>
        <w:t xml:space="preserve">Wykonawca będzie prowadził na bieżąco rejestr obmiarów wraz z podaniem wartości prac do wykonania oraz wartości zakupionych materiałów. Rejestr powyższy będzie dostarczany Zamawiającemu na </w:t>
      </w:r>
      <w:r w:rsidR="00A13887" w:rsidRPr="00DC54F5">
        <w:rPr>
          <w:rFonts w:ascii="Franklin Gothic Book" w:hAnsi="Franklin Gothic Book"/>
          <w:color w:val="auto"/>
          <w:sz w:val="22"/>
          <w:szCs w:val="22"/>
          <w:lang w:val="pl-PL"/>
        </w:rPr>
        <w:t>początku</w:t>
      </w:r>
      <w:r w:rsidR="00B87640" w:rsidRPr="00DC54F5">
        <w:rPr>
          <w:rFonts w:ascii="Franklin Gothic Book" w:hAnsi="Franklin Gothic Book"/>
          <w:color w:val="auto"/>
          <w:sz w:val="22"/>
          <w:szCs w:val="22"/>
          <w:lang w:val="pl-PL"/>
        </w:rPr>
        <w:t xml:space="preserve"> każdego miesiąca obowiązywania Umowy.</w:t>
      </w:r>
    </w:p>
    <w:p w14:paraId="46E347D7" w14:textId="37A985A2" w:rsidR="006C383D" w:rsidRPr="00DC54F5" w:rsidRDefault="00FC4F6D" w:rsidP="002C6FA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lastRenderedPageBreak/>
        <w:t xml:space="preserve">Dla prac rozliczanych powykonawczo, lecz nie znajdujących się w normatywach ZNPR (Załączniki od nr 4 do nr 10 do SIWZ, określone w Załączniku nr </w:t>
      </w:r>
      <w:r w:rsidR="00022F7E" w:rsidRPr="00DC54F5">
        <w:rPr>
          <w:rFonts w:ascii="Franklin Gothic Book" w:hAnsi="Franklin Gothic Book"/>
          <w:color w:val="auto"/>
          <w:sz w:val="22"/>
          <w:szCs w:val="22"/>
          <w:lang w:val="pl-PL"/>
        </w:rPr>
        <w:t>1</w:t>
      </w:r>
      <w:r w:rsidRPr="00DC54F5">
        <w:rPr>
          <w:rFonts w:ascii="Franklin Gothic Book" w:hAnsi="Franklin Gothic Book"/>
          <w:color w:val="auto"/>
          <w:sz w:val="22"/>
          <w:szCs w:val="22"/>
          <w:lang w:val="pl-PL"/>
        </w:rPr>
        <w:t xml:space="preserve"> do </w:t>
      </w:r>
      <w:r w:rsidR="00022F7E" w:rsidRPr="00DC54F5">
        <w:rPr>
          <w:rFonts w:ascii="Franklin Gothic Book" w:hAnsi="Franklin Gothic Book"/>
          <w:color w:val="auto"/>
          <w:sz w:val="22"/>
          <w:szCs w:val="22"/>
          <w:lang w:val="pl-PL"/>
        </w:rPr>
        <w:t>Umowy</w:t>
      </w:r>
      <w:r w:rsidRPr="00DC54F5">
        <w:rPr>
          <w:rFonts w:ascii="Franklin Gothic Book" w:hAnsi="Franklin Gothic Book"/>
          <w:color w:val="auto"/>
          <w:sz w:val="22"/>
          <w:szCs w:val="22"/>
          <w:lang w:val="pl-PL"/>
        </w:rPr>
        <w:t xml:space="preserve">), rozliczanie będzie się przeprowadzać </w:t>
      </w:r>
      <w:r w:rsidR="008B180D" w:rsidRPr="00DC54F5">
        <w:rPr>
          <w:rFonts w:ascii="Franklin Gothic Book" w:hAnsi="Franklin Gothic Book"/>
          <w:color w:val="auto"/>
          <w:sz w:val="22"/>
          <w:szCs w:val="22"/>
          <w:lang w:val="pl-PL"/>
        </w:rPr>
        <w:t>na podstawie wykonanej kalkulacji indywidualnej zgodnie z rzeczywiście przepracowanymi ilościami roboczogodzin, podlegającej uprzedniemu zatwierdzeniu przez Zamawiającego</w:t>
      </w:r>
      <w:r w:rsidR="0050367E" w:rsidRPr="00DC54F5">
        <w:rPr>
          <w:rFonts w:ascii="Franklin Gothic Book" w:hAnsi="Franklin Gothic Book"/>
          <w:color w:val="auto"/>
          <w:sz w:val="22"/>
          <w:szCs w:val="22"/>
          <w:lang w:val="pl-PL"/>
        </w:rPr>
        <w:t xml:space="preserve"> oraz stawki</w:t>
      </w:r>
      <w:r w:rsidR="004871D9" w:rsidRPr="00DC54F5">
        <w:rPr>
          <w:rFonts w:ascii="Franklin Gothic Book" w:hAnsi="Franklin Gothic Book"/>
          <w:color w:val="auto"/>
          <w:sz w:val="22"/>
          <w:szCs w:val="22"/>
          <w:lang w:val="pl-PL"/>
        </w:rPr>
        <w:t>,</w:t>
      </w:r>
      <w:r w:rsidR="0050367E" w:rsidRPr="00DC54F5">
        <w:rPr>
          <w:rFonts w:ascii="Franklin Gothic Book" w:hAnsi="Franklin Gothic Book"/>
          <w:color w:val="auto"/>
          <w:sz w:val="22"/>
          <w:szCs w:val="22"/>
          <w:lang w:val="pl-PL"/>
        </w:rPr>
        <w:t xml:space="preserve"> o której mowa w pkt 4.3 Umowy</w:t>
      </w:r>
      <w:r w:rsidR="00EB3DCB" w:rsidRPr="00DC54F5">
        <w:rPr>
          <w:rFonts w:ascii="Franklin Gothic Book" w:hAnsi="Franklin Gothic Book"/>
          <w:color w:val="auto"/>
          <w:sz w:val="22"/>
          <w:szCs w:val="22"/>
          <w:lang w:val="pl-PL"/>
        </w:rPr>
        <w:t>.</w:t>
      </w:r>
    </w:p>
    <w:p w14:paraId="1847E4D1" w14:textId="77777777" w:rsidR="006C383D" w:rsidRPr="00DC54F5" w:rsidRDefault="00884366" w:rsidP="002C6FA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Stawki za roboczogodziny przyjmowane do rozliczeń obejmują wszystkie koszty wykonania Usług określonych w pkt </w:t>
      </w:r>
      <w:r w:rsidR="00BE51D0" w:rsidRPr="00DC54F5">
        <w:rPr>
          <w:rFonts w:ascii="Franklin Gothic Book" w:hAnsi="Franklin Gothic Book"/>
          <w:color w:val="auto"/>
          <w:sz w:val="22"/>
          <w:szCs w:val="22"/>
          <w:lang w:val="pl-PL"/>
        </w:rPr>
        <w:t>1 oraz pkt 2 Umowy</w:t>
      </w:r>
      <w:r w:rsidRPr="00DC54F5">
        <w:rPr>
          <w:rFonts w:ascii="Franklin Gothic Book" w:hAnsi="Franklin Gothic Book"/>
          <w:color w:val="auto"/>
          <w:sz w:val="22"/>
          <w:szCs w:val="22"/>
          <w:lang w:val="pl-PL"/>
        </w:rPr>
        <w:t>, w tym: wynagrodzenia pracowników wraz z narzutami, koszty materiałów pomocniczych (takich, jak: elektrody spawalnicze, gazy techniczne, czyściwa, odtłuszczacze, itp.), pracę sprzętu podstawowego (elektronarzędzia, urządzenia spawalnicze, wciągarki niestacjonarne, transport technologiczny (wózki widłowe, akumulatorowe i ciągniki z przyczepami, inny sprzęt podstawowy), koszty obsługi sprzętu stanowiącego własność Zamawiającego, wszystkie pozostałe koszty wynikające z zakresu Usług oraz koszty ogólne i zysk.</w:t>
      </w:r>
    </w:p>
    <w:p w14:paraId="1921D402" w14:textId="7D786D1E" w:rsidR="006C383D" w:rsidRPr="00DC54F5" w:rsidRDefault="00884366" w:rsidP="002C6FA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Wynagrodzenie </w:t>
      </w:r>
      <w:r w:rsidR="00AE4D03" w:rsidRPr="00DC54F5">
        <w:rPr>
          <w:rFonts w:ascii="Franklin Gothic Book" w:hAnsi="Franklin Gothic Book"/>
          <w:color w:val="auto"/>
          <w:sz w:val="22"/>
          <w:szCs w:val="22"/>
          <w:lang w:val="pl-PL"/>
        </w:rPr>
        <w:t xml:space="preserve">Powykonawcze (obliczane jako </w:t>
      </w:r>
      <w:r w:rsidR="001C370D" w:rsidRPr="00DC54F5">
        <w:rPr>
          <w:rFonts w:ascii="Franklin Gothic Book" w:hAnsi="Franklin Gothic Book"/>
          <w:color w:val="auto"/>
          <w:sz w:val="22"/>
          <w:szCs w:val="22"/>
          <w:lang w:val="pl-PL"/>
        </w:rPr>
        <w:t xml:space="preserve">łącznie jako </w:t>
      </w:r>
      <w:r w:rsidR="00400442" w:rsidRPr="00DC54F5">
        <w:rPr>
          <w:rFonts w:ascii="Franklin Gothic Book" w:hAnsi="Franklin Gothic Book"/>
          <w:color w:val="auto"/>
          <w:sz w:val="22"/>
          <w:szCs w:val="22"/>
          <w:lang w:val="pl-PL"/>
        </w:rPr>
        <w:t xml:space="preserve">suma </w:t>
      </w:r>
      <w:r w:rsidR="00AE4D03" w:rsidRPr="00DC54F5">
        <w:rPr>
          <w:rFonts w:ascii="Franklin Gothic Book" w:hAnsi="Franklin Gothic Book"/>
          <w:color w:val="auto"/>
          <w:sz w:val="22"/>
          <w:szCs w:val="22"/>
          <w:lang w:val="pl-PL"/>
        </w:rPr>
        <w:t>iloczyn</w:t>
      </w:r>
      <w:r w:rsidR="00400442" w:rsidRPr="00DC54F5">
        <w:rPr>
          <w:rFonts w:ascii="Franklin Gothic Book" w:hAnsi="Franklin Gothic Book"/>
          <w:color w:val="auto"/>
          <w:sz w:val="22"/>
          <w:szCs w:val="22"/>
          <w:lang w:val="pl-PL"/>
        </w:rPr>
        <w:t>ów</w:t>
      </w:r>
      <w:r w:rsidR="00AE4D03" w:rsidRPr="00DC54F5">
        <w:rPr>
          <w:rFonts w:ascii="Franklin Gothic Book" w:hAnsi="Franklin Gothic Book"/>
          <w:color w:val="auto"/>
          <w:sz w:val="22"/>
          <w:szCs w:val="22"/>
          <w:lang w:val="pl-PL"/>
        </w:rPr>
        <w:t xml:space="preserve"> </w:t>
      </w:r>
      <w:r w:rsidR="00485CFB" w:rsidRPr="00DC54F5">
        <w:rPr>
          <w:rFonts w:ascii="Franklin Gothic Book" w:hAnsi="Franklin Gothic Book"/>
          <w:color w:val="auto"/>
          <w:sz w:val="22"/>
          <w:szCs w:val="22"/>
          <w:lang w:val="pl-PL"/>
        </w:rPr>
        <w:t>stawki określonej w</w:t>
      </w:r>
      <w:r w:rsidR="00AE4D03" w:rsidRPr="00DC54F5">
        <w:rPr>
          <w:rFonts w:ascii="Franklin Gothic Book" w:hAnsi="Franklin Gothic Book"/>
          <w:color w:val="auto"/>
          <w:sz w:val="22"/>
          <w:szCs w:val="22"/>
          <w:lang w:val="pl-PL"/>
        </w:rPr>
        <w:t xml:space="preserve"> pkt 4.3 Umowy oraz ilości roboczogodzin </w:t>
      </w:r>
      <w:r w:rsidR="00D82913" w:rsidRPr="00DC54F5">
        <w:rPr>
          <w:rFonts w:ascii="Franklin Gothic Book" w:hAnsi="Franklin Gothic Book"/>
          <w:color w:val="auto"/>
          <w:sz w:val="22"/>
          <w:szCs w:val="22"/>
          <w:lang w:val="pl-PL"/>
        </w:rPr>
        <w:t xml:space="preserve">określonych </w:t>
      </w:r>
      <w:r w:rsidR="00485CFB" w:rsidRPr="00DC54F5">
        <w:rPr>
          <w:rFonts w:ascii="Franklin Gothic Book" w:hAnsi="Franklin Gothic Book"/>
          <w:color w:val="auto"/>
          <w:sz w:val="22"/>
          <w:szCs w:val="22"/>
          <w:lang w:val="pl-PL"/>
        </w:rPr>
        <w:t xml:space="preserve">w </w:t>
      </w:r>
      <w:r w:rsidR="00AE4D03" w:rsidRPr="00DC54F5">
        <w:rPr>
          <w:rFonts w:ascii="Franklin Gothic Book" w:hAnsi="Franklin Gothic Book"/>
          <w:color w:val="auto"/>
          <w:sz w:val="22"/>
          <w:szCs w:val="22"/>
          <w:lang w:val="pl-PL"/>
        </w:rPr>
        <w:t>pkt 4.4 Umowy</w:t>
      </w:r>
      <w:r w:rsidR="007B59AC" w:rsidRPr="00DC54F5">
        <w:rPr>
          <w:rFonts w:ascii="Franklin Gothic Book" w:hAnsi="Franklin Gothic Book"/>
          <w:color w:val="auto"/>
          <w:sz w:val="22"/>
          <w:szCs w:val="22"/>
          <w:lang w:val="pl-PL"/>
        </w:rPr>
        <w:t xml:space="preserve"> dla każdego z urządzeń wskazanych w Załączniku nr 1 do Umowy</w:t>
      </w:r>
      <w:r w:rsidR="001C370D" w:rsidRPr="00DC54F5">
        <w:rPr>
          <w:rFonts w:ascii="Franklin Gothic Book" w:hAnsi="Franklin Gothic Book"/>
          <w:color w:val="auto"/>
          <w:sz w:val="22"/>
          <w:szCs w:val="22"/>
          <w:lang w:val="pl-PL"/>
        </w:rPr>
        <w:t xml:space="preserve"> wraz z wynagrodzeniem określonym w pkt 4.5</w:t>
      </w:r>
      <w:r w:rsidR="00AE4D03" w:rsidRPr="00DC54F5">
        <w:rPr>
          <w:rFonts w:ascii="Franklin Gothic Book" w:hAnsi="Franklin Gothic Book"/>
          <w:color w:val="auto"/>
          <w:sz w:val="22"/>
          <w:szCs w:val="22"/>
          <w:lang w:val="pl-PL"/>
        </w:rPr>
        <w:t xml:space="preserve">) </w:t>
      </w:r>
      <w:r w:rsidR="00696DD7" w:rsidRPr="00DC54F5">
        <w:rPr>
          <w:rFonts w:ascii="Franklin Gothic Book" w:hAnsi="Franklin Gothic Book"/>
          <w:color w:val="auto"/>
          <w:sz w:val="22"/>
          <w:szCs w:val="22"/>
          <w:lang w:val="pl-PL"/>
        </w:rPr>
        <w:t xml:space="preserve">w okresie obowiązywania </w:t>
      </w:r>
      <w:r w:rsidR="00E248C6" w:rsidRPr="00DC54F5">
        <w:rPr>
          <w:rFonts w:ascii="Franklin Gothic Book" w:hAnsi="Franklin Gothic Book"/>
          <w:color w:val="auto"/>
          <w:sz w:val="22"/>
          <w:szCs w:val="22"/>
          <w:lang w:val="pl-PL"/>
        </w:rPr>
        <w:t xml:space="preserve">Umowy </w:t>
      </w:r>
      <w:r w:rsidR="003E443F" w:rsidRPr="00DC54F5">
        <w:rPr>
          <w:rFonts w:ascii="Franklin Gothic Book" w:hAnsi="Franklin Gothic Book"/>
          <w:color w:val="auto"/>
          <w:sz w:val="22"/>
          <w:szCs w:val="22"/>
          <w:lang w:val="pl-PL"/>
        </w:rPr>
        <w:t xml:space="preserve">łącznie </w:t>
      </w:r>
      <w:r w:rsidRPr="00DC54F5">
        <w:rPr>
          <w:rFonts w:ascii="Franklin Gothic Book" w:hAnsi="Franklin Gothic Book"/>
          <w:color w:val="auto"/>
          <w:sz w:val="22"/>
          <w:szCs w:val="22"/>
          <w:lang w:val="pl-PL"/>
        </w:rPr>
        <w:t>nie przekroczy kwoty w wysokości …</w:t>
      </w:r>
      <w:r w:rsidR="00BE51D0" w:rsidRPr="00DC54F5">
        <w:rPr>
          <w:rFonts w:ascii="Franklin Gothic Book" w:hAnsi="Franklin Gothic Book"/>
          <w:color w:val="auto"/>
          <w:sz w:val="22"/>
          <w:szCs w:val="22"/>
          <w:lang w:val="pl-PL"/>
        </w:rPr>
        <w:t>……….</w:t>
      </w:r>
      <w:r w:rsidRPr="00DC54F5">
        <w:rPr>
          <w:rFonts w:ascii="Franklin Gothic Book" w:hAnsi="Franklin Gothic Book"/>
          <w:color w:val="auto"/>
          <w:sz w:val="22"/>
          <w:szCs w:val="22"/>
          <w:lang w:val="pl-PL"/>
        </w:rPr>
        <w:t>…. zł (słownie: ……………….. złotych) netto.</w:t>
      </w:r>
    </w:p>
    <w:p w14:paraId="41CF1F67" w14:textId="77777777" w:rsidR="006C383D" w:rsidRPr="00DC54F5" w:rsidRDefault="00BE51D0" w:rsidP="002C6FA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Stawki </w:t>
      </w:r>
      <w:r w:rsidR="00884366" w:rsidRPr="00DC54F5">
        <w:rPr>
          <w:rFonts w:ascii="Franklin Gothic Book" w:hAnsi="Franklin Gothic Book"/>
          <w:color w:val="auto"/>
          <w:sz w:val="22"/>
          <w:szCs w:val="22"/>
          <w:lang w:val="pl-PL"/>
        </w:rPr>
        <w:t xml:space="preserve">za roboczogodziny przyjmowane do rozliczeń </w:t>
      </w:r>
      <w:r w:rsidR="00FC4F6D" w:rsidRPr="00DC54F5">
        <w:rPr>
          <w:rFonts w:ascii="Franklin Gothic Book" w:hAnsi="Franklin Gothic Book"/>
          <w:b/>
          <w:color w:val="auto"/>
          <w:sz w:val="22"/>
          <w:szCs w:val="22"/>
          <w:lang w:val="pl-PL"/>
        </w:rPr>
        <w:t>obejmują</w:t>
      </w:r>
      <w:r w:rsidR="00AE4D03" w:rsidRPr="00DC54F5">
        <w:rPr>
          <w:rFonts w:ascii="Franklin Gothic Book" w:hAnsi="Franklin Gothic Book"/>
          <w:b/>
          <w:color w:val="auto"/>
          <w:sz w:val="22"/>
          <w:szCs w:val="22"/>
          <w:lang w:val="pl-PL"/>
        </w:rPr>
        <w:t xml:space="preserve"> </w:t>
      </w:r>
      <w:r w:rsidR="00175CFB" w:rsidRPr="00DC54F5">
        <w:rPr>
          <w:rFonts w:ascii="Franklin Gothic Book" w:hAnsi="Franklin Gothic Book"/>
          <w:color w:val="auto"/>
          <w:sz w:val="22"/>
          <w:szCs w:val="22"/>
          <w:lang w:val="pl-PL"/>
        </w:rPr>
        <w:t>koszty określone w pkt 4.6 Umowy</w:t>
      </w:r>
      <w:r w:rsidR="001D492B" w:rsidRPr="00DC54F5">
        <w:rPr>
          <w:rFonts w:ascii="Franklin Gothic Book" w:hAnsi="Franklin Gothic Book"/>
          <w:color w:val="auto"/>
          <w:sz w:val="22"/>
          <w:szCs w:val="22"/>
          <w:lang w:val="pl-PL"/>
        </w:rPr>
        <w:t>. Natomiast stawki za roboczogodziny przyjmowane do rozliczeń</w:t>
      </w:r>
      <w:r w:rsidR="00AE4D03" w:rsidRPr="00DC54F5">
        <w:rPr>
          <w:rFonts w:ascii="Franklin Gothic Book" w:hAnsi="Franklin Gothic Book"/>
          <w:color w:val="auto"/>
          <w:sz w:val="22"/>
          <w:szCs w:val="22"/>
          <w:lang w:val="pl-PL"/>
        </w:rPr>
        <w:t xml:space="preserve"> </w:t>
      </w:r>
      <w:r w:rsidR="001D492B" w:rsidRPr="00DC54F5">
        <w:rPr>
          <w:rFonts w:ascii="Franklin Gothic Book" w:hAnsi="Franklin Gothic Book"/>
          <w:b/>
          <w:color w:val="auto"/>
          <w:sz w:val="22"/>
          <w:szCs w:val="22"/>
          <w:lang w:val="pl-PL"/>
        </w:rPr>
        <w:t>nie obejmują</w:t>
      </w:r>
      <w:r w:rsidR="00AE4D03" w:rsidRPr="00DC54F5">
        <w:rPr>
          <w:rFonts w:ascii="Franklin Gothic Book" w:hAnsi="Franklin Gothic Book"/>
          <w:b/>
          <w:color w:val="auto"/>
          <w:sz w:val="22"/>
          <w:szCs w:val="22"/>
          <w:lang w:val="pl-PL"/>
        </w:rPr>
        <w:t xml:space="preserve"> </w:t>
      </w:r>
      <w:r w:rsidR="00D434FF" w:rsidRPr="00DC54F5">
        <w:rPr>
          <w:rFonts w:ascii="Franklin Gothic Book" w:hAnsi="Franklin Gothic Book"/>
          <w:color w:val="auto"/>
          <w:sz w:val="22"/>
          <w:szCs w:val="22"/>
          <w:lang w:val="pl-PL"/>
        </w:rPr>
        <w:t xml:space="preserve">wykorzystywanych przy realizacji Usługi kosztów pracy sprzętu, który zapewnia Zamawiający, </w:t>
      </w:r>
      <w:r w:rsidR="00884366" w:rsidRPr="00DC54F5">
        <w:rPr>
          <w:rFonts w:ascii="Franklin Gothic Book" w:hAnsi="Franklin Gothic Book"/>
          <w:color w:val="auto"/>
          <w:sz w:val="22"/>
          <w:szCs w:val="22"/>
          <w:lang w:val="pl-PL"/>
        </w:rPr>
        <w:t>koszt</w:t>
      </w:r>
      <w:r w:rsidR="001D492B" w:rsidRPr="00DC54F5">
        <w:rPr>
          <w:rFonts w:ascii="Franklin Gothic Book" w:hAnsi="Franklin Gothic Book"/>
          <w:color w:val="auto"/>
          <w:sz w:val="22"/>
          <w:szCs w:val="22"/>
          <w:lang w:val="pl-PL"/>
        </w:rPr>
        <w:t>ów</w:t>
      </w:r>
      <w:r w:rsidR="00884366" w:rsidRPr="00DC54F5">
        <w:rPr>
          <w:rFonts w:ascii="Franklin Gothic Book" w:hAnsi="Franklin Gothic Book"/>
          <w:color w:val="auto"/>
          <w:sz w:val="22"/>
          <w:szCs w:val="22"/>
          <w:lang w:val="pl-PL"/>
        </w:rPr>
        <w:t xml:space="preserve"> energii elektrycznej, sprężonego powietrza, pary i wody, wykorzystania urządzeń dźwignicowych dostępnych przy urządzeniach – suwnice Q100/20/5 oraz dźwig</w:t>
      </w:r>
      <w:r w:rsidR="001D492B" w:rsidRPr="00DC54F5">
        <w:rPr>
          <w:rFonts w:ascii="Franklin Gothic Book" w:hAnsi="Franklin Gothic Book"/>
          <w:color w:val="auto"/>
          <w:sz w:val="22"/>
          <w:szCs w:val="22"/>
          <w:lang w:val="pl-PL"/>
        </w:rPr>
        <w:t>ów</w:t>
      </w:r>
      <w:r w:rsidR="00884366" w:rsidRPr="00DC54F5">
        <w:rPr>
          <w:rFonts w:ascii="Franklin Gothic Book" w:hAnsi="Franklin Gothic Book"/>
          <w:color w:val="auto"/>
          <w:sz w:val="22"/>
          <w:szCs w:val="22"/>
          <w:lang w:val="pl-PL"/>
        </w:rPr>
        <w:t xml:space="preserve"> towarowo-osobow</w:t>
      </w:r>
      <w:r w:rsidR="001D492B" w:rsidRPr="00DC54F5">
        <w:rPr>
          <w:rFonts w:ascii="Franklin Gothic Book" w:hAnsi="Franklin Gothic Book"/>
          <w:color w:val="auto"/>
          <w:sz w:val="22"/>
          <w:szCs w:val="22"/>
          <w:lang w:val="pl-PL"/>
        </w:rPr>
        <w:t>ych</w:t>
      </w:r>
      <w:r w:rsidR="00884366" w:rsidRPr="00DC54F5">
        <w:rPr>
          <w:rFonts w:ascii="Franklin Gothic Book" w:hAnsi="Franklin Gothic Book"/>
          <w:color w:val="auto"/>
          <w:sz w:val="22"/>
          <w:szCs w:val="22"/>
          <w:lang w:val="pl-PL"/>
        </w:rPr>
        <w:t>.</w:t>
      </w:r>
    </w:p>
    <w:p w14:paraId="41F4819E" w14:textId="77777777" w:rsidR="006C383D" w:rsidRPr="00DC54F5" w:rsidRDefault="001D5D49" w:rsidP="002C6FA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Planowane przez Zamawiającego koszty materiałów podstawowych i części zamiennych wraz z kosztami ich zakupu i magazynowania nie mogą być większe niż określone w pkt </w:t>
      </w:r>
      <w:r w:rsidR="00DB36D0" w:rsidRPr="00DC54F5">
        <w:rPr>
          <w:rFonts w:ascii="Franklin Gothic Book" w:hAnsi="Franklin Gothic Book"/>
          <w:color w:val="auto"/>
          <w:sz w:val="22"/>
          <w:szCs w:val="22"/>
          <w:lang w:val="pl-PL"/>
        </w:rPr>
        <w:t>4.</w:t>
      </w:r>
      <w:r w:rsidR="00022F7E" w:rsidRPr="00DC54F5">
        <w:rPr>
          <w:rFonts w:ascii="Franklin Gothic Book" w:hAnsi="Franklin Gothic Book"/>
          <w:color w:val="auto"/>
          <w:sz w:val="22"/>
          <w:szCs w:val="22"/>
          <w:lang w:val="pl-PL"/>
        </w:rPr>
        <w:t>12</w:t>
      </w:r>
      <w:r w:rsidRPr="00DC54F5">
        <w:rPr>
          <w:rFonts w:ascii="Franklin Gothic Book" w:hAnsi="Franklin Gothic Book"/>
          <w:color w:val="auto"/>
          <w:sz w:val="22"/>
          <w:szCs w:val="22"/>
          <w:lang w:val="pl-PL"/>
        </w:rPr>
        <w:t xml:space="preserve"> Umowy.</w:t>
      </w:r>
      <w:r w:rsidR="00E919D3" w:rsidRPr="00DC54F5">
        <w:rPr>
          <w:rFonts w:ascii="Franklin Gothic Book" w:hAnsi="Franklin Gothic Book"/>
          <w:color w:val="auto"/>
          <w:sz w:val="22"/>
          <w:szCs w:val="22"/>
          <w:lang w:val="pl-PL"/>
        </w:rPr>
        <w:t>)</w:t>
      </w:r>
    </w:p>
    <w:p w14:paraId="5C1D6403" w14:textId="267BAAA8" w:rsidR="006C383D" w:rsidRPr="00DC54F5" w:rsidRDefault="00E54C11" w:rsidP="002C6FA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Stawki</w:t>
      </w:r>
      <w:r w:rsidR="004F67A3" w:rsidRPr="00DC54F5">
        <w:rPr>
          <w:rFonts w:ascii="Franklin Gothic Book" w:hAnsi="Franklin Gothic Book"/>
          <w:color w:val="auto"/>
          <w:sz w:val="22"/>
          <w:szCs w:val="22"/>
          <w:lang w:val="pl-PL"/>
        </w:rPr>
        <w:t xml:space="preserve"> </w:t>
      </w:r>
      <w:r w:rsidR="00884366" w:rsidRPr="00DC54F5">
        <w:rPr>
          <w:rFonts w:ascii="Franklin Gothic Book" w:hAnsi="Franklin Gothic Book"/>
          <w:color w:val="auto"/>
          <w:sz w:val="22"/>
          <w:szCs w:val="22"/>
          <w:lang w:val="pl-PL"/>
        </w:rPr>
        <w:t>roboczogodzin przyjmowane do rozliczeń obejmują Usługi prowadzone w systemie zmianowym w dni robocze, soboty oraz w dni ustawowo wolne od pracy.</w:t>
      </w:r>
    </w:p>
    <w:p w14:paraId="6E92AA38" w14:textId="0FFF0CDD" w:rsidR="006C383D" w:rsidRPr="00DC54F5" w:rsidRDefault="00884366" w:rsidP="002C6FA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Wszelkie </w:t>
      </w:r>
      <w:r w:rsidR="00F10353" w:rsidRPr="00DC54F5">
        <w:rPr>
          <w:rFonts w:ascii="Franklin Gothic Book" w:hAnsi="Franklin Gothic Book"/>
          <w:color w:val="auto"/>
          <w:sz w:val="22"/>
          <w:szCs w:val="22"/>
          <w:lang w:val="pl-PL"/>
        </w:rPr>
        <w:t xml:space="preserve">pozostałe koszty nie wymienione w pkt. od </w:t>
      </w:r>
      <w:r w:rsidR="00DB36D0" w:rsidRPr="00DC54F5">
        <w:rPr>
          <w:rFonts w:ascii="Franklin Gothic Book" w:hAnsi="Franklin Gothic Book"/>
          <w:color w:val="auto"/>
          <w:sz w:val="22"/>
          <w:szCs w:val="22"/>
          <w:lang w:val="pl-PL"/>
        </w:rPr>
        <w:t>4.1 do 4.10</w:t>
      </w:r>
      <w:r w:rsidR="00F10353" w:rsidRPr="00DC54F5">
        <w:rPr>
          <w:rFonts w:ascii="Franklin Gothic Book" w:hAnsi="Franklin Gothic Book"/>
          <w:color w:val="auto"/>
          <w:sz w:val="22"/>
          <w:szCs w:val="22"/>
          <w:lang w:val="pl-PL"/>
        </w:rPr>
        <w:t xml:space="preserve"> i związane z prawidłowym wykonaniem Usług będą wyłącznie ponoszone przez Wykonawcę.  </w:t>
      </w:r>
    </w:p>
    <w:p w14:paraId="0B990C1A" w14:textId="7C3F937A" w:rsidR="00884366" w:rsidRPr="00DC54F5" w:rsidRDefault="00FC4F6D" w:rsidP="002C6FA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Wynagrodzenie całkowite </w:t>
      </w:r>
      <w:r w:rsidR="00411AA0" w:rsidRPr="00DC54F5">
        <w:rPr>
          <w:rFonts w:ascii="Franklin Gothic Book" w:hAnsi="Franklin Gothic Book"/>
          <w:color w:val="auto"/>
          <w:sz w:val="22"/>
          <w:szCs w:val="22"/>
          <w:lang w:val="pl-PL"/>
        </w:rPr>
        <w:t>(dalej „</w:t>
      </w:r>
      <w:r w:rsidRPr="00DC54F5">
        <w:rPr>
          <w:rFonts w:ascii="Franklin Gothic Book" w:hAnsi="Franklin Gothic Book"/>
          <w:b/>
          <w:color w:val="auto"/>
          <w:sz w:val="22"/>
          <w:szCs w:val="22"/>
          <w:lang w:val="pl-PL"/>
        </w:rPr>
        <w:t>Wynagrodzenie</w:t>
      </w:r>
      <w:r w:rsidR="0060766F" w:rsidRPr="00DC54F5">
        <w:rPr>
          <w:rFonts w:ascii="Franklin Gothic Book" w:hAnsi="Franklin Gothic Book"/>
          <w:b/>
          <w:color w:val="auto"/>
          <w:sz w:val="22"/>
          <w:szCs w:val="22"/>
          <w:lang w:val="pl-PL"/>
        </w:rPr>
        <w:t xml:space="preserve"> </w:t>
      </w:r>
      <w:r w:rsidRPr="00DC54F5">
        <w:rPr>
          <w:rFonts w:ascii="Franklin Gothic Book" w:hAnsi="Franklin Gothic Book"/>
          <w:b/>
          <w:color w:val="auto"/>
          <w:sz w:val="22"/>
          <w:szCs w:val="22"/>
          <w:lang w:val="pl-PL"/>
        </w:rPr>
        <w:t>Całkowite</w:t>
      </w:r>
      <w:r w:rsidR="00411AA0"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za realizację przedmiotu Umowy w całym okresie jej obowiązywania</w:t>
      </w:r>
      <w:r w:rsidR="00D7130B" w:rsidRPr="00DC54F5">
        <w:rPr>
          <w:rFonts w:ascii="Franklin Gothic Book" w:hAnsi="Franklin Gothic Book"/>
          <w:color w:val="auto"/>
          <w:sz w:val="22"/>
          <w:szCs w:val="22"/>
          <w:lang w:val="pl-PL"/>
        </w:rPr>
        <w:t>(</w:t>
      </w:r>
      <w:r w:rsidRPr="00DC54F5">
        <w:rPr>
          <w:rFonts w:ascii="Franklin Gothic Book" w:hAnsi="Franklin Gothic Book"/>
          <w:color w:val="auto"/>
          <w:sz w:val="22"/>
          <w:szCs w:val="22"/>
          <w:lang w:val="pl-PL"/>
        </w:rPr>
        <w:t>na które składają się Wynagrodzenie Powykonawcze</w:t>
      </w:r>
      <w:r w:rsidR="00F10353" w:rsidRPr="00DC54F5">
        <w:rPr>
          <w:rFonts w:ascii="Franklin Gothic Book" w:hAnsi="Franklin Gothic Book"/>
          <w:color w:val="auto"/>
          <w:sz w:val="22"/>
          <w:szCs w:val="22"/>
          <w:lang w:val="pl-PL"/>
        </w:rPr>
        <w:t xml:space="preserve"> określone w pkt </w:t>
      </w:r>
      <w:r w:rsidR="00DB36D0" w:rsidRPr="00DC54F5">
        <w:rPr>
          <w:rFonts w:ascii="Franklin Gothic Book" w:hAnsi="Franklin Gothic Book"/>
          <w:color w:val="auto"/>
          <w:sz w:val="22"/>
          <w:szCs w:val="22"/>
          <w:lang w:val="pl-PL"/>
        </w:rPr>
        <w:t>4.7</w:t>
      </w:r>
      <w:r w:rsidR="00AC3A4F" w:rsidRPr="00DC54F5">
        <w:rPr>
          <w:rFonts w:ascii="Franklin Gothic Book" w:hAnsi="Franklin Gothic Book"/>
          <w:color w:val="auto"/>
          <w:sz w:val="22"/>
          <w:szCs w:val="22"/>
          <w:lang w:val="pl-PL"/>
        </w:rPr>
        <w:t xml:space="preserve"> oraz </w:t>
      </w:r>
      <w:r w:rsidR="00F10353" w:rsidRPr="00DC54F5">
        <w:rPr>
          <w:rFonts w:ascii="Franklin Gothic Book" w:hAnsi="Franklin Gothic Book"/>
          <w:color w:val="auto"/>
          <w:sz w:val="22"/>
          <w:szCs w:val="22"/>
          <w:lang w:val="pl-PL"/>
        </w:rPr>
        <w:t>koszt</w:t>
      </w:r>
      <w:r w:rsidR="00AC3A4F" w:rsidRPr="00DC54F5">
        <w:rPr>
          <w:rFonts w:ascii="Franklin Gothic Book" w:hAnsi="Franklin Gothic Book"/>
          <w:color w:val="auto"/>
          <w:sz w:val="22"/>
          <w:szCs w:val="22"/>
          <w:lang w:val="pl-PL"/>
        </w:rPr>
        <w:t>y</w:t>
      </w:r>
      <w:r w:rsidR="00F10353" w:rsidRPr="00DC54F5">
        <w:rPr>
          <w:rFonts w:ascii="Franklin Gothic Book" w:hAnsi="Franklin Gothic Book"/>
          <w:color w:val="auto"/>
          <w:sz w:val="22"/>
          <w:szCs w:val="22"/>
          <w:lang w:val="pl-PL"/>
        </w:rPr>
        <w:t xml:space="preserve"> materiałów podstawowych i części zamiennych wraz z kosztami ich zakupu i magazynowania w </w:t>
      </w:r>
      <w:r w:rsidR="006868E4" w:rsidRPr="00DC54F5">
        <w:rPr>
          <w:rFonts w:ascii="Franklin Gothic Book" w:hAnsi="Franklin Gothic Book"/>
          <w:color w:val="auto"/>
          <w:sz w:val="22"/>
          <w:szCs w:val="22"/>
          <w:lang w:val="pl-PL"/>
        </w:rPr>
        <w:t xml:space="preserve">wysokości </w:t>
      </w:r>
      <w:r w:rsidRPr="00DC54F5">
        <w:rPr>
          <w:rFonts w:ascii="Franklin Gothic Book" w:eastAsia="Tahoma,Bold" w:hAnsi="Franklin Gothic Book" w:cs="Tahoma,Bold"/>
          <w:b/>
          <w:bCs/>
          <w:color w:val="000000" w:themeColor="text1"/>
          <w:sz w:val="22"/>
          <w:szCs w:val="22"/>
          <w:lang w:val="pl-PL"/>
        </w:rPr>
        <w:t>679.750,00</w:t>
      </w:r>
      <w:r w:rsidRPr="00DC54F5">
        <w:rPr>
          <w:rFonts w:ascii="Franklin Gothic Book" w:eastAsia="Tahoma,Bold" w:hAnsi="Franklin Gothic Book" w:cs="Tahoma,Bold"/>
          <w:bCs/>
          <w:color w:val="000000" w:themeColor="text1"/>
          <w:sz w:val="22"/>
          <w:szCs w:val="22"/>
          <w:lang w:val="pl-PL"/>
        </w:rPr>
        <w:t xml:space="preserve"> zł netto</w:t>
      </w:r>
      <w:r w:rsidR="00D7130B" w:rsidRPr="00DC54F5">
        <w:rPr>
          <w:rFonts w:ascii="Franklin Gothic Book" w:eastAsia="Tahoma,Bold" w:hAnsi="Franklin Gothic Book" w:cs="Tahoma,Bold"/>
          <w:bCs/>
          <w:color w:val="000000" w:themeColor="text1"/>
          <w:sz w:val="22"/>
          <w:szCs w:val="22"/>
          <w:lang w:val="pl-PL"/>
        </w:rPr>
        <w:t>)</w:t>
      </w:r>
      <w:r w:rsidR="00F10353" w:rsidRPr="00DC54F5">
        <w:rPr>
          <w:rFonts w:ascii="Franklin Gothic Book" w:hAnsi="Franklin Gothic Book"/>
          <w:color w:val="auto"/>
          <w:sz w:val="22"/>
          <w:szCs w:val="22"/>
          <w:lang w:val="pl-PL"/>
        </w:rPr>
        <w:t xml:space="preserve"> nie przekroczy kwoty w wysokości</w:t>
      </w:r>
      <w:r w:rsidR="00F10353" w:rsidRPr="00DC54F5">
        <w:rPr>
          <w:rFonts w:ascii="Franklin Gothic Book" w:hAnsi="Franklin Gothic Book" w:cs="Arial"/>
          <w:color w:val="auto"/>
          <w:sz w:val="22"/>
          <w:szCs w:val="22"/>
          <w:lang w:val="pl-PL"/>
        </w:rPr>
        <w:t xml:space="preserve"> …………………..</w:t>
      </w:r>
      <w:r w:rsidR="00B70016" w:rsidRPr="00DC54F5">
        <w:rPr>
          <w:rFonts w:ascii="Franklin Gothic Book" w:hAnsi="Franklin Gothic Book" w:cs="Arial"/>
          <w:color w:val="auto"/>
          <w:sz w:val="22"/>
          <w:szCs w:val="22"/>
          <w:lang w:val="pl-PL"/>
        </w:rPr>
        <w:t xml:space="preserve"> </w:t>
      </w:r>
      <w:r w:rsidRPr="00DC54F5">
        <w:rPr>
          <w:rFonts w:ascii="Franklin Gothic Book" w:hAnsi="Franklin Gothic Book"/>
          <w:color w:val="auto"/>
          <w:sz w:val="22"/>
          <w:szCs w:val="22"/>
          <w:lang w:val="pl-PL"/>
        </w:rPr>
        <w:t>zł  (słownie: …</w:t>
      </w:r>
      <w:r w:rsidR="00B70016" w:rsidRPr="00DC54F5">
        <w:rPr>
          <w:rFonts w:ascii="Franklin Gothic Book" w:hAnsi="Franklin Gothic Book"/>
          <w:color w:val="auto"/>
          <w:sz w:val="22"/>
          <w:szCs w:val="22"/>
          <w:lang w:val="pl-PL"/>
        </w:rPr>
        <w:t>…………….</w:t>
      </w:r>
      <w:r w:rsidRPr="00DC54F5">
        <w:rPr>
          <w:rFonts w:ascii="Franklin Gothic Book" w:hAnsi="Franklin Gothic Book"/>
          <w:color w:val="auto"/>
          <w:sz w:val="22"/>
          <w:szCs w:val="22"/>
          <w:lang w:val="pl-PL"/>
        </w:rPr>
        <w:t>…….</w:t>
      </w:r>
      <w:r w:rsidR="00B70016" w:rsidRPr="00DC54F5">
        <w:rPr>
          <w:rFonts w:ascii="Franklin Gothic Book" w:hAnsi="Franklin Gothic Book"/>
          <w:color w:val="auto"/>
          <w:sz w:val="22"/>
          <w:szCs w:val="22"/>
          <w:lang w:val="pl-PL"/>
        </w:rPr>
        <w:t xml:space="preserve"> </w:t>
      </w:r>
      <w:r w:rsidR="00F10353" w:rsidRPr="00DC54F5">
        <w:rPr>
          <w:rFonts w:ascii="Franklin Gothic Book" w:hAnsi="Franklin Gothic Book"/>
          <w:color w:val="auto"/>
          <w:sz w:val="22"/>
          <w:szCs w:val="22"/>
          <w:lang w:val="pl-PL"/>
        </w:rPr>
        <w:t>złotych</w:t>
      </w:r>
      <w:r w:rsidR="00DB36D0" w:rsidRPr="00DC54F5">
        <w:rPr>
          <w:rFonts w:ascii="Franklin Gothic Book" w:hAnsi="Franklin Gothic Book"/>
          <w:color w:val="auto"/>
          <w:sz w:val="22"/>
          <w:szCs w:val="22"/>
          <w:lang w:val="pl-PL"/>
        </w:rPr>
        <w:t xml:space="preserve">  …../100</w:t>
      </w:r>
      <w:r w:rsidR="00F10353" w:rsidRPr="00DC54F5">
        <w:rPr>
          <w:rFonts w:ascii="Franklin Gothic Book" w:hAnsi="Franklin Gothic Book" w:cs="Arial"/>
          <w:color w:val="auto"/>
          <w:sz w:val="22"/>
          <w:szCs w:val="22"/>
          <w:lang w:val="pl-PL"/>
        </w:rPr>
        <w:t>)</w:t>
      </w:r>
      <w:r w:rsidR="0060766F" w:rsidRPr="00DC54F5">
        <w:rPr>
          <w:rFonts w:ascii="Franklin Gothic Book" w:hAnsi="Franklin Gothic Book" w:cs="Arial"/>
          <w:color w:val="auto"/>
          <w:sz w:val="22"/>
          <w:szCs w:val="22"/>
          <w:lang w:val="pl-PL"/>
        </w:rPr>
        <w:t xml:space="preserve"> </w:t>
      </w:r>
      <w:r w:rsidRPr="00DC54F5">
        <w:rPr>
          <w:rFonts w:ascii="Franklin Gothic Book" w:hAnsi="Franklin Gothic Book"/>
          <w:b/>
          <w:color w:val="auto"/>
          <w:sz w:val="22"/>
          <w:szCs w:val="22"/>
          <w:lang w:val="pl-PL"/>
        </w:rPr>
        <w:t>netto</w:t>
      </w:r>
      <w:r w:rsidR="00884366" w:rsidRPr="00DC54F5">
        <w:rPr>
          <w:rFonts w:ascii="Franklin Gothic Book" w:hAnsi="Franklin Gothic Book"/>
          <w:color w:val="auto"/>
          <w:sz w:val="22"/>
          <w:szCs w:val="22"/>
          <w:lang w:val="pl-PL"/>
        </w:rPr>
        <w:t xml:space="preserve"> .</w:t>
      </w:r>
    </w:p>
    <w:p w14:paraId="0971E856" w14:textId="6936EDB9" w:rsidR="00922C1E" w:rsidRPr="00DC54F5" w:rsidRDefault="00BC14D0" w:rsidP="00BC14D0">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Dostawę </w:t>
      </w:r>
      <w:r w:rsidR="00B23341" w:rsidRPr="00DC54F5">
        <w:rPr>
          <w:rFonts w:ascii="Franklin Gothic Book" w:hAnsi="Franklin Gothic Book"/>
          <w:color w:val="auto"/>
          <w:sz w:val="22"/>
          <w:szCs w:val="22"/>
          <w:lang w:val="pl-PL"/>
        </w:rPr>
        <w:t>m</w:t>
      </w:r>
      <w:r w:rsidR="00922C1E" w:rsidRPr="00DC54F5">
        <w:rPr>
          <w:rFonts w:ascii="Franklin Gothic Book" w:hAnsi="Franklin Gothic Book"/>
          <w:color w:val="auto"/>
          <w:sz w:val="22"/>
          <w:szCs w:val="22"/>
          <w:lang w:val="pl-PL"/>
        </w:rPr>
        <w:t>ateriał</w:t>
      </w:r>
      <w:r w:rsidRPr="00DC54F5">
        <w:rPr>
          <w:rFonts w:ascii="Franklin Gothic Book" w:hAnsi="Franklin Gothic Book"/>
          <w:color w:val="auto"/>
          <w:sz w:val="22"/>
          <w:szCs w:val="22"/>
          <w:lang w:val="pl-PL"/>
        </w:rPr>
        <w:t>ów</w:t>
      </w:r>
      <w:r w:rsidR="004F67A3" w:rsidRPr="00DC54F5">
        <w:rPr>
          <w:rFonts w:ascii="Franklin Gothic Book" w:hAnsi="Franklin Gothic Book"/>
          <w:color w:val="auto"/>
          <w:sz w:val="22"/>
          <w:szCs w:val="22"/>
          <w:lang w:val="pl-PL"/>
        </w:rPr>
        <w:t xml:space="preserve"> </w:t>
      </w:r>
      <w:r w:rsidR="00922C1E" w:rsidRPr="00DC54F5">
        <w:rPr>
          <w:rFonts w:ascii="Franklin Gothic Book" w:hAnsi="Franklin Gothic Book"/>
          <w:color w:val="auto"/>
          <w:sz w:val="22"/>
          <w:szCs w:val="22"/>
          <w:lang w:val="pl-PL"/>
        </w:rPr>
        <w:t>podstawow</w:t>
      </w:r>
      <w:r w:rsidRPr="00DC54F5">
        <w:rPr>
          <w:rFonts w:ascii="Franklin Gothic Book" w:hAnsi="Franklin Gothic Book"/>
          <w:color w:val="auto"/>
          <w:sz w:val="22"/>
          <w:szCs w:val="22"/>
          <w:lang w:val="pl-PL"/>
        </w:rPr>
        <w:t>ych</w:t>
      </w:r>
      <w:r w:rsidR="00922C1E" w:rsidRPr="00DC54F5">
        <w:rPr>
          <w:rFonts w:ascii="Franklin Gothic Book" w:hAnsi="Franklin Gothic Book"/>
          <w:color w:val="auto"/>
          <w:sz w:val="22"/>
          <w:szCs w:val="22"/>
          <w:lang w:val="pl-PL"/>
        </w:rPr>
        <w:t xml:space="preserve"> i części zamienn</w:t>
      </w:r>
      <w:r w:rsidRPr="00DC54F5">
        <w:rPr>
          <w:rFonts w:ascii="Franklin Gothic Book" w:hAnsi="Franklin Gothic Book"/>
          <w:color w:val="auto"/>
          <w:sz w:val="22"/>
          <w:szCs w:val="22"/>
          <w:lang w:val="pl-PL"/>
        </w:rPr>
        <w:t xml:space="preserve">ych opisanych w pkt 2 Załącznika </w:t>
      </w:r>
      <w:r w:rsidR="00E32B3C">
        <w:rPr>
          <w:rFonts w:ascii="Franklin Gothic Book" w:hAnsi="Franklin Gothic Book"/>
          <w:color w:val="auto"/>
          <w:sz w:val="22"/>
          <w:szCs w:val="22"/>
          <w:lang w:val="pl-PL"/>
        </w:rPr>
        <w:br/>
      </w:r>
      <w:r w:rsidRPr="00DC54F5">
        <w:rPr>
          <w:rFonts w:ascii="Franklin Gothic Book" w:hAnsi="Franklin Gothic Book"/>
          <w:color w:val="auto"/>
          <w:sz w:val="22"/>
          <w:szCs w:val="22"/>
          <w:lang w:val="pl-PL"/>
        </w:rPr>
        <w:t>nr 1 do Umowy</w:t>
      </w:r>
      <w:r w:rsidR="004F67A3" w:rsidRPr="00DC54F5">
        <w:rPr>
          <w:rFonts w:ascii="Franklin Gothic Book" w:hAnsi="Franklin Gothic Book"/>
          <w:color w:val="auto"/>
          <w:sz w:val="22"/>
          <w:szCs w:val="22"/>
          <w:lang w:val="pl-PL"/>
        </w:rPr>
        <w:t xml:space="preserve"> </w:t>
      </w:r>
      <w:r w:rsidR="00922C1E" w:rsidRPr="00DC54F5">
        <w:rPr>
          <w:rFonts w:ascii="Franklin Gothic Book" w:hAnsi="Franklin Gothic Book"/>
          <w:color w:val="auto"/>
          <w:sz w:val="22"/>
          <w:szCs w:val="22"/>
          <w:lang w:val="pl-PL"/>
        </w:rPr>
        <w:t>zapewnia Wykonawca.</w:t>
      </w:r>
    </w:p>
    <w:p w14:paraId="708454DB" w14:textId="66C9AC62" w:rsidR="00FD692A" w:rsidRPr="00DC54F5" w:rsidRDefault="00FD692A" w:rsidP="00B70016">
      <w:pPr>
        <w:pStyle w:val="Nagwek2"/>
        <w:keepNext w:val="0"/>
        <w:keepLines w:val="0"/>
        <w:numPr>
          <w:ilvl w:val="1"/>
          <w:numId w:val="130"/>
        </w:numPr>
        <w:spacing w:before="0" w:line="320" w:lineRule="atLeast"/>
        <w:ind w:left="85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Podstawą do wystawienia faktur VAT będzie pozytywny protokół odbioru prac za odrębne przedmioty odbioru i rozliczeń, którymi będzie wykonanie prac w każdym miesiącu, podpisany przez upoważnionych przedstawicieli Stron.</w:t>
      </w:r>
      <w:r w:rsidR="009F7C34" w:rsidRPr="00DC54F5">
        <w:rPr>
          <w:rFonts w:ascii="Franklin Gothic Book" w:hAnsi="Franklin Gothic Book"/>
          <w:color w:val="auto"/>
          <w:sz w:val="22"/>
          <w:szCs w:val="22"/>
          <w:lang w:val="pl-PL"/>
        </w:rPr>
        <w:t xml:space="preserve"> Wykonawca nie jest uprawniony do wystawiania faktur VAT za czynności, które nie zostały odebrane przez Zamawiającego.</w:t>
      </w:r>
    </w:p>
    <w:p w14:paraId="71EAE921" w14:textId="77777777" w:rsidR="006C383D" w:rsidRPr="00DC54F5" w:rsidRDefault="00FC4F6D" w:rsidP="00FE02BC">
      <w:pPr>
        <w:pStyle w:val="Nagwek1"/>
        <w:keepLines w:val="0"/>
        <w:numPr>
          <w:ilvl w:val="0"/>
          <w:numId w:val="130"/>
        </w:numPr>
        <w:spacing w:before="120" w:after="120" w:line="288" w:lineRule="auto"/>
        <w:ind w:left="709"/>
        <w:jc w:val="both"/>
        <w:rPr>
          <w:rFonts w:ascii="Franklin Gothic Book" w:hAnsi="Franklin Gothic Book" w:cstheme="minorHAnsi"/>
          <w:b/>
          <w:color w:val="auto"/>
          <w:sz w:val="22"/>
          <w:szCs w:val="22"/>
          <w:u w:val="single"/>
        </w:rPr>
      </w:pPr>
      <w:r w:rsidRPr="00DC54F5">
        <w:rPr>
          <w:rFonts w:ascii="Franklin Gothic Book" w:hAnsi="Franklin Gothic Book" w:cstheme="minorHAnsi"/>
          <w:b/>
          <w:color w:val="auto"/>
          <w:sz w:val="22"/>
          <w:szCs w:val="22"/>
          <w:u w:val="single"/>
        </w:rPr>
        <w:t xml:space="preserve">GWARANCJA I RĘKOJMIA </w:t>
      </w:r>
    </w:p>
    <w:p w14:paraId="5BFE988A"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Wykonawca gwarantuje, że Przedmiot Umowy wykonany jest zgodnie z obowiązującymi normami technicznymi, jak również odpowiednimi przepisami.</w:t>
      </w:r>
    </w:p>
    <w:p w14:paraId="512EC238" w14:textId="77777777" w:rsidR="00636478"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Wykonawca gwarantuje należytą jakość wykonania Usług zgodnie z przedmiotem Umowy</w:t>
      </w:r>
      <w:r w:rsidR="00636478" w:rsidRPr="00DC54F5">
        <w:rPr>
          <w:rFonts w:ascii="Franklin Gothic Book" w:hAnsi="Franklin Gothic Book"/>
          <w:color w:val="auto"/>
          <w:sz w:val="22"/>
          <w:szCs w:val="22"/>
          <w:lang w:val="pl-PL"/>
        </w:rPr>
        <w:t>:</w:t>
      </w:r>
    </w:p>
    <w:p w14:paraId="09DDC141" w14:textId="1B52FD3B" w:rsidR="00636478" w:rsidRPr="00DC54F5" w:rsidRDefault="00636478" w:rsidP="00435ADD">
      <w:pPr>
        <w:pStyle w:val="Default"/>
        <w:numPr>
          <w:ilvl w:val="2"/>
          <w:numId w:val="130"/>
        </w:numPr>
        <w:spacing w:before="0" w:after="120"/>
        <w:ind w:left="1843"/>
        <w:jc w:val="left"/>
        <w:rPr>
          <w:rFonts w:ascii="Franklin Gothic Book" w:hAnsi="Franklin Gothic Book"/>
          <w:sz w:val="20"/>
          <w:szCs w:val="20"/>
          <w:lang w:val="pl-PL"/>
        </w:rPr>
      </w:pPr>
      <w:r w:rsidRPr="00DC54F5">
        <w:rPr>
          <w:rFonts w:ascii="Franklin Gothic Book" w:hAnsi="Franklin Gothic Book"/>
          <w:sz w:val="20"/>
          <w:szCs w:val="20"/>
          <w:lang w:val="pl-PL"/>
        </w:rPr>
        <w:t>dla pomp</w:t>
      </w:r>
      <w:r w:rsidRPr="00DC54F5">
        <w:rPr>
          <w:rFonts w:ascii="Franklin Gothic Book" w:hAnsi="Franklin Gothic Book"/>
          <w:color w:val="auto"/>
          <w:sz w:val="22"/>
          <w:szCs w:val="22"/>
          <w:lang w:val="pl-PL"/>
        </w:rPr>
        <w:t xml:space="preserve"> w okresie</w:t>
      </w:r>
      <w:r w:rsidRPr="00DC54F5">
        <w:rPr>
          <w:rFonts w:ascii="Franklin Gothic Book" w:hAnsi="Franklin Gothic Book"/>
          <w:sz w:val="20"/>
          <w:szCs w:val="20"/>
          <w:lang w:val="pl-PL"/>
        </w:rPr>
        <w:t xml:space="preserve"> 24 miesięcy</w:t>
      </w:r>
      <w:r w:rsidR="004F67A3" w:rsidRPr="00DC54F5">
        <w:rPr>
          <w:rFonts w:ascii="Franklin Gothic Book" w:hAnsi="Franklin Gothic Book"/>
          <w:sz w:val="20"/>
          <w:szCs w:val="20"/>
          <w:lang w:val="pl-PL"/>
        </w:rPr>
        <w:t xml:space="preserve"> </w:t>
      </w:r>
      <w:r w:rsidR="00B956FC" w:rsidRPr="00DC54F5">
        <w:rPr>
          <w:rFonts w:ascii="Franklin Gothic Book" w:hAnsi="Franklin Gothic Book"/>
          <w:color w:val="auto"/>
          <w:sz w:val="22"/>
          <w:szCs w:val="22"/>
          <w:lang w:val="pl-PL"/>
        </w:rPr>
        <w:t>od dnia podpisania protokołu odbioru końcowego</w:t>
      </w:r>
      <w:r w:rsidRPr="00DC54F5">
        <w:rPr>
          <w:rFonts w:ascii="Franklin Gothic Book" w:hAnsi="Franklin Gothic Book"/>
          <w:sz w:val="20"/>
          <w:szCs w:val="20"/>
          <w:lang w:val="pl-PL"/>
        </w:rPr>
        <w:t>,</w:t>
      </w:r>
    </w:p>
    <w:p w14:paraId="1B4B851A" w14:textId="59C98CC9" w:rsidR="006C383D" w:rsidRPr="00DC54F5" w:rsidRDefault="00636478" w:rsidP="00B956FC">
      <w:pPr>
        <w:pStyle w:val="Nagwek2"/>
        <w:keepNext w:val="0"/>
        <w:keepLines w:val="0"/>
        <w:numPr>
          <w:ilvl w:val="2"/>
          <w:numId w:val="130"/>
        </w:numPr>
        <w:spacing w:before="0" w:line="320" w:lineRule="atLeast"/>
        <w:ind w:left="1843"/>
        <w:jc w:val="both"/>
        <w:rPr>
          <w:rFonts w:ascii="Franklin Gothic Book" w:hAnsi="Franklin Gothic Book"/>
          <w:color w:val="auto"/>
          <w:sz w:val="22"/>
          <w:szCs w:val="22"/>
          <w:lang w:val="pl-PL"/>
        </w:rPr>
      </w:pPr>
      <w:r w:rsidRPr="00DC54F5">
        <w:rPr>
          <w:rFonts w:ascii="Franklin Gothic Book" w:hAnsi="Franklin Gothic Book"/>
          <w:color w:val="auto"/>
          <w:sz w:val="20"/>
          <w:szCs w:val="20"/>
          <w:lang w:val="pl-PL"/>
        </w:rPr>
        <w:lastRenderedPageBreak/>
        <w:t>dla wymienników ciepła oraz chłodnic skroplin</w:t>
      </w:r>
      <w:r w:rsidRPr="00DC54F5">
        <w:rPr>
          <w:rFonts w:ascii="Franklin Gothic Book" w:hAnsi="Franklin Gothic Book"/>
          <w:color w:val="auto"/>
          <w:sz w:val="22"/>
          <w:szCs w:val="22"/>
          <w:lang w:val="pl-PL"/>
        </w:rPr>
        <w:t xml:space="preserve"> w okresie</w:t>
      </w:r>
      <w:r w:rsidRPr="00DC54F5">
        <w:rPr>
          <w:rFonts w:ascii="Franklin Gothic Book" w:hAnsi="Franklin Gothic Book"/>
          <w:color w:val="auto"/>
          <w:sz w:val="20"/>
          <w:szCs w:val="20"/>
          <w:lang w:val="pl-PL"/>
        </w:rPr>
        <w:t xml:space="preserve"> 12 miesięcy</w:t>
      </w:r>
      <w:r w:rsidR="004F67A3" w:rsidRPr="00DC54F5">
        <w:rPr>
          <w:rFonts w:ascii="Franklin Gothic Book" w:hAnsi="Franklin Gothic Book"/>
          <w:color w:val="auto"/>
          <w:sz w:val="20"/>
          <w:szCs w:val="20"/>
          <w:lang w:val="pl-PL"/>
        </w:rPr>
        <w:t xml:space="preserve"> </w:t>
      </w:r>
      <w:r w:rsidR="00884366" w:rsidRPr="00DC54F5">
        <w:rPr>
          <w:rFonts w:ascii="Franklin Gothic Book" w:hAnsi="Franklin Gothic Book"/>
          <w:color w:val="auto"/>
          <w:sz w:val="22"/>
          <w:szCs w:val="22"/>
          <w:lang w:val="pl-PL"/>
        </w:rPr>
        <w:t>od dnia podpisania protokołu odbioru końcowego.</w:t>
      </w:r>
    </w:p>
    <w:p w14:paraId="3B3DE98C"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W przypadku ujawnienia wad w Usługach w ciągu okresu gwarancji</w:t>
      </w:r>
      <w:r w:rsidR="00636478" w:rsidRPr="00DC54F5">
        <w:rPr>
          <w:rFonts w:ascii="Franklin Gothic Book" w:hAnsi="Franklin Gothic Book"/>
          <w:color w:val="auto"/>
          <w:sz w:val="22"/>
          <w:szCs w:val="22"/>
          <w:lang w:val="pl-PL"/>
        </w:rPr>
        <w:t xml:space="preserve"> określonego w pkt 5.2 Umowy</w:t>
      </w:r>
      <w:r w:rsidRPr="00DC54F5">
        <w:rPr>
          <w:rFonts w:ascii="Franklin Gothic Book" w:hAnsi="Franklin Gothic Book"/>
          <w:color w:val="auto"/>
          <w:sz w:val="22"/>
          <w:szCs w:val="22"/>
          <w:lang w:val="pl-PL"/>
        </w:rPr>
        <w:t xml:space="preserve">, liczonym od daty podpisania protokołu odbioru, Wykonawca jest zobowiązany do usunięcia wad w ciągu 3 dni, chyba, że Strony ustalą inny, wydłużony okres na usunięcie wszystkich wad. </w:t>
      </w:r>
    </w:p>
    <w:p w14:paraId="5135750D" w14:textId="7B4AC179"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W takiej sytuacji okres gwarancji zostanie wydłużony o czas określony w punkcie 5.3 </w:t>
      </w:r>
      <w:r w:rsidR="00E32B3C">
        <w:rPr>
          <w:rFonts w:ascii="Franklin Gothic Book" w:hAnsi="Franklin Gothic Book"/>
          <w:color w:val="auto"/>
          <w:sz w:val="22"/>
          <w:szCs w:val="22"/>
          <w:lang w:val="pl-PL"/>
        </w:rPr>
        <w:br/>
      </w:r>
      <w:r w:rsidRPr="00DC54F5">
        <w:rPr>
          <w:rFonts w:ascii="Franklin Gothic Book" w:hAnsi="Franklin Gothic Book"/>
          <w:color w:val="auto"/>
          <w:sz w:val="22"/>
          <w:szCs w:val="22"/>
          <w:lang w:val="pl-PL"/>
        </w:rPr>
        <w:t>(tj. czas na usunięcie wszystkich wad).</w:t>
      </w:r>
    </w:p>
    <w:p w14:paraId="0AD861B9"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Okres rękojmi za wady Przedmiotu Umowy wynosi </w:t>
      </w:r>
      <w:r w:rsidR="00CB0BB2" w:rsidRPr="00DC54F5">
        <w:rPr>
          <w:rFonts w:ascii="Franklin Gothic Book" w:hAnsi="Franklin Gothic Book"/>
          <w:color w:val="auto"/>
          <w:sz w:val="22"/>
          <w:szCs w:val="22"/>
          <w:lang w:val="pl-PL"/>
        </w:rPr>
        <w:t xml:space="preserve">12 </w:t>
      </w:r>
      <w:r w:rsidRPr="00DC54F5">
        <w:rPr>
          <w:rFonts w:ascii="Franklin Gothic Book" w:hAnsi="Franklin Gothic Book"/>
          <w:color w:val="auto"/>
          <w:sz w:val="22"/>
          <w:szCs w:val="22"/>
          <w:lang w:val="pl-PL"/>
        </w:rPr>
        <w:t>miesięcy.</w:t>
      </w:r>
    </w:p>
    <w:p w14:paraId="2A299C33" w14:textId="77777777" w:rsidR="006C383D" w:rsidRPr="00DC54F5" w:rsidRDefault="00FC4F6D" w:rsidP="00FE02BC">
      <w:pPr>
        <w:pStyle w:val="Nagwek1"/>
        <w:keepLines w:val="0"/>
        <w:numPr>
          <w:ilvl w:val="0"/>
          <w:numId w:val="130"/>
        </w:numPr>
        <w:spacing w:before="120" w:after="120" w:line="288" w:lineRule="auto"/>
        <w:ind w:left="709"/>
        <w:jc w:val="both"/>
        <w:rPr>
          <w:rFonts w:ascii="Franklin Gothic Book" w:hAnsi="Franklin Gothic Book" w:cstheme="minorHAnsi"/>
          <w:b/>
          <w:color w:val="auto"/>
          <w:sz w:val="22"/>
          <w:szCs w:val="22"/>
          <w:u w:val="single"/>
        </w:rPr>
      </w:pPr>
      <w:r w:rsidRPr="00DC54F5">
        <w:rPr>
          <w:rFonts w:ascii="Franklin Gothic Book" w:hAnsi="Franklin Gothic Book" w:cstheme="minorHAnsi"/>
          <w:b/>
          <w:color w:val="auto"/>
          <w:sz w:val="22"/>
          <w:szCs w:val="22"/>
          <w:u w:val="single"/>
        </w:rPr>
        <w:t>GWARANCJA NALEŻYTEGO WYKONANIA UMOWY I UBEZPIECZENIE</w:t>
      </w:r>
    </w:p>
    <w:p w14:paraId="195A0787" w14:textId="77777777" w:rsidR="006C383D" w:rsidRPr="00DC54F5" w:rsidRDefault="00884366" w:rsidP="00FE02BC">
      <w:pPr>
        <w:pStyle w:val="Nagwek2"/>
        <w:keepNext w:val="0"/>
        <w:keepLines w:val="0"/>
        <w:numPr>
          <w:ilvl w:val="1"/>
          <w:numId w:val="130"/>
        </w:numPr>
        <w:spacing w:before="0" w:line="300" w:lineRule="auto"/>
        <w:ind w:left="993"/>
        <w:jc w:val="both"/>
        <w:rPr>
          <w:rFonts w:ascii="Franklin Gothic Book" w:hAnsi="Franklin Gothic Book" w:cs="Arial"/>
          <w:color w:val="auto"/>
          <w:sz w:val="22"/>
          <w:szCs w:val="22"/>
          <w:lang w:val="pl-PL"/>
        </w:rPr>
      </w:pPr>
      <w:r w:rsidRPr="00DC54F5">
        <w:rPr>
          <w:rFonts w:ascii="Franklin Gothic Book" w:eastAsiaTheme="minorHAnsi" w:hAnsi="Franklin Gothic Book"/>
          <w:color w:val="auto"/>
          <w:sz w:val="22"/>
          <w:szCs w:val="22"/>
          <w:lang w:val="pl-PL" w:eastAsia="ar-SA"/>
        </w:rPr>
        <w:t xml:space="preserve">Celem zabezpieczenia </w:t>
      </w:r>
      <w:r w:rsidRPr="00DC54F5">
        <w:rPr>
          <w:rFonts w:ascii="Franklin Gothic Book" w:hAnsi="Franklin Gothic Book" w:cs="Arial"/>
          <w:color w:val="auto"/>
          <w:sz w:val="22"/>
          <w:szCs w:val="22"/>
          <w:lang w:val="pl-PL"/>
        </w:rPr>
        <w:t>roszczeń z tytułu niewykonania lub nienależytego wykonania Umowy strony ustalają gwarancj</w:t>
      </w:r>
      <w:r w:rsidR="00B92A54" w:rsidRPr="00DC54F5">
        <w:rPr>
          <w:rFonts w:ascii="Franklin Gothic Book" w:hAnsi="Franklin Gothic Book" w:cs="Arial"/>
          <w:color w:val="auto"/>
          <w:sz w:val="22"/>
          <w:szCs w:val="22"/>
          <w:lang w:val="pl-PL"/>
        </w:rPr>
        <w:t>e</w:t>
      </w:r>
      <w:r w:rsidRPr="00DC54F5">
        <w:rPr>
          <w:rFonts w:ascii="Franklin Gothic Book" w:hAnsi="Franklin Gothic Book" w:cs="Arial"/>
          <w:color w:val="auto"/>
          <w:sz w:val="22"/>
          <w:szCs w:val="22"/>
          <w:lang w:val="pl-PL"/>
        </w:rPr>
        <w:t>:</w:t>
      </w:r>
    </w:p>
    <w:p w14:paraId="2DDF85F5" w14:textId="539B06DF" w:rsidR="00B43763" w:rsidRPr="00DC54F5" w:rsidRDefault="00B43763" w:rsidP="00B43763">
      <w:pPr>
        <w:pStyle w:val="Akapitzlist"/>
        <w:numPr>
          <w:ilvl w:val="2"/>
          <w:numId w:val="130"/>
        </w:numPr>
        <w:suppressAutoHyphens/>
        <w:spacing w:before="120" w:after="0"/>
        <w:ind w:left="1701"/>
        <w:jc w:val="both"/>
        <w:rPr>
          <w:rFonts w:ascii="Franklin Gothic Book" w:hAnsi="Franklin Gothic Book"/>
        </w:rPr>
      </w:pPr>
      <w:r w:rsidRPr="00DC54F5">
        <w:rPr>
          <w:rFonts w:ascii="Franklin Gothic Book" w:hAnsi="Franklin Gothic Book"/>
        </w:rPr>
        <w:t xml:space="preserve">Gwarancję Należytego Wykonania Przedmiotu Umowy w formie gwarancji bankowej, ubezpieczeniowej lub gotówkowej, nieodwołalnej i płatnej na pierwsze pisemne żądanie bez badania zasadności żądania - w wysokości 5% wartości Wynagrodzenia </w:t>
      </w:r>
      <w:r w:rsidR="00B956FC" w:rsidRPr="00DC54F5">
        <w:rPr>
          <w:rFonts w:ascii="Franklin Gothic Book" w:hAnsi="Franklin Gothic Book"/>
        </w:rPr>
        <w:t>Całkowitego</w:t>
      </w:r>
      <w:r w:rsidR="00696DD7" w:rsidRPr="00DC54F5">
        <w:rPr>
          <w:rFonts w:ascii="Franklin Gothic Book" w:hAnsi="Franklin Gothic Book"/>
        </w:rPr>
        <w:t xml:space="preserve"> wskazanego w pkt 4.12 Umowy</w:t>
      </w:r>
      <w:r w:rsidRPr="00DC54F5">
        <w:rPr>
          <w:rFonts w:ascii="Franklin Gothic Book" w:hAnsi="Franklin Gothic Book"/>
        </w:rPr>
        <w:t>, obowiązującą do końca okresu realizacji Umowy.</w:t>
      </w:r>
    </w:p>
    <w:p w14:paraId="7322DF84" w14:textId="7D637C70" w:rsidR="00B43763" w:rsidRPr="00DC54F5" w:rsidRDefault="00B43763" w:rsidP="00B43763">
      <w:pPr>
        <w:pStyle w:val="Akapitzlist"/>
        <w:numPr>
          <w:ilvl w:val="2"/>
          <w:numId w:val="130"/>
        </w:numPr>
        <w:suppressAutoHyphens/>
        <w:spacing w:before="120" w:after="0"/>
        <w:ind w:left="1701"/>
        <w:jc w:val="both"/>
        <w:rPr>
          <w:rFonts w:ascii="Franklin Gothic Book" w:hAnsi="Franklin Gothic Book"/>
        </w:rPr>
      </w:pPr>
      <w:r w:rsidRPr="00DC54F5">
        <w:rPr>
          <w:rFonts w:ascii="Franklin Gothic Book" w:hAnsi="Franklin Gothic Book"/>
        </w:rPr>
        <w:t>Gwarancję Usunięcia Wad na okres gwarancji w formie gwarancji bankowej, ubezpieczeniowej lub gotówkowej, nieodwołalnej i płatnej na pierwsze pisemne żądanie bez badania zasadności żądania - w wysokości 5% wartości Wynagrodzenia Całkowitego</w:t>
      </w:r>
      <w:r w:rsidR="00E248C6" w:rsidRPr="00DC54F5">
        <w:rPr>
          <w:rFonts w:ascii="Franklin Gothic Book" w:hAnsi="Franklin Gothic Book"/>
        </w:rPr>
        <w:t xml:space="preserve"> </w:t>
      </w:r>
      <w:r w:rsidR="00696DD7" w:rsidRPr="00DC54F5">
        <w:rPr>
          <w:rFonts w:ascii="Franklin Gothic Book" w:hAnsi="Franklin Gothic Book"/>
        </w:rPr>
        <w:t>wskazanego w pkt 4.12 Umowy</w:t>
      </w:r>
      <w:r w:rsidRPr="00DC54F5">
        <w:rPr>
          <w:rFonts w:ascii="Franklin Gothic Book" w:hAnsi="Franklin Gothic Book"/>
        </w:rPr>
        <w:t>, obowiązującą do 14 dni od zakończeniu okresu gwarancyjnego.</w:t>
      </w:r>
    </w:p>
    <w:p w14:paraId="1BE5D127" w14:textId="77777777" w:rsidR="006C383D" w:rsidRPr="00DC54F5" w:rsidRDefault="00884366" w:rsidP="00FE02BC">
      <w:pPr>
        <w:pStyle w:val="Akapitzlist"/>
        <w:numPr>
          <w:ilvl w:val="1"/>
          <w:numId w:val="130"/>
        </w:numPr>
        <w:suppressAutoHyphens/>
        <w:spacing w:before="120" w:after="0"/>
        <w:ind w:left="993"/>
        <w:jc w:val="both"/>
        <w:rPr>
          <w:rFonts w:ascii="Franklin Gothic Book" w:hAnsi="Franklin Gothic Book"/>
        </w:rPr>
      </w:pPr>
      <w:r w:rsidRPr="00DC54F5">
        <w:rPr>
          <w:rFonts w:ascii="Franklin Gothic Book" w:hAnsi="Franklin Gothic Book"/>
        </w:rPr>
        <w:t xml:space="preserve">Wykonawca będzie zobowiązany dostarczyć Gwarancję Należytego Wykonania Przedmiotu Umowy w terminie 14 dni od daty zawarcia Umowy, natomiast Gwarancję Usunięcia Wad do 14 dni przed końcem realizacji Umowy. </w:t>
      </w:r>
    </w:p>
    <w:p w14:paraId="35198E68" w14:textId="0B4610C1" w:rsidR="006C383D" w:rsidRPr="00DC54F5" w:rsidRDefault="00884366" w:rsidP="00FE02BC">
      <w:pPr>
        <w:pStyle w:val="Nagwek2"/>
        <w:keepNext w:val="0"/>
        <w:keepLines w:val="0"/>
        <w:numPr>
          <w:ilvl w:val="1"/>
          <w:numId w:val="130"/>
        </w:numPr>
        <w:spacing w:before="0" w:line="300" w:lineRule="auto"/>
        <w:ind w:left="993"/>
        <w:jc w:val="both"/>
        <w:rPr>
          <w:rFonts w:ascii="Franklin Gothic Book" w:hAnsi="Franklin Gothic Book" w:cs="Arial"/>
          <w:color w:val="auto"/>
          <w:sz w:val="22"/>
          <w:szCs w:val="22"/>
          <w:lang w:val="pl-PL"/>
        </w:rPr>
      </w:pPr>
      <w:r w:rsidRPr="00DC54F5">
        <w:rPr>
          <w:rFonts w:ascii="Franklin Gothic Book" w:hAnsi="Franklin Gothic Book" w:cs="Arial"/>
          <w:color w:val="auto"/>
          <w:sz w:val="22"/>
          <w:szCs w:val="22"/>
          <w:lang w:val="pl-PL"/>
        </w:rPr>
        <w:t>Dostarczenie Gwarancji Należytego Wykonania jest warunkiem wejścia Umowy w życie. Zabezpieczenie  w formie pieniężnej powinno być wpłacone na rachunek bankowy Zamawiającego w PKO BP nr: 24 1020 1026 0000 1102 0296 1860 w terminie 14 dni od dnia zawarcia Umowy. Zabezpieczenie w formie pieniężnej będzie przechowywane na oprocentowanym rachunku bankowym. Zamawiający zwróci Wykonawcy zabezpieczenie wniesione w pieniądzu w terminie 14 dni od dnia odbioru końcowego</w:t>
      </w:r>
      <w:r w:rsidR="00B92A54" w:rsidRPr="00DC54F5">
        <w:rPr>
          <w:rFonts w:ascii="Franklin Gothic Book" w:hAnsi="Franklin Gothic Book" w:cs="Arial"/>
          <w:color w:val="auto"/>
          <w:sz w:val="22"/>
          <w:szCs w:val="22"/>
          <w:lang w:val="pl-PL"/>
        </w:rPr>
        <w:t>,</w:t>
      </w:r>
      <w:r w:rsidRPr="00DC54F5">
        <w:rPr>
          <w:rFonts w:ascii="Franklin Gothic Book" w:hAnsi="Franklin Gothic Book" w:cs="Arial"/>
          <w:color w:val="auto"/>
          <w:sz w:val="22"/>
          <w:szCs w:val="22"/>
          <w:lang w:val="pl-PL"/>
        </w:rPr>
        <w:t xml:space="preserve"> pod warunkiem dostarczenia Gwarancji Usunięcia Wad. Zabezpieczenie zostanie pomniejszone o koszt prowadzenia rachunku oraz prowizji bankowej pobranej za przelew pieniędzy na rachunek bankowy Wykonawcy. W przypadku niedostarczenia zabezpieczenia Zamawiający uprawniony jest do odstąpienia od Umowy w terminie 60 dni.  </w:t>
      </w:r>
    </w:p>
    <w:p w14:paraId="3078ED7F" w14:textId="77777777" w:rsidR="006C383D" w:rsidRPr="00DC54F5" w:rsidRDefault="00884366" w:rsidP="00FE02BC">
      <w:pPr>
        <w:pStyle w:val="Nagwek2"/>
        <w:keepNext w:val="0"/>
        <w:keepLines w:val="0"/>
        <w:numPr>
          <w:ilvl w:val="1"/>
          <w:numId w:val="130"/>
        </w:numPr>
        <w:spacing w:before="0" w:line="300" w:lineRule="auto"/>
        <w:ind w:left="993"/>
        <w:jc w:val="both"/>
        <w:rPr>
          <w:rFonts w:ascii="Franklin Gothic Book" w:hAnsi="Franklin Gothic Book" w:cs="Arial"/>
          <w:color w:val="auto"/>
          <w:sz w:val="22"/>
          <w:szCs w:val="22"/>
          <w:lang w:val="pl-PL"/>
        </w:rPr>
      </w:pPr>
      <w:r w:rsidRPr="00DC54F5">
        <w:rPr>
          <w:rFonts w:ascii="Franklin Gothic Book" w:hAnsi="Franklin Gothic Book" w:cs="Arial"/>
          <w:color w:val="auto"/>
          <w:sz w:val="22"/>
          <w:szCs w:val="22"/>
          <w:lang w:val="pl-PL"/>
        </w:rPr>
        <w:t xml:space="preserve"> W przypadku, kiedy Gwarancja Należytego Wykonania Umowy zostanie wniesiona przez Wykonawcę w formie gwarancji bankowej lub ubezpieczeniowej, Gwarancja Należytego Wykonania Umowy powinna być przedłożona Zamawiającemu w formie wskazanej w Załączniku </w:t>
      </w:r>
      <w:r w:rsidR="00FC4F6D" w:rsidRPr="00DC54F5">
        <w:rPr>
          <w:rFonts w:ascii="Franklin Gothic Book" w:hAnsi="Franklin Gothic Book" w:cs="Arial"/>
          <w:color w:val="auto"/>
          <w:sz w:val="22"/>
          <w:szCs w:val="22"/>
          <w:lang w:val="pl-PL"/>
        </w:rPr>
        <w:t xml:space="preserve">nr </w:t>
      </w:r>
      <w:r w:rsidR="00BF1596" w:rsidRPr="00DC54F5">
        <w:rPr>
          <w:rFonts w:ascii="Franklin Gothic Book" w:hAnsi="Franklin Gothic Book" w:cs="Arial"/>
          <w:color w:val="auto"/>
          <w:sz w:val="22"/>
          <w:szCs w:val="22"/>
          <w:lang w:val="pl-PL"/>
        </w:rPr>
        <w:t>3</w:t>
      </w:r>
      <w:r w:rsidRPr="00DC54F5">
        <w:rPr>
          <w:rFonts w:ascii="Franklin Gothic Book" w:hAnsi="Franklin Gothic Book" w:cs="Arial"/>
          <w:color w:val="auto"/>
          <w:sz w:val="22"/>
          <w:szCs w:val="22"/>
          <w:lang w:val="pl-PL"/>
        </w:rPr>
        <w:t xml:space="preserve"> do Umowy.</w:t>
      </w:r>
    </w:p>
    <w:p w14:paraId="2A3BE014" w14:textId="19FD7C84" w:rsidR="006C383D" w:rsidRPr="00DC54F5" w:rsidRDefault="00B43763" w:rsidP="00FE02BC">
      <w:pPr>
        <w:pStyle w:val="Nagwek2"/>
        <w:keepNext w:val="0"/>
        <w:keepLines w:val="0"/>
        <w:numPr>
          <w:ilvl w:val="1"/>
          <w:numId w:val="130"/>
        </w:numPr>
        <w:spacing w:before="0" w:line="300" w:lineRule="auto"/>
        <w:ind w:left="993"/>
        <w:jc w:val="both"/>
        <w:rPr>
          <w:rFonts w:ascii="Franklin Gothic Book" w:hAnsi="Franklin Gothic Book" w:cs="Arial"/>
          <w:color w:val="auto"/>
          <w:sz w:val="22"/>
          <w:szCs w:val="22"/>
          <w:lang w:val="pl-PL"/>
        </w:rPr>
      </w:pPr>
      <w:r w:rsidRPr="00DC54F5">
        <w:rPr>
          <w:rFonts w:asciiTheme="minorHAnsi" w:hAnsiTheme="minorHAnsi" w:cs="Arial"/>
          <w:color w:val="auto"/>
          <w:sz w:val="22"/>
          <w:szCs w:val="22"/>
          <w:lang w:val="pl-PL"/>
        </w:rPr>
        <w:t xml:space="preserve">Wzór Gwarancji Usunięcia Wad w formie gwarancji bankowej, ubezpieczeniowej zawiera Załącznik nr </w:t>
      </w:r>
      <w:r w:rsidR="00E248C6" w:rsidRPr="00DC54F5">
        <w:rPr>
          <w:rFonts w:asciiTheme="minorHAnsi" w:hAnsiTheme="minorHAnsi" w:cs="Arial"/>
          <w:color w:val="auto"/>
          <w:sz w:val="22"/>
          <w:szCs w:val="22"/>
          <w:lang w:val="pl-PL"/>
        </w:rPr>
        <w:t xml:space="preserve">4 </w:t>
      </w:r>
      <w:r w:rsidRPr="00DC54F5">
        <w:rPr>
          <w:rFonts w:asciiTheme="minorHAnsi" w:hAnsiTheme="minorHAnsi" w:cs="Arial"/>
          <w:color w:val="auto"/>
          <w:sz w:val="22"/>
          <w:szCs w:val="22"/>
          <w:lang w:val="pl-PL"/>
        </w:rPr>
        <w:t>do Umowy</w:t>
      </w:r>
      <w:r w:rsidR="00491177" w:rsidRPr="00DC54F5">
        <w:rPr>
          <w:rFonts w:ascii="Franklin Gothic Book" w:hAnsi="Franklin Gothic Book" w:cs="Arial"/>
          <w:color w:val="auto"/>
          <w:sz w:val="22"/>
          <w:szCs w:val="22"/>
          <w:lang w:val="pl-PL"/>
        </w:rPr>
        <w:t>.</w:t>
      </w:r>
    </w:p>
    <w:p w14:paraId="561028EB" w14:textId="7DED350A" w:rsidR="006C383D" w:rsidRPr="00DC54F5" w:rsidRDefault="00884366" w:rsidP="00FE02BC">
      <w:pPr>
        <w:pStyle w:val="Nagwek2"/>
        <w:keepNext w:val="0"/>
        <w:keepLines w:val="0"/>
        <w:numPr>
          <w:ilvl w:val="1"/>
          <w:numId w:val="130"/>
        </w:numPr>
        <w:spacing w:before="0" w:line="300" w:lineRule="auto"/>
        <w:ind w:left="993"/>
        <w:jc w:val="both"/>
        <w:rPr>
          <w:rFonts w:ascii="Franklin Gothic Book" w:hAnsi="Franklin Gothic Book" w:cs="Arial"/>
          <w:color w:val="auto"/>
          <w:sz w:val="22"/>
          <w:szCs w:val="22"/>
          <w:lang w:val="pl-PL"/>
        </w:rPr>
      </w:pPr>
      <w:r w:rsidRPr="00DC54F5">
        <w:rPr>
          <w:rFonts w:ascii="Franklin Gothic Book" w:hAnsi="Franklin Gothic Book" w:cs="Arial"/>
          <w:color w:val="auto"/>
          <w:sz w:val="22"/>
          <w:szCs w:val="22"/>
          <w:lang w:val="pl-PL"/>
        </w:rPr>
        <w:t xml:space="preserve">Wykonawca zobowiązany jest do posiadania przez cały okres obowiązywania Umowy ubezpieczenia od odpowiedzialności cywilnej związanej z prowadzoną przez siebie działalnością, na standardowych rynkowych warunkach dla tego rodzaju ubezpieczeń, w uznanym towarzystwie ubezpieczeniowym, którego obszar działania obejmuje co najmniej terytorium Polski i który posiada na terytorium Polski swą siedzibę, na kwotę minimum </w:t>
      </w:r>
      <w:r w:rsidR="00E32B3C">
        <w:rPr>
          <w:rFonts w:ascii="Franklin Gothic Book" w:hAnsi="Franklin Gothic Book" w:cs="Arial"/>
          <w:color w:val="auto"/>
          <w:sz w:val="22"/>
          <w:szCs w:val="22"/>
          <w:lang w:val="pl-PL"/>
        </w:rPr>
        <w:br/>
      </w:r>
      <w:r w:rsidRPr="00DC54F5">
        <w:rPr>
          <w:rFonts w:ascii="Franklin Gothic Book" w:hAnsi="Franklin Gothic Book" w:cs="Arial"/>
          <w:color w:val="auto"/>
          <w:sz w:val="22"/>
          <w:szCs w:val="22"/>
          <w:lang w:val="pl-PL"/>
        </w:rPr>
        <w:t>5</w:t>
      </w:r>
      <w:r w:rsidR="00E248C6" w:rsidRPr="00DC54F5">
        <w:rPr>
          <w:rFonts w:ascii="Franklin Gothic Book" w:hAnsi="Franklin Gothic Book" w:cs="Arial"/>
          <w:color w:val="auto"/>
          <w:sz w:val="22"/>
          <w:szCs w:val="22"/>
          <w:lang w:val="pl-PL"/>
        </w:rPr>
        <w:t> </w:t>
      </w:r>
      <w:r w:rsidRPr="00DC54F5">
        <w:rPr>
          <w:rFonts w:ascii="Franklin Gothic Book" w:hAnsi="Franklin Gothic Book" w:cs="Arial"/>
          <w:color w:val="auto"/>
          <w:sz w:val="22"/>
          <w:szCs w:val="22"/>
          <w:lang w:val="pl-PL"/>
        </w:rPr>
        <w:t>000</w:t>
      </w:r>
      <w:r w:rsidR="00E248C6" w:rsidRPr="00DC54F5">
        <w:rPr>
          <w:rFonts w:ascii="Franklin Gothic Book" w:hAnsi="Franklin Gothic Book" w:cs="Arial"/>
          <w:color w:val="auto"/>
          <w:sz w:val="22"/>
          <w:szCs w:val="22"/>
          <w:lang w:val="pl-PL"/>
        </w:rPr>
        <w:t xml:space="preserve"> </w:t>
      </w:r>
      <w:r w:rsidRPr="00DC54F5">
        <w:rPr>
          <w:rFonts w:ascii="Franklin Gothic Book" w:hAnsi="Franklin Gothic Book" w:cs="Arial"/>
          <w:color w:val="auto"/>
          <w:sz w:val="22"/>
          <w:szCs w:val="22"/>
          <w:lang w:val="pl-PL"/>
        </w:rPr>
        <w:t xml:space="preserve">000 zł (słownie: pięć milionów złotych). </w:t>
      </w:r>
    </w:p>
    <w:p w14:paraId="44FEAE6A" w14:textId="77777777" w:rsidR="006C383D" w:rsidRPr="00DC54F5" w:rsidRDefault="00884366" w:rsidP="00FE02BC">
      <w:pPr>
        <w:pStyle w:val="Nagwek2"/>
        <w:keepNext w:val="0"/>
        <w:keepLines w:val="0"/>
        <w:numPr>
          <w:ilvl w:val="1"/>
          <w:numId w:val="130"/>
        </w:numPr>
        <w:spacing w:before="0" w:line="300" w:lineRule="auto"/>
        <w:ind w:left="993"/>
        <w:jc w:val="both"/>
        <w:rPr>
          <w:rFonts w:ascii="Franklin Gothic Book" w:hAnsi="Franklin Gothic Book" w:cs="Arial"/>
          <w:color w:val="auto"/>
          <w:sz w:val="22"/>
          <w:szCs w:val="22"/>
          <w:lang w:val="pl-PL"/>
        </w:rPr>
      </w:pPr>
      <w:r w:rsidRPr="00DC54F5">
        <w:rPr>
          <w:rFonts w:ascii="Franklin Gothic Book" w:hAnsi="Franklin Gothic Book" w:cs="Arial"/>
          <w:color w:val="auto"/>
          <w:sz w:val="22"/>
          <w:szCs w:val="22"/>
          <w:lang w:val="pl-PL"/>
        </w:rPr>
        <w:t xml:space="preserve">Przed podpisaniem Umowy Wykonawca zobowiązuje się, przedstawić Zamawiającemu oryginał polisy OC lub Certyfikatu polisy OC do wglądu, a także przekazać Zamawiającemu jej </w:t>
      </w:r>
      <w:r w:rsidRPr="00DC54F5">
        <w:rPr>
          <w:rFonts w:ascii="Franklin Gothic Book" w:hAnsi="Franklin Gothic Book" w:cs="Arial"/>
          <w:color w:val="auto"/>
          <w:sz w:val="22"/>
          <w:szCs w:val="22"/>
          <w:lang w:val="pl-PL"/>
        </w:rPr>
        <w:lastRenderedPageBreak/>
        <w:t>kopię poświadczoną za zgodność z oryginałem przez osoby uprawnione do reprezentacji Wykonawcy.</w:t>
      </w:r>
    </w:p>
    <w:p w14:paraId="7975F9B0" w14:textId="77777777" w:rsidR="006C383D" w:rsidRPr="00DC54F5" w:rsidRDefault="00FC4F6D" w:rsidP="00FE02BC">
      <w:pPr>
        <w:pStyle w:val="Nagwek1"/>
        <w:keepLines w:val="0"/>
        <w:numPr>
          <w:ilvl w:val="0"/>
          <w:numId w:val="130"/>
        </w:numPr>
        <w:spacing w:before="120" w:after="120" w:line="288" w:lineRule="auto"/>
        <w:ind w:left="709"/>
        <w:jc w:val="both"/>
        <w:rPr>
          <w:rFonts w:ascii="Franklin Gothic Book" w:hAnsi="Franklin Gothic Book" w:cstheme="minorHAnsi"/>
          <w:b/>
          <w:bCs/>
          <w:color w:val="auto"/>
          <w:sz w:val="22"/>
          <w:szCs w:val="22"/>
          <w:u w:val="single"/>
        </w:rPr>
      </w:pPr>
      <w:r w:rsidRPr="00DC54F5">
        <w:rPr>
          <w:rFonts w:ascii="Franklin Gothic Book" w:hAnsi="Franklin Gothic Book" w:cstheme="minorHAnsi"/>
          <w:b/>
          <w:color w:val="auto"/>
          <w:sz w:val="22"/>
          <w:szCs w:val="22"/>
          <w:u w:val="single"/>
        </w:rPr>
        <w:t>OSOBY ODPOWIEDZIALNE ZA REALIZACJĘ UMOWY</w:t>
      </w:r>
    </w:p>
    <w:p w14:paraId="3DF8C555" w14:textId="77777777" w:rsidR="006C383D" w:rsidRPr="00DC54F5" w:rsidRDefault="00884366" w:rsidP="00FE02BC">
      <w:pPr>
        <w:pStyle w:val="Nagwek2"/>
        <w:keepNext w:val="0"/>
        <w:keepLines w:val="0"/>
        <w:numPr>
          <w:ilvl w:val="1"/>
          <w:numId w:val="130"/>
        </w:numPr>
        <w:spacing w:before="120" w:after="120" w:line="288" w:lineRule="auto"/>
        <w:ind w:left="993"/>
        <w:jc w:val="both"/>
        <w:rPr>
          <w:rFonts w:ascii="Franklin Gothic Book" w:hAnsi="Franklin Gothic Book"/>
          <w:color w:val="auto"/>
          <w:sz w:val="22"/>
          <w:szCs w:val="22"/>
        </w:rPr>
      </w:pPr>
      <w:r w:rsidRPr="00DC54F5">
        <w:rPr>
          <w:rFonts w:ascii="Franklin Gothic Book" w:hAnsi="Franklin Gothic Book"/>
          <w:color w:val="auto"/>
          <w:sz w:val="22"/>
          <w:szCs w:val="22"/>
        </w:rPr>
        <w:t>Zamawiający</w:t>
      </w:r>
      <w:r w:rsidR="00E248C6" w:rsidRPr="00DC54F5">
        <w:rPr>
          <w:rFonts w:ascii="Franklin Gothic Book" w:hAnsi="Franklin Gothic Book"/>
          <w:color w:val="auto"/>
          <w:sz w:val="22"/>
          <w:szCs w:val="22"/>
        </w:rPr>
        <w:t xml:space="preserve"> </w:t>
      </w:r>
      <w:r w:rsidRPr="00DC54F5">
        <w:rPr>
          <w:rFonts w:ascii="Franklin Gothic Book" w:hAnsi="Franklin Gothic Book"/>
          <w:color w:val="auto"/>
          <w:sz w:val="22"/>
          <w:szCs w:val="22"/>
        </w:rPr>
        <w:t>wyznacza</w:t>
      </w:r>
      <w:r w:rsidR="00E248C6" w:rsidRPr="00DC54F5">
        <w:rPr>
          <w:rFonts w:ascii="Franklin Gothic Book" w:hAnsi="Franklin Gothic Book"/>
          <w:color w:val="auto"/>
          <w:sz w:val="22"/>
          <w:szCs w:val="22"/>
        </w:rPr>
        <w:t xml:space="preserve"> </w:t>
      </w:r>
      <w:r w:rsidRPr="00DC54F5">
        <w:rPr>
          <w:rFonts w:ascii="Franklin Gothic Book" w:hAnsi="Franklin Gothic Book"/>
          <w:color w:val="auto"/>
          <w:sz w:val="22"/>
          <w:szCs w:val="22"/>
        </w:rPr>
        <w:t>niniejszym:</w:t>
      </w:r>
    </w:p>
    <w:p w14:paraId="0BB7130B" w14:textId="77777777" w:rsidR="006C383D" w:rsidRPr="00DC54F5" w:rsidRDefault="00BF6B3B" w:rsidP="00FE02BC">
      <w:pPr>
        <w:pStyle w:val="Akapitzlist"/>
        <w:rPr>
          <w:rFonts w:ascii="Franklin Gothic Book" w:hAnsi="Franklin Gothic Book" w:cs="Arial"/>
          <w:lang w:val="en-US"/>
        </w:rPr>
      </w:pPr>
      <w:r w:rsidRPr="00DC54F5">
        <w:rPr>
          <w:rFonts w:ascii="Franklin Gothic Book" w:hAnsi="Franklin Gothic Book" w:cs="Arial"/>
          <w:b/>
          <w:lang w:val="en-US"/>
        </w:rPr>
        <w:t xml:space="preserve">Lampart Janusz </w:t>
      </w:r>
      <w:r w:rsidRPr="00DC54F5">
        <w:rPr>
          <w:rFonts w:ascii="Franklin Gothic Book" w:hAnsi="Franklin Gothic Book" w:cs="Arial"/>
          <w:b/>
          <w:lang w:val="en-US"/>
        </w:rPr>
        <w:br/>
      </w:r>
      <w:r w:rsidRPr="00DC54F5">
        <w:rPr>
          <w:rFonts w:ascii="Franklin Gothic Book" w:hAnsi="Franklin Gothic Book" w:cs="Arial"/>
          <w:lang w:val="en-US"/>
        </w:rPr>
        <w:t xml:space="preserve">tel.: +48 15 865 65 79  </w:t>
      </w:r>
      <w:r w:rsidR="00A44B22" w:rsidRPr="00DC54F5">
        <w:rPr>
          <w:rFonts w:ascii="Franklin Gothic Book" w:hAnsi="Franklin Gothic Book" w:cs="Arial"/>
          <w:lang w:val="en-US"/>
        </w:rPr>
        <w:t>kom</w:t>
      </w:r>
      <w:r w:rsidRPr="00DC54F5">
        <w:rPr>
          <w:rFonts w:ascii="Franklin Gothic Book" w:hAnsi="Franklin Gothic Book" w:cs="Arial"/>
          <w:lang w:val="en-US"/>
        </w:rPr>
        <w:t>. +48</w:t>
      </w:r>
      <w:r w:rsidR="00A44B22" w:rsidRPr="00DC54F5">
        <w:rPr>
          <w:rFonts w:ascii="Franklin Gothic Book" w:hAnsi="Franklin Gothic Book" w:cs="Arial"/>
          <w:lang w:val="en-US"/>
        </w:rPr>
        <w:t> </w:t>
      </w:r>
      <w:r w:rsidRPr="00DC54F5">
        <w:rPr>
          <w:rFonts w:ascii="Franklin Gothic Book" w:hAnsi="Franklin Gothic Book" w:cs="Arial"/>
          <w:lang w:val="en-US"/>
        </w:rPr>
        <w:t>602</w:t>
      </w:r>
      <w:r w:rsidR="00A44B22" w:rsidRPr="00DC54F5">
        <w:rPr>
          <w:rFonts w:ascii="Franklin Gothic Book" w:hAnsi="Franklin Gothic Book" w:cs="Arial"/>
          <w:lang w:val="en-US"/>
        </w:rPr>
        <w:t> </w:t>
      </w:r>
      <w:r w:rsidRPr="00DC54F5">
        <w:rPr>
          <w:rFonts w:ascii="Franklin Gothic Book" w:hAnsi="Franklin Gothic Book" w:cs="Arial"/>
          <w:lang w:val="en-US"/>
        </w:rPr>
        <w:t xml:space="preserve">520393 </w:t>
      </w:r>
    </w:p>
    <w:p w14:paraId="09623337" w14:textId="77777777" w:rsidR="006C383D" w:rsidRPr="00DC54F5" w:rsidRDefault="00BF6B3B" w:rsidP="00FE02BC">
      <w:pPr>
        <w:pStyle w:val="Akapitzlist"/>
        <w:rPr>
          <w:rFonts w:ascii="Franklin Gothic Book" w:hAnsi="Franklin Gothic Book" w:cs="Arial"/>
          <w:lang w:val="en-US"/>
        </w:rPr>
      </w:pPr>
      <w:r w:rsidRPr="00DC54F5">
        <w:rPr>
          <w:rFonts w:ascii="Franklin Gothic Book" w:hAnsi="Franklin Gothic Book" w:cs="Arial"/>
          <w:lang w:val="en-US"/>
        </w:rPr>
        <w:t xml:space="preserve">email: </w:t>
      </w:r>
      <w:r w:rsidRPr="00DC54F5">
        <w:rPr>
          <w:rStyle w:val="Hipercze"/>
          <w:rFonts w:ascii="Franklin Gothic Book" w:hAnsi="Franklin Gothic Book"/>
          <w:lang w:val="en-US"/>
        </w:rPr>
        <w:t>janusz.lampart@enea.pl</w:t>
      </w:r>
    </w:p>
    <w:p w14:paraId="17536A86" w14:textId="77777777" w:rsidR="006C383D" w:rsidRPr="00DC54F5" w:rsidRDefault="00BF6B3B" w:rsidP="00FE02BC">
      <w:pPr>
        <w:pStyle w:val="Akapitzlist"/>
        <w:rPr>
          <w:rFonts w:ascii="Franklin Gothic Book" w:hAnsi="Franklin Gothic Book" w:cs="Arial"/>
        </w:rPr>
      </w:pPr>
      <w:r w:rsidRPr="00DC54F5">
        <w:rPr>
          <w:rFonts w:ascii="Franklin Gothic Book" w:hAnsi="Franklin Gothic Book" w:cs="Arial"/>
          <w:b/>
        </w:rPr>
        <w:t xml:space="preserve">Marczewski Bogusław </w:t>
      </w:r>
      <w:r w:rsidRPr="00DC54F5">
        <w:rPr>
          <w:rFonts w:ascii="Franklin Gothic Book" w:hAnsi="Franklin Gothic Book" w:cs="Arial"/>
          <w:b/>
        </w:rPr>
        <w:br/>
      </w:r>
      <w:r w:rsidRPr="00DC54F5">
        <w:rPr>
          <w:rFonts w:ascii="Franklin Gothic Book" w:hAnsi="Franklin Gothic Book" w:cs="Arial"/>
        </w:rPr>
        <w:t xml:space="preserve">tel.: +48 15 865 63 18 </w:t>
      </w:r>
    </w:p>
    <w:p w14:paraId="762A4A3A" w14:textId="77777777" w:rsidR="006C383D" w:rsidRPr="00DC54F5" w:rsidRDefault="00BF6B3B" w:rsidP="00FE02BC">
      <w:pPr>
        <w:pStyle w:val="Akapitzlist"/>
        <w:rPr>
          <w:rFonts w:ascii="Franklin Gothic Book" w:hAnsi="Franklin Gothic Book" w:cs="Arial"/>
        </w:rPr>
      </w:pPr>
      <w:r w:rsidRPr="00DC54F5">
        <w:rPr>
          <w:rFonts w:ascii="Franklin Gothic Book" w:hAnsi="Franklin Gothic Book" w:cs="Arial"/>
        </w:rPr>
        <w:t xml:space="preserve">email: </w:t>
      </w:r>
      <w:hyperlink r:id="rId20" w:history="1">
        <w:r w:rsidRPr="00DC54F5">
          <w:rPr>
            <w:rStyle w:val="Hipercze"/>
            <w:rFonts w:ascii="Franklin Gothic Book" w:hAnsi="Franklin Gothic Book" w:cs="Arial"/>
          </w:rPr>
          <w:t>boguslaw.marczewski@enea.pl</w:t>
        </w:r>
      </w:hyperlink>
    </w:p>
    <w:p w14:paraId="4F6E9213" w14:textId="77777777" w:rsidR="006C383D" w:rsidRPr="00DC54F5" w:rsidRDefault="00BF6B3B" w:rsidP="00FE02BC">
      <w:pPr>
        <w:pStyle w:val="Akapitzlist"/>
        <w:rPr>
          <w:rFonts w:ascii="Franklin Gothic Book" w:hAnsi="Franklin Gothic Book" w:cs="Arial"/>
          <w:b/>
        </w:rPr>
      </w:pPr>
      <w:r w:rsidRPr="00DC54F5">
        <w:rPr>
          <w:rFonts w:ascii="Franklin Gothic Book" w:hAnsi="Franklin Gothic Book" w:cs="Arial"/>
          <w:b/>
        </w:rPr>
        <w:t>Wojciechowski Piotr</w:t>
      </w:r>
    </w:p>
    <w:p w14:paraId="5FE6B83E" w14:textId="77777777" w:rsidR="006C383D" w:rsidRPr="00DC54F5" w:rsidRDefault="00BF6B3B" w:rsidP="00FE02BC">
      <w:pPr>
        <w:pStyle w:val="Akapitzlist"/>
        <w:rPr>
          <w:rFonts w:ascii="Franklin Gothic Book" w:hAnsi="Franklin Gothic Book" w:cs="Arial"/>
        </w:rPr>
      </w:pPr>
      <w:r w:rsidRPr="00DC54F5">
        <w:rPr>
          <w:rFonts w:ascii="Franklin Gothic Book" w:hAnsi="Franklin Gothic Book" w:cs="Arial"/>
        </w:rPr>
        <w:t xml:space="preserve">tel.: +48 15 865 65 89 , </w:t>
      </w:r>
      <w:r w:rsidR="00A44B22" w:rsidRPr="00DC54F5">
        <w:rPr>
          <w:rFonts w:ascii="Franklin Gothic Book" w:hAnsi="Franklin Gothic Book" w:cs="Arial"/>
        </w:rPr>
        <w:t>kom</w:t>
      </w:r>
      <w:r w:rsidRPr="00DC54F5">
        <w:rPr>
          <w:rFonts w:ascii="Franklin Gothic Book" w:hAnsi="Franklin Gothic Book" w:cs="Arial"/>
        </w:rPr>
        <w:t>. +48</w:t>
      </w:r>
      <w:r w:rsidR="00A44B22" w:rsidRPr="00DC54F5">
        <w:rPr>
          <w:rFonts w:ascii="Franklin Gothic Book" w:hAnsi="Franklin Gothic Book" w:cs="Arial"/>
        </w:rPr>
        <w:t> </w:t>
      </w:r>
      <w:r w:rsidRPr="00DC54F5">
        <w:rPr>
          <w:rFonts w:ascii="Franklin Gothic Book" w:hAnsi="Franklin Gothic Book" w:cs="Arial"/>
        </w:rPr>
        <w:t>694</w:t>
      </w:r>
      <w:r w:rsidR="00A44B22" w:rsidRPr="00DC54F5">
        <w:rPr>
          <w:rFonts w:ascii="Franklin Gothic Book" w:hAnsi="Franklin Gothic Book" w:cs="Arial"/>
        </w:rPr>
        <w:t> </w:t>
      </w:r>
      <w:r w:rsidRPr="00DC54F5">
        <w:rPr>
          <w:rFonts w:ascii="Franklin Gothic Book" w:hAnsi="Franklin Gothic Book" w:cs="Arial"/>
        </w:rPr>
        <w:t>431075</w:t>
      </w:r>
    </w:p>
    <w:p w14:paraId="31371E75" w14:textId="77777777" w:rsidR="006C383D" w:rsidRPr="00DC54F5" w:rsidRDefault="00BF6B3B" w:rsidP="00FE02BC">
      <w:pPr>
        <w:pStyle w:val="Akapitzlist"/>
        <w:rPr>
          <w:rStyle w:val="Hipercze"/>
          <w:rFonts w:ascii="Franklin Gothic Book" w:hAnsi="Franklin Gothic Book" w:cs="Arial"/>
          <w:color w:val="auto"/>
          <w:u w:val="none"/>
        </w:rPr>
      </w:pPr>
      <w:r w:rsidRPr="00DC54F5">
        <w:rPr>
          <w:rFonts w:ascii="Franklin Gothic Book" w:hAnsi="Franklin Gothic Book" w:cs="Arial"/>
        </w:rPr>
        <w:t xml:space="preserve">email: </w:t>
      </w:r>
      <w:r w:rsidRPr="00DC54F5">
        <w:rPr>
          <w:rStyle w:val="Hipercze"/>
          <w:rFonts w:ascii="Franklin Gothic Book" w:hAnsi="Franklin Gothic Book"/>
        </w:rPr>
        <w:t>piotr.wojciechowski</w:t>
      </w:r>
      <w:hyperlink r:id="rId21" w:history="1">
        <w:r w:rsidRPr="00DC54F5">
          <w:rPr>
            <w:rStyle w:val="Hipercze"/>
            <w:rFonts w:ascii="Franklin Gothic Book" w:hAnsi="Franklin Gothic Book" w:cs="Arial"/>
          </w:rPr>
          <w:t>@enea.pl</w:t>
        </w:r>
      </w:hyperlink>
    </w:p>
    <w:p w14:paraId="2A98329E" w14:textId="77777777" w:rsidR="00884366" w:rsidRPr="00DC54F5" w:rsidRDefault="00884366" w:rsidP="00884366">
      <w:pPr>
        <w:pStyle w:val="Nagwek2"/>
        <w:ind w:left="709"/>
        <w:jc w:val="both"/>
        <w:rPr>
          <w:rFonts w:ascii="Franklin Gothic Book" w:hAnsi="Franklin Gothic Book" w:cstheme="minorHAnsi"/>
          <w:color w:val="auto"/>
          <w:sz w:val="22"/>
          <w:szCs w:val="22"/>
          <w:lang w:val="pl-PL"/>
        </w:rPr>
      </w:pPr>
      <w:r w:rsidRPr="00DC54F5">
        <w:rPr>
          <w:rFonts w:ascii="Franklin Gothic Book" w:hAnsi="Franklin Gothic Book" w:cstheme="minorHAnsi"/>
          <w:color w:val="auto"/>
          <w:sz w:val="22"/>
          <w:szCs w:val="22"/>
          <w:lang w:val="pl-PL"/>
        </w:rPr>
        <w:t>jako osoby upoważnione do składania w jego imieniu wszelkich oświadczeń objętych Umową, koordynowania obowiązków nałożonych Umową na Zamawiającego oraz reprezentowania Zamawiającego w stosunkach z Wykonawcą, jego personelem oraz podwykonawcami, w tym do przyjmowania pochodzących od tych podmiotów oświadczeń woli (dalej łącznie zwani „</w:t>
      </w:r>
      <w:r w:rsidRPr="00DC54F5">
        <w:rPr>
          <w:rFonts w:ascii="Franklin Gothic Book" w:hAnsi="Franklin Gothic Book" w:cstheme="minorHAnsi"/>
          <w:b/>
          <w:color w:val="auto"/>
          <w:sz w:val="22"/>
          <w:szCs w:val="22"/>
          <w:lang w:val="pl-PL"/>
        </w:rPr>
        <w:t>Pełnomocnikami Zamawiającego</w:t>
      </w:r>
      <w:r w:rsidRPr="00DC54F5">
        <w:rPr>
          <w:rFonts w:ascii="Franklin Gothic Book" w:hAnsi="Franklin Gothic Book" w:cstheme="minorHAnsi"/>
          <w:color w:val="auto"/>
          <w:sz w:val="22"/>
          <w:szCs w:val="22"/>
          <w:lang w:val="pl-PL"/>
        </w:rPr>
        <w:t>” lub z osobna "</w:t>
      </w:r>
      <w:r w:rsidRPr="00DC54F5">
        <w:rPr>
          <w:rFonts w:ascii="Franklin Gothic Book" w:hAnsi="Franklin Gothic Book" w:cstheme="minorHAnsi"/>
          <w:b/>
          <w:color w:val="auto"/>
          <w:sz w:val="22"/>
          <w:szCs w:val="22"/>
          <w:lang w:val="pl-PL"/>
        </w:rPr>
        <w:t>Pełnomocnikiem Zamawiającego</w:t>
      </w:r>
      <w:r w:rsidRPr="00DC54F5">
        <w:rPr>
          <w:rFonts w:ascii="Franklin Gothic Book" w:hAnsi="Franklin Gothic Book" w:cstheme="minorHAnsi"/>
          <w:color w:val="auto"/>
          <w:sz w:val="22"/>
          <w:szCs w:val="22"/>
          <w:lang w:val="pl-PL"/>
        </w:rPr>
        <w:t>"). Pełnomocnicy Zamawiającego nie są uprawnieni do podejmowania czynności oraz składania oświadczeń woli, które skutkowałyby jakąkolwiek zmianą Umowy.</w:t>
      </w:r>
    </w:p>
    <w:p w14:paraId="2BDA8F26" w14:textId="77777777" w:rsidR="006C383D" w:rsidRPr="00DC54F5" w:rsidRDefault="00884366" w:rsidP="00FE02BC">
      <w:pPr>
        <w:pStyle w:val="Nagwek2"/>
        <w:keepNext w:val="0"/>
        <w:keepLines w:val="0"/>
        <w:numPr>
          <w:ilvl w:val="1"/>
          <w:numId w:val="130"/>
        </w:numPr>
        <w:spacing w:before="120" w:after="120" w:line="288" w:lineRule="auto"/>
        <w:ind w:left="993"/>
        <w:jc w:val="both"/>
        <w:rPr>
          <w:rFonts w:ascii="Franklin Gothic Book" w:hAnsi="Franklin Gothic Book"/>
          <w:color w:val="auto"/>
          <w:sz w:val="22"/>
          <w:szCs w:val="22"/>
        </w:rPr>
      </w:pPr>
      <w:r w:rsidRPr="00DC54F5">
        <w:rPr>
          <w:rFonts w:ascii="Franklin Gothic Book" w:hAnsi="Franklin Gothic Book"/>
          <w:color w:val="auto"/>
          <w:sz w:val="22"/>
          <w:szCs w:val="22"/>
        </w:rPr>
        <w:t>Wykonawca</w:t>
      </w:r>
      <w:r w:rsidR="00E248C6" w:rsidRPr="00DC54F5">
        <w:rPr>
          <w:rFonts w:ascii="Franklin Gothic Book" w:hAnsi="Franklin Gothic Book"/>
          <w:color w:val="auto"/>
          <w:sz w:val="22"/>
          <w:szCs w:val="22"/>
        </w:rPr>
        <w:t xml:space="preserve"> </w:t>
      </w:r>
      <w:r w:rsidRPr="00DC54F5">
        <w:rPr>
          <w:rFonts w:ascii="Franklin Gothic Book" w:hAnsi="Franklin Gothic Book"/>
          <w:color w:val="auto"/>
          <w:sz w:val="22"/>
          <w:szCs w:val="22"/>
        </w:rPr>
        <w:t>wyznacza</w:t>
      </w:r>
      <w:r w:rsidR="00E248C6" w:rsidRPr="00DC54F5">
        <w:rPr>
          <w:rFonts w:ascii="Franklin Gothic Book" w:hAnsi="Franklin Gothic Book"/>
          <w:color w:val="auto"/>
          <w:sz w:val="22"/>
          <w:szCs w:val="22"/>
        </w:rPr>
        <w:t xml:space="preserve"> </w:t>
      </w:r>
      <w:r w:rsidRPr="00DC54F5">
        <w:rPr>
          <w:rFonts w:ascii="Franklin Gothic Book" w:hAnsi="Franklin Gothic Book"/>
          <w:color w:val="auto"/>
          <w:sz w:val="22"/>
          <w:szCs w:val="22"/>
        </w:rPr>
        <w:t>niniejszym:</w:t>
      </w:r>
    </w:p>
    <w:p w14:paraId="7AB25DAC" w14:textId="324B697E" w:rsidR="006C383D" w:rsidRPr="00DC54F5" w:rsidRDefault="00603D97" w:rsidP="00FE02BC">
      <w:pPr>
        <w:pStyle w:val="Tekstpodstawowy"/>
        <w:ind w:left="993"/>
        <w:rPr>
          <w:rStyle w:val="Nagwek3Znak"/>
          <w:rFonts w:ascii="Franklin Gothic Book" w:eastAsia="Calibri" w:hAnsi="Franklin Gothic Book" w:cstheme="minorHAnsi"/>
          <w:color w:val="auto"/>
          <w:sz w:val="22"/>
          <w:szCs w:val="22"/>
          <w:lang w:val="pl-PL" w:eastAsia="en-US"/>
        </w:rPr>
      </w:pPr>
      <w:r w:rsidRPr="00DC54F5">
        <w:rPr>
          <w:rStyle w:val="Nagwek3Znak"/>
          <w:rFonts w:ascii="Franklin Gothic Book" w:eastAsia="Calibri" w:hAnsi="Franklin Gothic Book" w:cstheme="minorHAnsi"/>
          <w:bCs/>
          <w:color w:val="auto"/>
          <w:sz w:val="22"/>
          <w:szCs w:val="22"/>
          <w:lang w:val="pl-PL" w:eastAsia="en-US"/>
        </w:rPr>
        <w:t xml:space="preserve">Imię i nazwisko…………………, tel.: </w:t>
      </w:r>
      <w:r w:rsidR="00884366" w:rsidRPr="00DC54F5">
        <w:rPr>
          <w:rStyle w:val="Nagwek3Znak"/>
          <w:rFonts w:ascii="Franklin Gothic Book" w:eastAsia="Calibri" w:hAnsi="Franklin Gothic Book" w:cstheme="minorHAnsi"/>
          <w:bCs/>
          <w:color w:val="auto"/>
          <w:sz w:val="22"/>
          <w:szCs w:val="22"/>
          <w:lang w:val="pl-PL" w:eastAsia="en-US"/>
        </w:rPr>
        <w:t>………………………………..</w:t>
      </w:r>
      <w:r w:rsidRPr="00DC54F5">
        <w:rPr>
          <w:rStyle w:val="Nagwek3Znak"/>
          <w:rFonts w:ascii="Franklin Gothic Book" w:eastAsia="Calibri" w:hAnsi="Franklin Gothic Book" w:cstheme="minorHAnsi"/>
          <w:bCs/>
          <w:color w:val="auto"/>
          <w:sz w:val="22"/>
          <w:szCs w:val="22"/>
          <w:lang w:val="pl-PL" w:eastAsia="en-US"/>
        </w:rPr>
        <w:t xml:space="preserve">, </w:t>
      </w:r>
      <w:r w:rsidR="00884366" w:rsidRPr="00DC54F5">
        <w:rPr>
          <w:rStyle w:val="Nagwek3Znak"/>
          <w:rFonts w:ascii="Franklin Gothic Book" w:eastAsia="Calibri" w:hAnsi="Franklin Gothic Book" w:cstheme="minorHAnsi"/>
          <w:color w:val="auto"/>
          <w:sz w:val="22"/>
          <w:szCs w:val="22"/>
          <w:lang w:val="pl-PL"/>
        </w:rPr>
        <w:t xml:space="preserve">email: </w:t>
      </w:r>
      <w:r w:rsidR="000B59E2" w:rsidRPr="00DC54F5">
        <w:rPr>
          <w:rStyle w:val="Nagwek3Znak"/>
          <w:rFonts w:ascii="Franklin Gothic Book" w:eastAsia="Calibri" w:hAnsi="Franklin Gothic Book" w:cstheme="minorHAnsi"/>
          <w:color w:val="auto"/>
          <w:sz w:val="22"/>
          <w:szCs w:val="22"/>
          <w:lang w:val="pl-PL"/>
        </w:rPr>
        <w:t>……………………..</w:t>
      </w:r>
    </w:p>
    <w:p w14:paraId="27C08A85" w14:textId="2AE5DD4B" w:rsidR="006C383D" w:rsidRPr="00DC54F5" w:rsidRDefault="00603D97" w:rsidP="00FE02BC">
      <w:pPr>
        <w:pStyle w:val="Tekstpodstawowy"/>
        <w:ind w:left="993"/>
        <w:rPr>
          <w:rFonts w:ascii="Franklin Gothic Book" w:eastAsia="Calibri" w:hAnsi="Franklin Gothic Book"/>
          <w:sz w:val="22"/>
          <w:szCs w:val="22"/>
          <w:lang w:eastAsia="en-US"/>
        </w:rPr>
      </w:pPr>
      <w:r w:rsidRPr="00DC54F5">
        <w:rPr>
          <w:rStyle w:val="Nagwek3Znak"/>
          <w:rFonts w:ascii="Franklin Gothic Book" w:eastAsia="Calibri" w:hAnsi="Franklin Gothic Book" w:cstheme="minorHAnsi"/>
          <w:bCs/>
          <w:color w:val="auto"/>
          <w:sz w:val="22"/>
          <w:szCs w:val="22"/>
          <w:lang w:val="pl-PL" w:eastAsia="en-US"/>
        </w:rPr>
        <w:t xml:space="preserve">Imię i nazwisko…………………, tel.:, </w:t>
      </w:r>
      <w:r w:rsidR="00435ADD" w:rsidRPr="00DC54F5">
        <w:rPr>
          <w:rStyle w:val="Nagwek3Znak"/>
          <w:rFonts w:ascii="Franklin Gothic Book" w:eastAsia="Calibri" w:hAnsi="Franklin Gothic Book" w:cstheme="minorHAnsi"/>
          <w:bCs/>
          <w:color w:val="auto"/>
          <w:sz w:val="22"/>
          <w:szCs w:val="22"/>
          <w:lang w:val="pl-PL" w:eastAsia="en-US"/>
        </w:rPr>
        <w:t>…………………………………</w:t>
      </w:r>
      <w:r w:rsidR="000B59E2" w:rsidRPr="00DC54F5">
        <w:rPr>
          <w:rStyle w:val="Nagwek3Znak"/>
          <w:rFonts w:ascii="Franklin Gothic Book" w:eastAsia="Calibri" w:hAnsi="Franklin Gothic Book" w:cstheme="minorHAnsi"/>
          <w:bCs/>
          <w:color w:val="auto"/>
          <w:sz w:val="22"/>
          <w:szCs w:val="22"/>
          <w:lang w:val="pl-PL" w:eastAsia="en-US"/>
        </w:rPr>
        <w:t xml:space="preserve">, </w:t>
      </w:r>
      <w:r w:rsidR="00884366" w:rsidRPr="00DC54F5">
        <w:rPr>
          <w:rStyle w:val="Nagwek3Znak"/>
          <w:rFonts w:ascii="Franklin Gothic Book" w:eastAsia="Calibri" w:hAnsi="Franklin Gothic Book" w:cstheme="minorHAnsi"/>
          <w:color w:val="auto"/>
          <w:sz w:val="22"/>
          <w:szCs w:val="22"/>
          <w:lang w:val="pl-PL"/>
        </w:rPr>
        <w:t xml:space="preserve">email: </w:t>
      </w:r>
      <w:r w:rsidR="000B59E2" w:rsidRPr="00DC54F5">
        <w:rPr>
          <w:rStyle w:val="Nagwek3Znak"/>
          <w:rFonts w:ascii="Franklin Gothic Book" w:eastAsia="Calibri" w:hAnsi="Franklin Gothic Book" w:cstheme="minorHAnsi"/>
          <w:color w:val="auto"/>
          <w:sz w:val="22"/>
          <w:szCs w:val="22"/>
          <w:lang w:val="pl-PL"/>
        </w:rPr>
        <w:t>………………………</w:t>
      </w:r>
    </w:p>
    <w:p w14:paraId="208ECDAF" w14:textId="77777777" w:rsidR="00884366" w:rsidRPr="00DC54F5" w:rsidRDefault="00884366" w:rsidP="00884366">
      <w:pPr>
        <w:pStyle w:val="Nagwek2"/>
        <w:ind w:left="709"/>
        <w:jc w:val="both"/>
        <w:rPr>
          <w:rFonts w:ascii="Franklin Gothic Book" w:hAnsi="Franklin Gothic Book" w:cstheme="minorHAnsi"/>
          <w:color w:val="auto"/>
          <w:sz w:val="22"/>
          <w:szCs w:val="22"/>
          <w:lang w:val="pl-PL"/>
        </w:rPr>
      </w:pPr>
      <w:r w:rsidRPr="00DC54F5">
        <w:rPr>
          <w:rFonts w:ascii="Franklin Gothic Book" w:hAnsi="Franklin Gothic Book" w:cstheme="minorHAnsi"/>
          <w:color w:val="auto"/>
          <w:sz w:val="22"/>
          <w:szCs w:val="22"/>
          <w:lang w:val="pl-PL"/>
        </w:rPr>
        <w:t>jako osoby uprawnione do reprezentowania Wykonawcy w celu składania w jego imieniu wszelkich oświadczeń objętych Umową, koordynowania obowiązków nałożonych Umową na Wykonawcę oraz reprezentowania Wykonawcy w stosunkach z Zamawiającym oraz podwykonawcami, w tym do przyjmowania pochodzących od tych podmiotów oświadczeń woli (dalej łącznie zwani "</w:t>
      </w:r>
      <w:r w:rsidRPr="00DC54F5">
        <w:rPr>
          <w:rFonts w:ascii="Franklin Gothic Book" w:hAnsi="Franklin Gothic Book" w:cstheme="minorHAnsi"/>
          <w:b/>
          <w:color w:val="auto"/>
          <w:sz w:val="22"/>
          <w:szCs w:val="22"/>
          <w:lang w:val="pl-PL"/>
        </w:rPr>
        <w:t>Pełnomocnikami Wykonawcy</w:t>
      </w:r>
      <w:r w:rsidRPr="00DC54F5">
        <w:rPr>
          <w:rFonts w:ascii="Franklin Gothic Book" w:hAnsi="Franklin Gothic Book" w:cstheme="minorHAnsi"/>
          <w:color w:val="auto"/>
          <w:sz w:val="22"/>
          <w:szCs w:val="22"/>
          <w:lang w:val="pl-PL"/>
        </w:rPr>
        <w:t>" lub z osobna „</w:t>
      </w:r>
      <w:r w:rsidR="00FC4F6D" w:rsidRPr="00DC54F5">
        <w:rPr>
          <w:rFonts w:ascii="Franklin Gothic Book" w:hAnsi="Franklin Gothic Book" w:cstheme="minorHAnsi"/>
          <w:b/>
          <w:color w:val="auto"/>
          <w:sz w:val="22"/>
          <w:szCs w:val="22"/>
          <w:lang w:val="pl-PL"/>
        </w:rPr>
        <w:t>Pełnomocnikiem Wykonawcy</w:t>
      </w:r>
      <w:r w:rsidRPr="00DC54F5">
        <w:rPr>
          <w:rFonts w:ascii="Franklin Gothic Book" w:hAnsi="Franklin Gothic Book" w:cstheme="minorHAnsi"/>
          <w:color w:val="auto"/>
          <w:sz w:val="22"/>
          <w:szCs w:val="22"/>
          <w:lang w:val="pl-PL"/>
        </w:rPr>
        <w:t>”). Pełnomocnicy Wykonawcy nie są uprawnieni do podejmowania czynności oraz składania oświadczeń woli, które skutkowałyby jakąkolwiek zmianą Umowy.</w:t>
      </w:r>
    </w:p>
    <w:p w14:paraId="21758359"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Zmiana przedstawicieli Stron wskazanych powyżej nie wymaga sporządzenia aneksu do Umowy, lecz jedynie pisemnego powiadomienia drugiej Strony.</w:t>
      </w:r>
    </w:p>
    <w:p w14:paraId="343CBFD4"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Pełnomocnicy Zamawiającego i Wykonawcy odbywać będą spotkania w celu zapewnienia prawidłowej realizacji Umowy.</w:t>
      </w:r>
    </w:p>
    <w:p w14:paraId="19980155"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W zakresach określonych w pkt </w:t>
      </w:r>
      <w:r w:rsidR="00FC4F6D" w:rsidRPr="00DC54F5">
        <w:rPr>
          <w:rFonts w:ascii="Franklin Gothic Book" w:hAnsi="Franklin Gothic Book"/>
          <w:color w:val="auto"/>
          <w:sz w:val="22"/>
          <w:szCs w:val="22"/>
          <w:lang w:val="pl-PL"/>
        </w:rPr>
        <w:t xml:space="preserve">1 </w:t>
      </w:r>
      <w:r w:rsidRPr="00DC54F5">
        <w:rPr>
          <w:rFonts w:ascii="Franklin Gothic Book" w:hAnsi="Franklin Gothic Book"/>
          <w:color w:val="auto"/>
          <w:sz w:val="22"/>
          <w:szCs w:val="22"/>
          <w:lang w:val="pl-PL"/>
        </w:rPr>
        <w:t>Umowy kontrola Usług będzie sprawowana również przez:</w:t>
      </w:r>
    </w:p>
    <w:p w14:paraId="7777E122" w14:textId="77777777" w:rsidR="006C383D" w:rsidRPr="00DC54F5" w:rsidRDefault="00884366" w:rsidP="00C859AE">
      <w:pPr>
        <w:pStyle w:val="Nagwek3"/>
        <w:keepNext w:val="0"/>
        <w:keepLines w:val="0"/>
        <w:numPr>
          <w:ilvl w:val="2"/>
          <w:numId w:val="130"/>
        </w:numPr>
        <w:spacing w:before="0" w:line="320" w:lineRule="atLeast"/>
        <w:ind w:left="170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Służby techniczne Zamawiającego– w zakresie operacyjnym,</w:t>
      </w:r>
    </w:p>
    <w:p w14:paraId="4D04CB97" w14:textId="77777777" w:rsidR="006C383D" w:rsidRPr="00DC54F5" w:rsidRDefault="00884366" w:rsidP="00C859AE">
      <w:pPr>
        <w:pStyle w:val="Nagwek3"/>
        <w:keepNext w:val="0"/>
        <w:keepLines w:val="0"/>
        <w:numPr>
          <w:ilvl w:val="2"/>
          <w:numId w:val="130"/>
        </w:numPr>
        <w:spacing w:before="0" w:line="320" w:lineRule="atLeast"/>
        <w:ind w:left="170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Służby BHP i służby ochrony środowiska Zamawiającego.</w:t>
      </w:r>
    </w:p>
    <w:p w14:paraId="4C032B9C" w14:textId="77777777" w:rsidR="006C383D" w:rsidRPr="00DC54F5" w:rsidRDefault="00884366" w:rsidP="00C859AE">
      <w:pPr>
        <w:pStyle w:val="Nagwek3"/>
        <w:keepNext w:val="0"/>
        <w:keepLines w:val="0"/>
        <w:numPr>
          <w:ilvl w:val="2"/>
          <w:numId w:val="130"/>
        </w:numPr>
        <w:spacing w:before="0" w:line="320" w:lineRule="atLeast"/>
        <w:ind w:left="1701"/>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Służby wskazane przez Zamawiającego – w zakresie ochrony przeciwpożarowej oraz ochrony osób i mienia.</w:t>
      </w:r>
    </w:p>
    <w:p w14:paraId="30ACCBA7"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s="Arial"/>
          <w:b/>
          <w:bCs/>
          <w:iCs/>
          <w:color w:val="auto"/>
          <w:sz w:val="22"/>
          <w:szCs w:val="22"/>
          <w:lang w:val="pl-PL"/>
        </w:rPr>
      </w:pPr>
      <w:r w:rsidRPr="00DC54F5">
        <w:rPr>
          <w:rFonts w:ascii="Franklin Gothic Book" w:hAnsi="Franklin Gothic Book" w:cs="Arial"/>
          <w:color w:val="auto"/>
          <w:sz w:val="22"/>
          <w:szCs w:val="22"/>
          <w:lang w:val="pl-PL"/>
        </w:rPr>
        <w:t>Wykonawca może powierzyć wykonanie Umowy osobie trzeciej w zakresie wskazanym w Ofercie.</w:t>
      </w:r>
    </w:p>
    <w:p w14:paraId="700D802F"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s="Arial"/>
          <w:b/>
          <w:color w:val="auto"/>
          <w:sz w:val="22"/>
          <w:szCs w:val="22"/>
          <w:lang w:val="pl-PL"/>
        </w:rPr>
      </w:pPr>
      <w:r w:rsidRPr="00DC54F5">
        <w:rPr>
          <w:rFonts w:ascii="Franklin Gothic Book" w:hAnsi="Franklin Gothic Book" w:cs="Arial"/>
          <w:color w:val="auto"/>
          <w:sz w:val="22"/>
          <w:szCs w:val="22"/>
          <w:lang w:val="pl-PL"/>
        </w:rPr>
        <w:t xml:space="preserve"> Jeżeli powierzenie podwykonawcy wykonania części zamówienia następuje w trakcie jego realizacji, Wykonawca na żądanie Zamawiającego przedstawia oświadczenie lub dokumenty potwierdzające brak podstaw wykluczenia wobec tego podwykonawcy.</w:t>
      </w:r>
    </w:p>
    <w:p w14:paraId="50FB85F5"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s="Arial"/>
          <w:b/>
          <w:bCs/>
          <w:iCs/>
          <w:color w:val="auto"/>
          <w:sz w:val="22"/>
          <w:szCs w:val="22"/>
          <w:lang w:val="pl-PL"/>
        </w:rPr>
      </w:pPr>
      <w:r w:rsidRPr="00DC54F5">
        <w:rPr>
          <w:rFonts w:ascii="Franklin Gothic Book" w:hAnsi="Franklin Gothic Book" w:cs="Arial"/>
          <w:color w:val="auto"/>
          <w:sz w:val="22"/>
          <w:szCs w:val="22"/>
          <w:lang w:val="pl-PL"/>
        </w:rPr>
        <w:t>Jeżeli Zamawiający stwierdzi, że wobec danego podwykonawcy zachodzą podstawy wykluczenia, Wykonawca obowiązany jest zastąpić tego podwykonawcę lub zrezygnować z powierzenia wykonania części zamówienia podwykonawcy.</w:t>
      </w:r>
    </w:p>
    <w:p w14:paraId="5C4EDDA5"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s="Arial"/>
          <w:b/>
          <w:bCs/>
          <w:iCs/>
          <w:color w:val="auto"/>
          <w:sz w:val="22"/>
          <w:szCs w:val="22"/>
          <w:lang w:val="pl-PL"/>
        </w:rPr>
      </w:pPr>
      <w:r w:rsidRPr="00DC54F5">
        <w:rPr>
          <w:rFonts w:ascii="Franklin Gothic Book" w:hAnsi="Franklin Gothic Book" w:cs="Arial"/>
          <w:color w:val="auto"/>
          <w:sz w:val="22"/>
          <w:szCs w:val="22"/>
          <w:lang w:val="pl-PL"/>
        </w:rPr>
        <w:t xml:space="preserve">Jeżeli zmiana albo rezygnacja z podwykonawcy dotyczy podmiotu, na którego zasoby Wykonawca powoływał się w celu wykazania spełniania warunków udziału w postępowaniu, </w:t>
      </w:r>
      <w:r w:rsidRPr="00DC54F5">
        <w:rPr>
          <w:rFonts w:ascii="Franklin Gothic Book" w:hAnsi="Franklin Gothic Book" w:cs="Arial"/>
          <w:color w:val="auto"/>
          <w:sz w:val="22"/>
          <w:szCs w:val="22"/>
          <w:lang w:val="pl-PL"/>
        </w:rPr>
        <w:lastRenderedPageBreak/>
        <w:t>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5899F462"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s="Arial"/>
          <w:b/>
          <w:bCs/>
          <w:iCs/>
          <w:color w:val="auto"/>
          <w:sz w:val="22"/>
          <w:szCs w:val="22"/>
          <w:lang w:val="pl-PL"/>
        </w:rPr>
      </w:pPr>
      <w:r w:rsidRPr="00DC54F5">
        <w:rPr>
          <w:rFonts w:ascii="Franklin Gothic Book" w:hAnsi="Franklin Gothic Book" w:cs="Arial"/>
          <w:color w:val="auto"/>
          <w:sz w:val="22"/>
          <w:szCs w:val="22"/>
          <w:lang w:val="pl-PL"/>
        </w:rPr>
        <w:t>Powierzenie wykonania części zamówienia podwykonawcom nie zwalnia Wykonawcy z odpowiedzialności za należyte wykonanie tego zamówienia.</w:t>
      </w:r>
    </w:p>
    <w:p w14:paraId="25412D98"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s="Arial"/>
          <w:color w:val="auto"/>
          <w:sz w:val="22"/>
          <w:szCs w:val="22"/>
          <w:lang w:val="pl-PL"/>
        </w:rPr>
      </w:pPr>
      <w:r w:rsidRPr="00DC54F5">
        <w:rPr>
          <w:rFonts w:ascii="Franklin Gothic Book" w:hAnsi="Franklin Gothic Book" w:cs="Arial"/>
          <w:color w:val="auto"/>
          <w:sz w:val="22"/>
          <w:szCs w:val="22"/>
          <w:lang w:val="pl-PL"/>
        </w:rPr>
        <w:t xml:space="preserve">Lista Podwykonawców znajduje się w Załączniku </w:t>
      </w:r>
      <w:r w:rsidR="00FC4F6D" w:rsidRPr="00DC54F5">
        <w:rPr>
          <w:rFonts w:ascii="Franklin Gothic Book" w:hAnsi="Franklin Gothic Book" w:cs="Arial"/>
          <w:color w:val="auto"/>
          <w:sz w:val="22"/>
          <w:szCs w:val="22"/>
          <w:lang w:val="pl-PL"/>
        </w:rPr>
        <w:t>nr 6</w:t>
      </w:r>
      <w:r w:rsidRPr="00DC54F5">
        <w:rPr>
          <w:rFonts w:ascii="Franklin Gothic Book" w:hAnsi="Franklin Gothic Book" w:cs="Arial"/>
          <w:color w:val="auto"/>
          <w:sz w:val="22"/>
          <w:szCs w:val="22"/>
          <w:lang w:val="pl-PL"/>
        </w:rPr>
        <w:t xml:space="preserve"> do Umowy.</w:t>
      </w:r>
    </w:p>
    <w:p w14:paraId="507ED977" w14:textId="77777777" w:rsidR="006C383D" w:rsidRPr="00DC54F5" w:rsidRDefault="00FC4F6D" w:rsidP="00FE02BC">
      <w:pPr>
        <w:pStyle w:val="Nagwek1"/>
        <w:keepLines w:val="0"/>
        <w:numPr>
          <w:ilvl w:val="0"/>
          <w:numId w:val="130"/>
        </w:numPr>
        <w:spacing w:before="0" w:line="320" w:lineRule="atLeast"/>
        <w:ind w:left="709"/>
        <w:jc w:val="both"/>
        <w:rPr>
          <w:rFonts w:ascii="Franklin Gothic Book" w:hAnsi="Franklin Gothic Book" w:cstheme="minorHAnsi"/>
          <w:b/>
          <w:color w:val="auto"/>
          <w:sz w:val="22"/>
          <w:szCs w:val="22"/>
          <w:u w:val="single"/>
        </w:rPr>
      </w:pPr>
      <w:r w:rsidRPr="00DC54F5">
        <w:rPr>
          <w:rFonts w:ascii="Franklin Gothic Book" w:hAnsi="Franklin Gothic Book" w:cstheme="minorHAnsi"/>
          <w:b/>
          <w:color w:val="auto"/>
          <w:sz w:val="22"/>
          <w:szCs w:val="22"/>
          <w:u w:val="single"/>
        </w:rPr>
        <w:t xml:space="preserve">ZMIANY TREŚCI UMOWY  </w:t>
      </w:r>
    </w:p>
    <w:p w14:paraId="2D697B61"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b/>
          <w:color w:val="auto"/>
          <w:sz w:val="22"/>
          <w:szCs w:val="22"/>
          <w:lang w:val="pl-PL"/>
        </w:rPr>
      </w:pPr>
      <w:r w:rsidRPr="00DC54F5">
        <w:rPr>
          <w:rFonts w:ascii="Franklin Gothic Book" w:hAnsi="Franklin Gothic Book"/>
          <w:color w:val="auto"/>
          <w:sz w:val="22"/>
          <w:szCs w:val="22"/>
          <w:lang w:val="pl-PL"/>
        </w:rPr>
        <w:t>Wszelkie zmiany i uzupełnienia treści Umowy wymagają formy pisemnej, pod rygorem nieważności, w postaci aneksu do Umowy.</w:t>
      </w:r>
    </w:p>
    <w:p w14:paraId="42AF0736"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Zamawiający przewiduje możliwość dokonania zmian w Umowie w stosunku do treści oferty (dalej „</w:t>
      </w:r>
      <w:r w:rsidRPr="00DC54F5">
        <w:rPr>
          <w:rFonts w:ascii="Franklin Gothic Book" w:hAnsi="Franklin Gothic Book"/>
          <w:b/>
          <w:color w:val="auto"/>
          <w:sz w:val="22"/>
          <w:szCs w:val="22"/>
          <w:lang w:val="pl-PL"/>
        </w:rPr>
        <w:t>Oferta</w:t>
      </w:r>
      <w:r w:rsidRPr="00DC54F5">
        <w:rPr>
          <w:rFonts w:ascii="Franklin Gothic Book" w:hAnsi="Franklin Gothic Book"/>
          <w:color w:val="auto"/>
          <w:sz w:val="22"/>
          <w:szCs w:val="22"/>
          <w:lang w:val="pl-PL"/>
        </w:rPr>
        <w:t>”) Wykonawcy złożonej w postępowaniu, na warunkach, o których mowa w niniejszym paragrafie. Wystąpienie którejkolwiek z okoliczności wymienionych w niniejszym paragrafie nie będzie stanowiło zobowiązania Stron do wprowadzenia zmiany.</w:t>
      </w:r>
    </w:p>
    <w:p w14:paraId="4FB48DB0"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Zamawiający dopuszcza możliwość zmiany Umowy w następującym zakresie:</w:t>
      </w:r>
    </w:p>
    <w:p w14:paraId="5CAC886E"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zmiana terminu wykonania Umowy w przypadku wystąpienia siły wyższej lub działań/zaniechań Zamawiającego;</w:t>
      </w:r>
    </w:p>
    <w:p w14:paraId="61FAC896"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zmiana zakresu Przedmiotu Umowy z uwagi na niedostępność na rynku produktów wskazanych w Ofercie, spowodowanej zaprzestaniem produkcji lub wycofaniem z rynku tych materiałów lub urządzeń, z tym, że zmiana ta nie może prowadzić do zwiększenia wynagrodzenia;</w:t>
      </w:r>
    </w:p>
    <w:p w14:paraId="6CEE2085"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zmiana sposobu wykonania Umowy uzasadniona sytuacją finansową Zamawiającego lub warunkami organizacyjnymi leżącymi po stronie Zamawiającego;</w:t>
      </w:r>
    </w:p>
    <w:p w14:paraId="06627C17"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konieczność zrealizowania Umowy przy zastosowaniu innych rozwiązań technicznych/technologicznych niż wskazane w ofercie w sytuacji, gdyby zastosowanie przewidzianych rozwiązań groziło niewykonaniem lub wadliwym wykonaniem Umowy;</w:t>
      </w:r>
    </w:p>
    <w:p w14:paraId="0B3F35E2"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konieczność zrealizowania Umowy przy zastosowaniu innych rozwiązań technicznych lub materiałowych ze względu na zmiany obowiązującego prawa;</w:t>
      </w:r>
    </w:p>
    <w:p w14:paraId="1302C312"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zmiany w wymaganych parametrach produktu w związku z pojawiającymi się rozwojowymi zmianami techniczno-technologicznymi, wynikami prowadzonych badań i analiz lub doświadczeniami eksploatacyjnymi Zamawiającego.</w:t>
      </w:r>
    </w:p>
    <w:p w14:paraId="6C024435"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Zamawiający dopuszcza również możliwość wprowadzenia następujących zmian:</w:t>
      </w:r>
    </w:p>
    <w:p w14:paraId="2DFF87B6"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W zakresie przedłużenia terminu realizacji Umowy, jeżeli uzasadnione to będzie warunkami organizacyjnymi leżącymi po stronie Zamawiającego lub Wykonawcy;</w:t>
      </w:r>
    </w:p>
    <w:p w14:paraId="3F061EAB"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Zmiana terminów wynikających z harmonogramu wykonania Umowy, jeżeli uzasadnione to będzie sytuacją finansową Zamawiającego lub warunkami organizacyjnymi leżącymi po stronie Zamawiającego;</w:t>
      </w:r>
    </w:p>
    <w:p w14:paraId="68D35FE2"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W zakresie wydłużenia okresu gwarancji lub rękojmi o dowolny okres;</w:t>
      </w:r>
    </w:p>
    <w:p w14:paraId="1012522C"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oraz innych zmian w przypadku wystąpienia siły wyższej, co uniemożliwia wykonanie przedmiotu Umowy.</w:t>
      </w:r>
    </w:p>
    <w:p w14:paraId="29E71922" w14:textId="77777777" w:rsidR="006C383D" w:rsidRPr="00DC54F5" w:rsidRDefault="00884366" w:rsidP="00FE02BC">
      <w:pPr>
        <w:pStyle w:val="Nagwek2"/>
        <w:keepNext w:val="0"/>
        <w:keepLines w:val="0"/>
        <w:numPr>
          <w:ilvl w:val="1"/>
          <w:numId w:val="130"/>
        </w:numPr>
        <w:spacing w:before="0" w:line="32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Nie stanowi zmiany Umowy w szczególności:</w:t>
      </w:r>
    </w:p>
    <w:p w14:paraId="21BBFB34"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lang w:val="pl-PL"/>
        </w:rPr>
      </w:pPr>
      <w:r w:rsidRPr="00DC54F5">
        <w:rPr>
          <w:rFonts w:ascii="Franklin Gothic Book" w:hAnsi="Franklin Gothic Book"/>
          <w:color w:val="auto"/>
          <w:sz w:val="22"/>
          <w:szCs w:val="22"/>
          <w:lang w:val="pl-PL"/>
        </w:rPr>
        <w:t>zmiana danych związanych z obsługą administracyjno-organizacyjną Umowy,</w:t>
      </w:r>
    </w:p>
    <w:p w14:paraId="43A0C92A"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b/>
          <w:bCs/>
          <w:color w:val="auto"/>
          <w:sz w:val="22"/>
          <w:szCs w:val="22"/>
        </w:rPr>
      </w:pPr>
      <w:r w:rsidRPr="00DC54F5">
        <w:rPr>
          <w:rFonts w:ascii="Franklin Gothic Book" w:hAnsi="Franklin Gothic Book"/>
          <w:color w:val="auto"/>
          <w:sz w:val="22"/>
          <w:szCs w:val="22"/>
        </w:rPr>
        <w:t>zmiana</w:t>
      </w:r>
      <w:r w:rsidR="00E248C6" w:rsidRPr="00DC54F5">
        <w:rPr>
          <w:rFonts w:ascii="Franklin Gothic Book" w:hAnsi="Franklin Gothic Book"/>
          <w:color w:val="auto"/>
          <w:sz w:val="22"/>
          <w:szCs w:val="22"/>
        </w:rPr>
        <w:t xml:space="preserve"> </w:t>
      </w:r>
      <w:r w:rsidRPr="00DC54F5">
        <w:rPr>
          <w:rFonts w:ascii="Franklin Gothic Book" w:hAnsi="Franklin Gothic Book"/>
          <w:color w:val="auto"/>
          <w:sz w:val="22"/>
          <w:szCs w:val="22"/>
        </w:rPr>
        <w:t>danych</w:t>
      </w:r>
      <w:r w:rsidR="00E248C6" w:rsidRPr="00DC54F5">
        <w:rPr>
          <w:rFonts w:ascii="Franklin Gothic Book" w:hAnsi="Franklin Gothic Book"/>
          <w:color w:val="auto"/>
          <w:sz w:val="22"/>
          <w:szCs w:val="22"/>
        </w:rPr>
        <w:t xml:space="preserve"> </w:t>
      </w:r>
      <w:r w:rsidRPr="00DC54F5">
        <w:rPr>
          <w:rFonts w:ascii="Franklin Gothic Book" w:hAnsi="Franklin Gothic Book"/>
          <w:color w:val="auto"/>
          <w:sz w:val="22"/>
          <w:szCs w:val="22"/>
        </w:rPr>
        <w:t>teleadresowych,</w:t>
      </w:r>
    </w:p>
    <w:p w14:paraId="0A5230D8"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zmiana osób wskazanych do kontaktów między Stronami,</w:t>
      </w:r>
    </w:p>
    <w:p w14:paraId="0E28871E"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zmiana formy zabezpieczenia należytego zabezpieczenia Umowy</w:t>
      </w:r>
      <w:r w:rsidR="00CA2AB2" w:rsidRPr="00DC54F5">
        <w:rPr>
          <w:rFonts w:ascii="Franklin Gothic Book" w:hAnsi="Franklin Gothic Book"/>
          <w:color w:val="auto"/>
          <w:sz w:val="22"/>
          <w:szCs w:val="22"/>
          <w:lang w:val="pl-PL"/>
        </w:rPr>
        <w:t xml:space="preserve"> w zakresie form dopuszczonych umową</w:t>
      </w:r>
      <w:r w:rsidRPr="00DC54F5">
        <w:rPr>
          <w:rFonts w:ascii="Franklin Gothic Book" w:hAnsi="Franklin Gothic Book"/>
          <w:color w:val="auto"/>
          <w:sz w:val="22"/>
          <w:szCs w:val="22"/>
          <w:lang w:val="pl-PL"/>
        </w:rPr>
        <w:t>,</w:t>
      </w:r>
    </w:p>
    <w:p w14:paraId="43D449AA" w14:textId="77777777"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zmiana obowiązującej stawki VAT w przypadku zmiany przepisów podatkowych.</w:t>
      </w:r>
    </w:p>
    <w:p w14:paraId="421AC856" w14:textId="77777777" w:rsidR="006C383D" w:rsidRPr="00DC54F5" w:rsidRDefault="00FC4F6D" w:rsidP="00FE02BC">
      <w:pPr>
        <w:pStyle w:val="Nagwek1"/>
        <w:keepLines w:val="0"/>
        <w:numPr>
          <w:ilvl w:val="0"/>
          <w:numId w:val="130"/>
        </w:numPr>
        <w:spacing w:before="120" w:after="120" w:line="288" w:lineRule="auto"/>
        <w:ind w:left="709"/>
        <w:jc w:val="both"/>
        <w:rPr>
          <w:rFonts w:ascii="Franklin Gothic Book" w:hAnsi="Franklin Gothic Book" w:cstheme="minorHAnsi"/>
          <w:b/>
          <w:color w:val="auto"/>
          <w:sz w:val="22"/>
          <w:szCs w:val="22"/>
          <w:u w:val="single"/>
        </w:rPr>
      </w:pPr>
      <w:r w:rsidRPr="00DC54F5">
        <w:rPr>
          <w:rFonts w:ascii="Franklin Gothic Book" w:hAnsi="Franklin Gothic Book" w:cstheme="minorHAnsi"/>
          <w:b/>
          <w:color w:val="auto"/>
          <w:sz w:val="22"/>
          <w:szCs w:val="22"/>
          <w:u w:val="single"/>
        </w:rPr>
        <w:lastRenderedPageBreak/>
        <w:t>ODPOWIEDZIALNOŚĆ ZA NIEWYKONANIE LUB NIENALEŻYTE WYKONANIE UMOWY</w:t>
      </w:r>
    </w:p>
    <w:p w14:paraId="18847352" w14:textId="77777777" w:rsidR="006C383D" w:rsidRPr="00DC54F5" w:rsidRDefault="00884366" w:rsidP="00FE02BC">
      <w:pPr>
        <w:pStyle w:val="Akapitzlist"/>
        <w:numPr>
          <w:ilvl w:val="1"/>
          <w:numId w:val="130"/>
        </w:numPr>
        <w:suppressAutoHyphens/>
        <w:spacing w:before="120" w:after="0"/>
        <w:ind w:left="993"/>
        <w:jc w:val="both"/>
        <w:rPr>
          <w:rFonts w:ascii="Franklin Gothic Book" w:hAnsi="Franklin Gothic Book"/>
        </w:rPr>
      </w:pPr>
      <w:r w:rsidRPr="00DC54F5">
        <w:rPr>
          <w:rFonts w:ascii="Franklin Gothic Book" w:hAnsi="Franklin Gothic Book"/>
        </w:rPr>
        <w:t>Niezależnie od postanowień OWZU o karach umownych, będą obowiązywały kary umowne:</w:t>
      </w:r>
    </w:p>
    <w:p w14:paraId="2C48CFBB" w14:textId="333CFADE"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 każdy dzień zwłoki w wykonaniu Usług w stosunku do terminów ustalonych w </w:t>
      </w:r>
      <w:r w:rsidR="00FC4F6D" w:rsidRPr="00DC54F5">
        <w:rPr>
          <w:rFonts w:ascii="Franklin Gothic Book" w:hAnsi="Franklin Gothic Book"/>
          <w:color w:val="auto"/>
          <w:sz w:val="22"/>
          <w:szCs w:val="22"/>
          <w:lang w:val="pl-PL"/>
        </w:rPr>
        <w:t>szczegółowym harmonogramie realizacji Usług</w:t>
      </w:r>
      <w:r w:rsidRPr="00DC54F5">
        <w:rPr>
          <w:rFonts w:ascii="Franklin Gothic Book" w:hAnsi="Franklin Gothic Book"/>
          <w:color w:val="auto"/>
          <w:sz w:val="22"/>
          <w:szCs w:val="22"/>
          <w:lang w:val="pl-PL"/>
        </w:rPr>
        <w:t xml:space="preserve"> dla poszczególnych urządzeń </w:t>
      </w:r>
      <w:r w:rsidR="00983F9C" w:rsidRPr="00DC54F5">
        <w:rPr>
          <w:rFonts w:ascii="Franklin Gothic Book" w:hAnsi="Franklin Gothic Book"/>
          <w:color w:val="auto"/>
          <w:sz w:val="22"/>
          <w:szCs w:val="22"/>
          <w:lang w:val="pl-PL"/>
        </w:rPr>
        <w:t>na członie ciepłowniczym nr 1 i nr 2</w:t>
      </w:r>
      <w:r w:rsidRPr="00DC54F5">
        <w:rPr>
          <w:rFonts w:ascii="Franklin Gothic Book" w:hAnsi="Franklin Gothic Book"/>
          <w:color w:val="auto"/>
          <w:sz w:val="22"/>
          <w:szCs w:val="22"/>
          <w:lang w:val="pl-PL"/>
        </w:rPr>
        <w:t xml:space="preserve">, które bezpośrednio wpływają na terminowe uruchomienie  </w:t>
      </w:r>
      <w:r w:rsidR="00411AA0" w:rsidRPr="00DC54F5">
        <w:rPr>
          <w:rFonts w:ascii="Franklin Gothic Book" w:hAnsi="Franklin Gothic Book"/>
          <w:color w:val="auto"/>
          <w:sz w:val="22"/>
          <w:szCs w:val="22"/>
          <w:lang w:val="pl-PL"/>
        </w:rPr>
        <w:t xml:space="preserve">urządzeń </w:t>
      </w:r>
      <w:r w:rsidRPr="00DC54F5">
        <w:rPr>
          <w:rFonts w:ascii="Franklin Gothic Book" w:hAnsi="Franklin Gothic Book"/>
          <w:color w:val="auto"/>
          <w:sz w:val="22"/>
          <w:szCs w:val="22"/>
          <w:lang w:val="pl-PL"/>
        </w:rPr>
        <w:t xml:space="preserve">po remoncie – w wysokości 1% </w:t>
      </w:r>
      <w:r w:rsidR="00E248C6" w:rsidRPr="00DC54F5">
        <w:rPr>
          <w:rFonts w:ascii="Franklin Gothic Book" w:hAnsi="Franklin Gothic Book"/>
          <w:color w:val="auto"/>
          <w:sz w:val="22"/>
          <w:szCs w:val="22"/>
          <w:lang w:val="pl-PL"/>
        </w:rPr>
        <w:t xml:space="preserve">wynagrodzenia </w:t>
      </w:r>
      <w:r w:rsidRPr="00DC54F5">
        <w:rPr>
          <w:rFonts w:ascii="Franklin Gothic Book" w:hAnsi="Franklin Gothic Book"/>
          <w:color w:val="auto"/>
          <w:sz w:val="22"/>
          <w:szCs w:val="22"/>
          <w:lang w:val="pl-PL"/>
        </w:rPr>
        <w:t xml:space="preserve">netto </w:t>
      </w:r>
      <w:r w:rsidR="00DE165B" w:rsidRPr="00DC54F5">
        <w:rPr>
          <w:rFonts w:ascii="Franklin Gothic Book" w:hAnsi="Franklin Gothic Book"/>
          <w:color w:val="auto"/>
          <w:sz w:val="22"/>
          <w:szCs w:val="22"/>
          <w:lang w:val="pl-PL"/>
        </w:rPr>
        <w:t>(obliczanego jako iloczyn stawki określonej w pkt 4.3 Umowy oraz ilości roboczogodzin określonej w pkt 4.4 Umowy</w:t>
      </w:r>
      <w:r w:rsidR="00200848" w:rsidRPr="00DC54F5">
        <w:rPr>
          <w:rFonts w:ascii="Franklin Gothic Book" w:hAnsi="Franklin Gothic Book"/>
          <w:color w:val="auto"/>
          <w:sz w:val="22"/>
          <w:szCs w:val="22"/>
          <w:lang w:val="pl-PL"/>
        </w:rPr>
        <w:t xml:space="preserve"> dla danego remontowanego urządzenia</w:t>
      </w:r>
      <w:r w:rsidR="00DE165B"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za każd</w:t>
      </w:r>
      <w:r w:rsidR="00CD5E43" w:rsidRPr="00DC54F5">
        <w:rPr>
          <w:rFonts w:ascii="Franklin Gothic Book" w:hAnsi="Franklin Gothic Book"/>
          <w:color w:val="auto"/>
          <w:sz w:val="22"/>
          <w:szCs w:val="22"/>
          <w:lang w:val="pl-PL"/>
        </w:rPr>
        <w:t>e remontowane urządzenie</w:t>
      </w:r>
      <w:r w:rsidR="00A96787"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(stanowiąc</w:t>
      </w:r>
      <w:r w:rsidR="00CD5E43" w:rsidRPr="00DC54F5">
        <w:rPr>
          <w:rFonts w:ascii="Franklin Gothic Book" w:hAnsi="Franklin Gothic Book"/>
          <w:color w:val="auto"/>
          <w:sz w:val="22"/>
          <w:szCs w:val="22"/>
          <w:lang w:val="pl-PL"/>
        </w:rPr>
        <w:t>e</w:t>
      </w:r>
      <w:r w:rsidRPr="00DC54F5">
        <w:rPr>
          <w:rFonts w:ascii="Franklin Gothic Book" w:hAnsi="Franklin Gothic Book"/>
          <w:color w:val="auto"/>
          <w:sz w:val="22"/>
          <w:szCs w:val="22"/>
          <w:lang w:val="pl-PL"/>
        </w:rPr>
        <w:t xml:space="preserve"> odrębny przedmiot rozliczeń i odbioru), nie więcej jednak niż 15% </w:t>
      </w:r>
      <w:r w:rsidR="00E248C6" w:rsidRPr="00DC54F5">
        <w:rPr>
          <w:rFonts w:ascii="Franklin Gothic Book" w:hAnsi="Franklin Gothic Book"/>
          <w:color w:val="auto"/>
          <w:sz w:val="22"/>
          <w:szCs w:val="22"/>
          <w:lang w:val="pl-PL"/>
        </w:rPr>
        <w:t xml:space="preserve">wynagrodzenia </w:t>
      </w:r>
      <w:r w:rsidRPr="00DC54F5">
        <w:rPr>
          <w:rFonts w:ascii="Franklin Gothic Book" w:hAnsi="Franklin Gothic Book"/>
          <w:color w:val="auto"/>
          <w:sz w:val="22"/>
          <w:szCs w:val="22"/>
          <w:lang w:val="pl-PL"/>
        </w:rPr>
        <w:t xml:space="preserve">. </w:t>
      </w:r>
    </w:p>
    <w:p w14:paraId="00560298" w14:textId="56263FDE" w:rsidR="006C383D" w:rsidRPr="00DC54F5" w:rsidRDefault="00884366" w:rsidP="00FE02BC">
      <w:pPr>
        <w:pStyle w:val="Nagwek3"/>
        <w:keepNext w:val="0"/>
        <w:keepLines w:val="0"/>
        <w:numPr>
          <w:ilvl w:val="2"/>
          <w:numId w:val="130"/>
        </w:numPr>
        <w:spacing w:before="0" w:line="320" w:lineRule="atLeast"/>
        <w:ind w:left="1418"/>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 xml:space="preserve">za każdy dzień zwłoki w wykonaniu Usług w stosunku do terminów ustalonych w szczegółowym harmonogramie realizacji Usług dla poszczególnych urządzeń </w:t>
      </w:r>
      <w:r w:rsidR="00983F9C" w:rsidRPr="00DC54F5">
        <w:rPr>
          <w:rFonts w:ascii="Franklin Gothic Book" w:hAnsi="Franklin Gothic Book"/>
          <w:color w:val="auto"/>
          <w:sz w:val="22"/>
          <w:szCs w:val="22"/>
          <w:lang w:val="pl-PL"/>
        </w:rPr>
        <w:t>na członie ciepłowniczym nr 1 i nr 2</w:t>
      </w:r>
      <w:r w:rsidRPr="00DC54F5">
        <w:rPr>
          <w:rFonts w:ascii="Franklin Gothic Book" w:hAnsi="Franklin Gothic Book"/>
          <w:color w:val="auto"/>
          <w:sz w:val="22"/>
          <w:szCs w:val="22"/>
          <w:lang w:val="pl-PL"/>
        </w:rPr>
        <w:t xml:space="preserve">, które bezpośrednio nie wpływają na terminowe uruchomienie  </w:t>
      </w:r>
      <w:r w:rsidR="00E475FF" w:rsidRPr="00DC54F5">
        <w:rPr>
          <w:rFonts w:ascii="Franklin Gothic Book" w:hAnsi="Franklin Gothic Book"/>
          <w:color w:val="auto"/>
          <w:sz w:val="22"/>
          <w:szCs w:val="22"/>
          <w:lang w:val="pl-PL"/>
        </w:rPr>
        <w:t xml:space="preserve">urządzeń </w:t>
      </w:r>
      <w:r w:rsidRPr="00DC54F5">
        <w:rPr>
          <w:rFonts w:ascii="Franklin Gothic Book" w:hAnsi="Franklin Gothic Book"/>
          <w:color w:val="auto"/>
          <w:sz w:val="22"/>
          <w:szCs w:val="22"/>
          <w:lang w:val="pl-PL"/>
        </w:rPr>
        <w:t xml:space="preserve">po remoncie – w wysokości 0,1% </w:t>
      </w:r>
      <w:r w:rsidR="00485CFB" w:rsidRPr="00DC54F5">
        <w:rPr>
          <w:rFonts w:ascii="Franklin Gothic Book" w:hAnsi="Franklin Gothic Book"/>
          <w:color w:val="auto"/>
          <w:sz w:val="22"/>
          <w:szCs w:val="22"/>
          <w:lang w:val="pl-PL"/>
        </w:rPr>
        <w:t xml:space="preserve">wynagrodzenia </w:t>
      </w:r>
      <w:r w:rsidRPr="00DC54F5">
        <w:rPr>
          <w:rFonts w:ascii="Franklin Gothic Book" w:hAnsi="Franklin Gothic Book"/>
          <w:color w:val="auto"/>
          <w:sz w:val="22"/>
          <w:szCs w:val="22"/>
          <w:lang w:val="pl-PL"/>
        </w:rPr>
        <w:t xml:space="preserve">netto </w:t>
      </w:r>
      <w:r w:rsidR="00DE165B" w:rsidRPr="00DC54F5">
        <w:rPr>
          <w:rFonts w:ascii="Franklin Gothic Book" w:hAnsi="Franklin Gothic Book"/>
          <w:color w:val="auto"/>
          <w:sz w:val="22"/>
          <w:szCs w:val="22"/>
          <w:lang w:val="pl-PL"/>
        </w:rPr>
        <w:t>(obliczanego jako iloczyn stawki określonej w pkt 4.3 Umowy oraz ilości roboczogodzin określonej w pkt 4.4 Umowy</w:t>
      </w:r>
      <w:r w:rsidR="00200848" w:rsidRPr="00DC54F5">
        <w:rPr>
          <w:rFonts w:ascii="Franklin Gothic Book" w:hAnsi="Franklin Gothic Book"/>
          <w:color w:val="auto"/>
          <w:sz w:val="22"/>
          <w:szCs w:val="22"/>
          <w:lang w:val="pl-PL"/>
        </w:rPr>
        <w:t xml:space="preserve"> dla danego remontowanego urządzenia</w:t>
      </w:r>
      <w:r w:rsidR="00DE165B"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 xml:space="preserve">za </w:t>
      </w:r>
      <w:r w:rsidR="00CD5E43" w:rsidRPr="00DC54F5">
        <w:rPr>
          <w:rFonts w:ascii="Franklin Gothic Book" w:hAnsi="Franklin Gothic Book"/>
          <w:color w:val="auto"/>
          <w:sz w:val="22"/>
          <w:szCs w:val="22"/>
          <w:lang w:val="pl-PL"/>
        </w:rPr>
        <w:t>każde remontowane urządzenie</w:t>
      </w:r>
      <w:r w:rsidR="00485CFB" w:rsidRPr="00DC54F5">
        <w:rPr>
          <w:rFonts w:ascii="Franklin Gothic Book" w:hAnsi="Franklin Gothic Book"/>
          <w:color w:val="auto"/>
          <w:sz w:val="22"/>
          <w:szCs w:val="22"/>
          <w:lang w:val="pl-PL"/>
        </w:rPr>
        <w:t xml:space="preserve"> </w:t>
      </w:r>
      <w:r w:rsidRPr="00DC54F5">
        <w:rPr>
          <w:rFonts w:ascii="Franklin Gothic Book" w:hAnsi="Franklin Gothic Book"/>
          <w:color w:val="auto"/>
          <w:sz w:val="22"/>
          <w:szCs w:val="22"/>
          <w:lang w:val="pl-PL"/>
        </w:rPr>
        <w:t>(stanowiąc</w:t>
      </w:r>
      <w:r w:rsidR="00CD5E43" w:rsidRPr="00DC54F5">
        <w:rPr>
          <w:rFonts w:ascii="Franklin Gothic Book" w:hAnsi="Franklin Gothic Book"/>
          <w:color w:val="auto"/>
          <w:sz w:val="22"/>
          <w:szCs w:val="22"/>
          <w:lang w:val="pl-PL"/>
        </w:rPr>
        <w:t>e</w:t>
      </w:r>
      <w:r w:rsidRPr="00DC54F5">
        <w:rPr>
          <w:rFonts w:ascii="Franklin Gothic Book" w:hAnsi="Franklin Gothic Book"/>
          <w:color w:val="auto"/>
          <w:sz w:val="22"/>
          <w:szCs w:val="22"/>
          <w:lang w:val="pl-PL"/>
        </w:rPr>
        <w:t xml:space="preserve"> odrębny przedmiot rozliczeń i odbioru), nie więcej jednak niż 10% </w:t>
      </w:r>
      <w:r w:rsidR="00485CFB" w:rsidRPr="00DC54F5">
        <w:rPr>
          <w:rFonts w:ascii="Franklin Gothic Book" w:hAnsi="Franklin Gothic Book"/>
          <w:color w:val="auto"/>
          <w:sz w:val="22"/>
          <w:szCs w:val="22"/>
          <w:lang w:val="pl-PL"/>
        </w:rPr>
        <w:t>wynagrodzenia</w:t>
      </w:r>
      <w:r w:rsidRPr="00DC54F5">
        <w:rPr>
          <w:rFonts w:ascii="Franklin Gothic Book" w:hAnsi="Franklin Gothic Book"/>
          <w:color w:val="auto"/>
          <w:sz w:val="22"/>
          <w:szCs w:val="22"/>
          <w:lang w:val="pl-PL"/>
        </w:rPr>
        <w:t xml:space="preserve">. </w:t>
      </w:r>
    </w:p>
    <w:p w14:paraId="3FD988D0" w14:textId="4F675D2A" w:rsidR="0082571B" w:rsidRPr="00DC54F5" w:rsidRDefault="0082571B" w:rsidP="00644A84">
      <w:pPr>
        <w:pStyle w:val="Nagwek3"/>
        <w:keepNext w:val="0"/>
        <w:keepLines w:val="0"/>
        <w:numPr>
          <w:ilvl w:val="2"/>
          <w:numId w:val="130"/>
        </w:numPr>
        <w:spacing w:before="0" w:line="320" w:lineRule="atLeast"/>
        <w:ind w:left="1418"/>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 każdy</w:t>
      </w:r>
      <w:r w:rsidR="00644A84" w:rsidRPr="00DC54F5">
        <w:rPr>
          <w:rFonts w:ascii="Franklin Gothic Book" w:hAnsi="Franklin Gothic Book"/>
          <w:color w:val="auto"/>
          <w:sz w:val="22"/>
          <w:szCs w:val="22"/>
          <w:lang w:val="pl-PL"/>
        </w:rPr>
        <w:t xml:space="preserve"> dzień zwłoki w wykonaniu Usług, o których mowa w pkt 4.5 Umowy (prace rozliczane powykonawczo, lecz nie znajdujące się w normatywach ZNPR), </w:t>
      </w:r>
      <w:r w:rsidRPr="00DC54F5">
        <w:rPr>
          <w:rFonts w:ascii="Franklin Gothic Book" w:hAnsi="Franklin Gothic Book"/>
          <w:color w:val="auto"/>
          <w:sz w:val="22"/>
          <w:szCs w:val="22"/>
          <w:lang w:val="pl-PL"/>
        </w:rPr>
        <w:t xml:space="preserve">w stosunku do terminów ustalonych w szczegółowym harmonogramie realizacji Usług dla poszczególnych urządzeń na członie ciepłowniczym nr 1 i nr 2, które bezpośrednio wpływają na terminowe uruchomienie  urządzeń po remoncie – w wysokości </w:t>
      </w:r>
      <w:r w:rsidR="00B17C61" w:rsidRPr="00DC54F5">
        <w:rPr>
          <w:rFonts w:ascii="Franklin Gothic Book" w:hAnsi="Franklin Gothic Book"/>
          <w:color w:val="auto"/>
          <w:sz w:val="22"/>
          <w:szCs w:val="22"/>
          <w:lang w:val="pl-PL"/>
        </w:rPr>
        <w:t>1000,00</w:t>
      </w:r>
      <w:r w:rsidR="00644A84" w:rsidRPr="00DC54F5">
        <w:rPr>
          <w:rFonts w:ascii="Franklin Gothic Book" w:hAnsi="Franklin Gothic Book"/>
          <w:color w:val="auto"/>
          <w:sz w:val="22"/>
          <w:szCs w:val="22"/>
          <w:lang w:val="pl-PL"/>
        </w:rPr>
        <w:t xml:space="preserve"> zł</w:t>
      </w:r>
      <w:r w:rsidRPr="00DC54F5">
        <w:rPr>
          <w:rFonts w:ascii="Franklin Gothic Book" w:hAnsi="Franklin Gothic Book"/>
          <w:color w:val="auto"/>
          <w:sz w:val="22"/>
          <w:szCs w:val="22"/>
          <w:lang w:val="pl-PL"/>
        </w:rPr>
        <w:t xml:space="preserve"> za każde remontowane urządzenie, (stanowiące odrębny przedmiot rozliczeń i odbioru), nie więcej jednak niż 15% wynagrodzenia. </w:t>
      </w:r>
    </w:p>
    <w:p w14:paraId="0F66F3F5" w14:textId="4B6DE2B5" w:rsidR="0082571B" w:rsidRPr="00DC54F5" w:rsidRDefault="0082571B" w:rsidP="0082571B">
      <w:pPr>
        <w:pStyle w:val="Nagwek3"/>
        <w:keepNext w:val="0"/>
        <w:keepLines w:val="0"/>
        <w:numPr>
          <w:ilvl w:val="2"/>
          <w:numId w:val="130"/>
        </w:numPr>
        <w:spacing w:before="0" w:line="320" w:lineRule="atLeast"/>
        <w:ind w:left="1418"/>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 każdy dzień zwłoki w wykonaniu Usług</w:t>
      </w:r>
      <w:r w:rsidR="00644A84" w:rsidRPr="00DC54F5">
        <w:rPr>
          <w:rFonts w:ascii="Franklin Gothic Book" w:hAnsi="Franklin Gothic Book"/>
          <w:color w:val="auto"/>
          <w:sz w:val="22"/>
          <w:szCs w:val="22"/>
          <w:lang w:val="pl-PL"/>
        </w:rPr>
        <w:t>, o których mowa w pkt 4.5 Umowy (prace rozliczane powykonawczo, lecz nie znajdujące się w normatywach ZNPR),</w:t>
      </w:r>
      <w:r w:rsidRPr="00DC54F5">
        <w:rPr>
          <w:rFonts w:ascii="Franklin Gothic Book" w:hAnsi="Franklin Gothic Book"/>
          <w:color w:val="auto"/>
          <w:sz w:val="22"/>
          <w:szCs w:val="22"/>
          <w:lang w:val="pl-PL"/>
        </w:rPr>
        <w:t xml:space="preserve"> w stosunku do terminów ustalonych w szczegółowym harmonogramie realizacji Usług dla poszczególnych urządzeń na członie ciepłowniczym nr 1 i nr 2, które bezpośrednio nie wpływają na terminowe uruchomienie  urządzeń po remoncie – w wysokości </w:t>
      </w:r>
      <w:r w:rsidR="00B17C61" w:rsidRPr="00DC54F5">
        <w:rPr>
          <w:rFonts w:ascii="Franklin Gothic Book" w:hAnsi="Franklin Gothic Book"/>
          <w:color w:val="auto"/>
          <w:sz w:val="22"/>
          <w:szCs w:val="22"/>
          <w:lang w:val="pl-PL"/>
        </w:rPr>
        <w:t>500,00</w:t>
      </w:r>
      <w:r w:rsidR="00644A84" w:rsidRPr="00DC54F5">
        <w:rPr>
          <w:rFonts w:ascii="Franklin Gothic Book" w:hAnsi="Franklin Gothic Book"/>
          <w:color w:val="auto"/>
          <w:sz w:val="22"/>
          <w:szCs w:val="22"/>
          <w:lang w:val="pl-PL"/>
        </w:rPr>
        <w:t xml:space="preserve"> zł za każde remontowane urządzenie, (stanowiące odrębny przedmiot rozliczeń i odbioru)</w:t>
      </w:r>
      <w:r w:rsidRPr="00DC54F5">
        <w:rPr>
          <w:rFonts w:ascii="Franklin Gothic Book" w:hAnsi="Franklin Gothic Book"/>
          <w:color w:val="auto"/>
          <w:sz w:val="22"/>
          <w:szCs w:val="22"/>
          <w:lang w:val="pl-PL"/>
        </w:rPr>
        <w:t xml:space="preserve">, nie więcej jednak niż 10% wynagrodzenia. </w:t>
      </w:r>
    </w:p>
    <w:p w14:paraId="7EAE2388" w14:textId="745E09BD" w:rsidR="006C383D" w:rsidRPr="00DC54F5" w:rsidRDefault="00884366" w:rsidP="00DC54F5">
      <w:pPr>
        <w:pStyle w:val="Akapitzlist"/>
        <w:keepLines/>
        <w:widowControl w:val="0"/>
        <w:numPr>
          <w:ilvl w:val="1"/>
          <w:numId w:val="130"/>
        </w:numPr>
        <w:suppressAutoHyphens/>
        <w:spacing w:before="120" w:after="0"/>
        <w:ind w:left="851"/>
        <w:jc w:val="both"/>
        <w:rPr>
          <w:rFonts w:ascii="Franklin Gothic Book" w:hAnsi="Franklin Gothic Book"/>
        </w:rPr>
      </w:pPr>
      <w:r w:rsidRPr="00DC54F5">
        <w:rPr>
          <w:rFonts w:ascii="Franklin Gothic Book" w:hAnsi="Franklin Gothic Book"/>
        </w:rPr>
        <w:t xml:space="preserve">Suma kar umownych nie może przekroczyć 100% Wynagrodzenia </w:t>
      </w:r>
      <w:r w:rsidR="00E475FF" w:rsidRPr="00DC54F5">
        <w:rPr>
          <w:rFonts w:ascii="Franklin Gothic Book" w:hAnsi="Franklin Gothic Book"/>
        </w:rPr>
        <w:t>Całkowitego</w:t>
      </w:r>
      <w:r w:rsidR="007B59AC" w:rsidRPr="00DC54F5">
        <w:rPr>
          <w:rFonts w:ascii="Franklin Gothic Book" w:hAnsi="Franklin Gothic Book"/>
        </w:rPr>
        <w:t xml:space="preserve"> </w:t>
      </w:r>
      <w:r w:rsidRPr="00DC54F5">
        <w:rPr>
          <w:rFonts w:ascii="Franklin Gothic Book" w:hAnsi="Franklin Gothic Book"/>
        </w:rPr>
        <w:t>netto</w:t>
      </w:r>
      <w:r w:rsidR="007B59AC" w:rsidRPr="00DC54F5">
        <w:rPr>
          <w:rFonts w:ascii="Franklin Gothic Book" w:hAnsi="Franklin Gothic Book"/>
        </w:rPr>
        <w:t xml:space="preserve"> </w:t>
      </w:r>
      <w:r w:rsidR="00CA2AB2" w:rsidRPr="00DC54F5">
        <w:rPr>
          <w:rFonts w:ascii="Franklin Gothic Book" w:hAnsi="Franklin Gothic Book"/>
        </w:rPr>
        <w:t>określonego w pkt 4.12 Umowy</w:t>
      </w:r>
      <w:r w:rsidRPr="00DC54F5">
        <w:rPr>
          <w:rFonts w:ascii="Franklin Gothic Book" w:hAnsi="Franklin Gothic Book"/>
        </w:rPr>
        <w:t>.</w:t>
      </w:r>
    </w:p>
    <w:p w14:paraId="79961FF3" w14:textId="77777777" w:rsidR="006C383D" w:rsidRPr="00DC54F5" w:rsidRDefault="00FC4F6D" w:rsidP="00DC54F5">
      <w:pPr>
        <w:pStyle w:val="Nagwek1"/>
        <w:keepNext w:val="0"/>
        <w:widowControl w:val="0"/>
        <w:numPr>
          <w:ilvl w:val="0"/>
          <w:numId w:val="130"/>
        </w:numPr>
        <w:spacing w:before="120" w:after="120" w:line="288" w:lineRule="auto"/>
        <w:ind w:left="709"/>
        <w:jc w:val="both"/>
        <w:rPr>
          <w:rFonts w:ascii="Franklin Gothic Book" w:hAnsi="Franklin Gothic Book" w:cstheme="minorHAnsi"/>
          <w:b/>
          <w:color w:val="auto"/>
          <w:sz w:val="22"/>
          <w:szCs w:val="22"/>
          <w:u w:val="single"/>
        </w:rPr>
      </w:pPr>
      <w:r w:rsidRPr="00DC54F5">
        <w:rPr>
          <w:rFonts w:ascii="Franklin Gothic Book" w:hAnsi="Franklin Gothic Book" w:cstheme="minorHAnsi"/>
          <w:b/>
          <w:color w:val="auto"/>
          <w:sz w:val="22"/>
          <w:szCs w:val="22"/>
          <w:u w:val="single"/>
        </w:rPr>
        <w:t>POZOSTAŁE UREGULOWANIA</w:t>
      </w:r>
    </w:p>
    <w:p w14:paraId="0F54AC22" w14:textId="77777777" w:rsidR="006C383D" w:rsidRPr="00DC54F5" w:rsidRDefault="00FC4F6D" w:rsidP="00DC54F5">
      <w:pPr>
        <w:pStyle w:val="Nagwek1"/>
        <w:keepNext w:val="0"/>
        <w:widowControl w:val="0"/>
        <w:numPr>
          <w:ilvl w:val="1"/>
          <w:numId w:val="130"/>
        </w:numPr>
        <w:spacing w:before="120" w:after="120" w:line="288" w:lineRule="auto"/>
        <w:ind w:left="993"/>
        <w:jc w:val="both"/>
        <w:rPr>
          <w:rFonts w:ascii="Franklin Gothic Book" w:hAnsi="Franklin Gothic Book" w:cstheme="minorHAnsi"/>
          <w:color w:val="auto"/>
          <w:sz w:val="22"/>
          <w:szCs w:val="22"/>
        </w:rPr>
      </w:pPr>
      <w:r w:rsidRPr="00DC54F5">
        <w:rPr>
          <w:rFonts w:ascii="Franklin Gothic Book" w:hAnsi="Franklin Gothic Book" w:cstheme="minorHAnsi"/>
          <w:color w:val="auto"/>
          <w:sz w:val="22"/>
          <w:szCs w:val="22"/>
        </w:rPr>
        <w:t>Strony uzgadniają następujące adresy:</w:t>
      </w:r>
    </w:p>
    <w:p w14:paraId="3E5C5BC2" w14:textId="77777777" w:rsidR="006C383D" w:rsidRPr="00DC54F5" w:rsidRDefault="00FC4F6D" w:rsidP="00DC54F5">
      <w:pPr>
        <w:pStyle w:val="Nagwek1"/>
        <w:keepNext w:val="0"/>
        <w:widowControl w:val="0"/>
        <w:numPr>
          <w:ilvl w:val="1"/>
          <w:numId w:val="130"/>
        </w:numPr>
        <w:spacing w:before="120" w:after="120" w:line="288" w:lineRule="auto"/>
        <w:ind w:left="993"/>
        <w:jc w:val="both"/>
        <w:rPr>
          <w:rFonts w:ascii="Franklin Gothic Book" w:hAnsi="Franklin Gothic Book" w:cstheme="minorHAnsi"/>
          <w:color w:val="auto"/>
          <w:sz w:val="22"/>
          <w:szCs w:val="22"/>
        </w:rPr>
      </w:pPr>
      <w:r w:rsidRPr="00DC54F5">
        <w:rPr>
          <w:rFonts w:ascii="Franklin Gothic Book" w:hAnsi="Franklin Gothic Book" w:cstheme="minorHAnsi"/>
          <w:color w:val="auto"/>
          <w:sz w:val="22"/>
          <w:szCs w:val="22"/>
        </w:rPr>
        <w:t>Adres Zamawiającego  do doręczeń korespondencji:</w:t>
      </w:r>
    </w:p>
    <w:p w14:paraId="7838FF49" w14:textId="77777777" w:rsidR="006C383D" w:rsidRPr="00DC54F5" w:rsidRDefault="00FC4F6D" w:rsidP="00DC54F5">
      <w:pPr>
        <w:pStyle w:val="Nagwek1"/>
        <w:keepNext w:val="0"/>
        <w:widowControl w:val="0"/>
        <w:spacing w:before="120" w:after="120" w:line="288" w:lineRule="auto"/>
        <w:ind w:left="992"/>
        <w:jc w:val="both"/>
        <w:rPr>
          <w:rFonts w:ascii="Franklin Gothic Book" w:hAnsi="Franklin Gothic Book" w:cstheme="minorHAnsi"/>
          <w:color w:val="auto"/>
          <w:sz w:val="22"/>
          <w:szCs w:val="22"/>
        </w:rPr>
      </w:pPr>
      <w:r w:rsidRPr="00DC54F5">
        <w:rPr>
          <w:rFonts w:ascii="Franklin Gothic Book" w:hAnsi="Franklin Gothic Book" w:cstheme="minorHAnsi"/>
          <w:color w:val="auto"/>
          <w:sz w:val="22"/>
          <w:szCs w:val="22"/>
        </w:rPr>
        <w:t xml:space="preserve">Zawada 26, 28-230 Połaniec, tel. </w:t>
      </w:r>
      <w:r w:rsidR="00DF77BD" w:rsidRPr="00DC54F5">
        <w:rPr>
          <w:rFonts w:ascii="Franklin Gothic Book" w:hAnsi="Franklin Gothic Book" w:cstheme="minorHAnsi"/>
          <w:color w:val="auto"/>
          <w:sz w:val="22"/>
          <w:szCs w:val="22"/>
        </w:rPr>
        <w:t xml:space="preserve">+48 </w:t>
      </w:r>
      <w:r w:rsidRPr="00DC54F5">
        <w:rPr>
          <w:rFonts w:ascii="Franklin Gothic Book" w:hAnsi="Franklin Gothic Book" w:cstheme="minorHAnsi"/>
          <w:color w:val="auto"/>
          <w:sz w:val="22"/>
          <w:szCs w:val="22"/>
        </w:rPr>
        <w:t xml:space="preserve">15 865 65 50; fax. </w:t>
      </w:r>
      <w:r w:rsidR="00DF77BD" w:rsidRPr="00DC54F5">
        <w:rPr>
          <w:rFonts w:ascii="Franklin Gothic Book" w:hAnsi="Franklin Gothic Book" w:cstheme="minorHAnsi"/>
          <w:color w:val="auto"/>
          <w:sz w:val="22"/>
          <w:szCs w:val="22"/>
        </w:rPr>
        <w:t xml:space="preserve">+48 </w:t>
      </w:r>
      <w:r w:rsidRPr="00DC54F5">
        <w:rPr>
          <w:rFonts w:ascii="Franklin Gothic Book" w:hAnsi="Franklin Gothic Book" w:cstheme="minorHAnsi"/>
          <w:color w:val="auto"/>
          <w:sz w:val="22"/>
          <w:szCs w:val="22"/>
        </w:rPr>
        <w:t>15 865 68 78.</w:t>
      </w:r>
    </w:p>
    <w:p w14:paraId="3DA67D3E" w14:textId="77777777" w:rsidR="006C383D" w:rsidRPr="00DC54F5" w:rsidRDefault="00FC4F6D" w:rsidP="00DC54F5">
      <w:pPr>
        <w:pStyle w:val="Nagwek1"/>
        <w:keepNext w:val="0"/>
        <w:widowControl w:val="0"/>
        <w:numPr>
          <w:ilvl w:val="1"/>
          <w:numId w:val="130"/>
        </w:numPr>
        <w:spacing w:before="120" w:after="120" w:line="288" w:lineRule="auto"/>
        <w:ind w:left="992"/>
        <w:jc w:val="both"/>
        <w:rPr>
          <w:rFonts w:ascii="Franklin Gothic Book" w:hAnsi="Franklin Gothic Book" w:cstheme="minorHAnsi"/>
          <w:color w:val="auto"/>
          <w:sz w:val="22"/>
          <w:szCs w:val="22"/>
        </w:rPr>
      </w:pPr>
      <w:r w:rsidRPr="00DC54F5">
        <w:rPr>
          <w:rFonts w:ascii="Franklin Gothic Book" w:hAnsi="Franklin Gothic Book" w:cstheme="minorHAnsi"/>
          <w:color w:val="auto"/>
          <w:sz w:val="22"/>
          <w:szCs w:val="22"/>
        </w:rPr>
        <w:t>Adres Zamawiającego  do doręczeń faktur:</w:t>
      </w:r>
    </w:p>
    <w:p w14:paraId="371F98C1" w14:textId="77777777" w:rsidR="006C383D" w:rsidRPr="00DC54F5" w:rsidRDefault="00FC4F6D" w:rsidP="00DC54F5">
      <w:pPr>
        <w:pStyle w:val="Nagwek1"/>
        <w:keepNext w:val="0"/>
        <w:widowControl w:val="0"/>
        <w:spacing w:before="120" w:after="120" w:line="288" w:lineRule="auto"/>
        <w:ind w:left="992"/>
        <w:jc w:val="both"/>
        <w:rPr>
          <w:rFonts w:ascii="Franklin Gothic Book" w:hAnsi="Franklin Gothic Book" w:cstheme="minorHAnsi"/>
          <w:color w:val="auto"/>
          <w:sz w:val="22"/>
          <w:szCs w:val="22"/>
        </w:rPr>
      </w:pPr>
      <w:r w:rsidRPr="00DC54F5">
        <w:rPr>
          <w:rFonts w:ascii="Franklin Gothic Book" w:hAnsi="Franklin Gothic Book" w:cstheme="minorHAnsi"/>
          <w:color w:val="auto"/>
          <w:sz w:val="22"/>
          <w:szCs w:val="22"/>
        </w:rPr>
        <w:t>Enea Połaniec S.A. Centrum Zarządzania Dokumentami ul. Zacisze 28; 65-775 Zielona Góra</w:t>
      </w:r>
    </w:p>
    <w:p w14:paraId="5233E6CC" w14:textId="77777777" w:rsidR="006C383D" w:rsidRPr="00DC54F5" w:rsidRDefault="00FC4F6D" w:rsidP="00DC54F5">
      <w:pPr>
        <w:pStyle w:val="Nagwek1"/>
        <w:keepNext w:val="0"/>
        <w:widowControl w:val="0"/>
        <w:numPr>
          <w:ilvl w:val="1"/>
          <w:numId w:val="130"/>
        </w:numPr>
        <w:spacing w:before="120" w:after="120" w:line="288" w:lineRule="auto"/>
        <w:ind w:left="992"/>
        <w:jc w:val="both"/>
        <w:rPr>
          <w:rFonts w:ascii="Franklin Gothic Book" w:hAnsi="Franklin Gothic Book" w:cstheme="minorHAnsi"/>
          <w:sz w:val="22"/>
          <w:szCs w:val="22"/>
        </w:rPr>
      </w:pPr>
      <w:r w:rsidRPr="00DC54F5">
        <w:rPr>
          <w:rFonts w:ascii="Franklin Gothic Book" w:hAnsi="Franklin Gothic Book" w:cstheme="minorHAnsi"/>
          <w:color w:val="auto"/>
          <w:sz w:val="22"/>
          <w:szCs w:val="22"/>
        </w:rPr>
        <w:t xml:space="preserve">Zamawiający dopuszcza możliwość przesyłania faktur elektronicznych – na adres e-mail: </w:t>
      </w:r>
      <w:hyperlink r:id="rId22" w:history="1">
        <w:r w:rsidRPr="00DC54F5">
          <w:rPr>
            <w:rStyle w:val="Hipercze"/>
            <w:rFonts w:ascii="Franklin Gothic Book" w:hAnsi="Franklin Gothic Book" w:cstheme="minorHAnsi"/>
            <w:sz w:val="22"/>
            <w:szCs w:val="22"/>
          </w:rPr>
          <w:t>faktury.elektroniczne@enea.p</w:t>
        </w:r>
        <w:r w:rsidR="00422506" w:rsidRPr="00DC54F5">
          <w:rPr>
            <w:rStyle w:val="Hipercze"/>
            <w:rFonts w:ascii="Franklin Gothic Book" w:hAnsi="Franklin Gothic Book" w:cstheme="minorHAnsi"/>
            <w:sz w:val="22"/>
            <w:szCs w:val="22"/>
          </w:rPr>
          <w:t>l</w:t>
        </w:r>
      </w:hyperlink>
    </w:p>
    <w:p w14:paraId="2C2A1347" w14:textId="77777777" w:rsidR="006C383D" w:rsidRPr="00DC54F5" w:rsidRDefault="00FC4F6D" w:rsidP="00DC54F5">
      <w:pPr>
        <w:pStyle w:val="Nagwek1"/>
        <w:keepNext w:val="0"/>
        <w:widowControl w:val="0"/>
        <w:spacing w:before="120" w:after="120" w:line="288" w:lineRule="auto"/>
        <w:ind w:left="992"/>
        <w:jc w:val="both"/>
        <w:rPr>
          <w:rFonts w:ascii="Franklin Gothic Book" w:hAnsi="Franklin Gothic Book" w:cstheme="minorHAnsi"/>
          <w:sz w:val="22"/>
          <w:szCs w:val="22"/>
        </w:rPr>
      </w:pPr>
      <w:r w:rsidRPr="00DC54F5">
        <w:rPr>
          <w:rFonts w:ascii="Franklin Gothic Book" w:hAnsi="Franklin Gothic Book" w:cstheme="minorHAnsi"/>
          <w:color w:val="auto"/>
          <w:sz w:val="22"/>
          <w:szCs w:val="22"/>
        </w:rPr>
        <w:t>Wykonawca:  …………………………………………………….</w:t>
      </w:r>
    </w:p>
    <w:p w14:paraId="6532453C" w14:textId="77777777" w:rsidR="006C383D" w:rsidRPr="00DC54F5" w:rsidRDefault="00FC4F6D" w:rsidP="00FE02BC">
      <w:pPr>
        <w:pStyle w:val="Nagwek1"/>
        <w:keepLines w:val="0"/>
        <w:numPr>
          <w:ilvl w:val="1"/>
          <w:numId w:val="130"/>
        </w:numPr>
        <w:spacing w:before="120" w:after="120" w:line="288" w:lineRule="auto"/>
        <w:ind w:left="993"/>
        <w:jc w:val="both"/>
        <w:rPr>
          <w:rFonts w:ascii="Franklin Gothic Book" w:hAnsi="Franklin Gothic Book" w:cstheme="minorHAnsi"/>
          <w:color w:val="auto"/>
          <w:sz w:val="22"/>
          <w:szCs w:val="22"/>
        </w:rPr>
      </w:pPr>
      <w:r w:rsidRPr="00DC54F5">
        <w:rPr>
          <w:rFonts w:ascii="Franklin Gothic Book" w:hAnsi="Franklin Gothic Book" w:cstheme="minorHAnsi"/>
          <w:color w:val="auto"/>
          <w:sz w:val="22"/>
          <w:szCs w:val="22"/>
        </w:rPr>
        <w:lastRenderedPageBreak/>
        <w:t>Wszelkie zmiany i uzupełnienia do Umowy wymagają formy pisemnej pod rygorem nieważności.</w:t>
      </w:r>
    </w:p>
    <w:p w14:paraId="549702B6" w14:textId="77777777" w:rsidR="006C383D" w:rsidRPr="00DC54F5" w:rsidRDefault="00FC4F6D" w:rsidP="00FE02BC">
      <w:pPr>
        <w:pStyle w:val="Nagwek1"/>
        <w:keepLines w:val="0"/>
        <w:numPr>
          <w:ilvl w:val="1"/>
          <w:numId w:val="130"/>
        </w:numPr>
        <w:spacing w:before="120" w:after="120" w:line="288" w:lineRule="auto"/>
        <w:ind w:left="993"/>
        <w:jc w:val="both"/>
        <w:rPr>
          <w:rFonts w:ascii="Franklin Gothic Book" w:hAnsi="Franklin Gothic Book" w:cstheme="minorHAnsi"/>
          <w:color w:val="auto"/>
          <w:sz w:val="22"/>
          <w:szCs w:val="22"/>
        </w:rPr>
      </w:pPr>
      <w:r w:rsidRPr="00DC54F5">
        <w:rPr>
          <w:rFonts w:ascii="Franklin Gothic Book" w:hAnsi="Franklin Gothic Book" w:cstheme="minorHAnsi"/>
          <w:color w:val="auto"/>
          <w:sz w:val="22"/>
          <w:szCs w:val="22"/>
        </w:rPr>
        <w:t xml:space="preserve">Do Umowy zastosowanie znajdują Ogólne Warunki Zakupu Usług Zamawiającego, które stanowią integralną część Umowy. </w:t>
      </w:r>
    </w:p>
    <w:p w14:paraId="404FD9E2" w14:textId="77777777" w:rsidR="006C383D" w:rsidRPr="00DC54F5" w:rsidRDefault="00884366" w:rsidP="00FE02BC">
      <w:pPr>
        <w:pStyle w:val="Nagwek2"/>
        <w:keepNext w:val="0"/>
        <w:keepLines w:val="0"/>
        <w:numPr>
          <w:ilvl w:val="1"/>
          <w:numId w:val="130"/>
        </w:numPr>
        <w:spacing w:before="0" w:line="30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Integralną częścią Umowy są następujące załączniki do Umowy.</w:t>
      </w:r>
    </w:p>
    <w:p w14:paraId="52667DCE" w14:textId="77777777" w:rsidR="00B43763" w:rsidRPr="00DC54F5" w:rsidRDefault="00B43763" w:rsidP="00B43763">
      <w:pPr>
        <w:pStyle w:val="Nagwek2"/>
        <w:keepNext w:val="0"/>
        <w:keepLines w:val="0"/>
        <w:numPr>
          <w:ilvl w:val="2"/>
          <w:numId w:val="130"/>
        </w:numPr>
        <w:spacing w:before="0" w:line="300" w:lineRule="atLeast"/>
        <w:ind w:left="1985"/>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Załącznik nr 1 do Umowy -</w:t>
      </w:r>
      <w:r w:rsidRPr="00DC54F5">
        <w:rPr>
          <w:rFonts w:ascii="Franklin Gothic Book" w:hAnsi="Franklin Gothic Book" w:cstheme="minorHAnsi"/>
          <w:color w:val="auto"/>
          <w:sz w:val="22"/>
          <w:szCs w:val="22"/>
          <w:lang w:val="pl-PL"/>
        </w:rPr>
        <w:t>Specyfikacja Istotnych Warunków Zamówienia (SIWZ) wraz z załącznikami</w:t>
      </w:r>
      <w:r w:rsidRPr="00DC54F5">
        <w:rPr>
          <w:rFonts w:ascii="Franklin Gothic Book" w:hAnsi="Franklin Gothic Book"/>
          <w:color w:val="auto"/>
          <w:sz w:val="22"/>
          <w:szCs w:val="22"/>
          <w:lang w:val="pl-PL"/>
        </w:rPr>
        <w:t>.</w:t>
      </w:r>
    </w:p>
    <w:p w14:paraId="40F52559" w14:textId="77777777" w:rsidR="00B43763" w:rsidRPr="00DC54F5" w:rsidRDefault="00B43763" w:rsidP="00B43763">
      <w:pPr>
        <w:pStyle w:val="Nagwek2"/>
        <w:keepNext w:val="0"/>
        <w:keepLines w:val="0"/>
        <w:numPr>
          <w:ilvl w:val="2"/>
          <w:numId w:val="130"/>
        </w:numPr>
        <w:spacing w:before="0" w:line="300" w:lineRule="atLeast"/>
        <w:ind w:left="1985"/>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Załącznik nr 2 do Umowy – OWZU.</w:t>
      </w:r>
    </w:p>
    <w:p w14:paraId="17A6952F" w14:textId="77777777" w:rsidR="00B43763" w:rsidRPr="00DC54F5" w:rsidRDefault="00B43763" w:rsidP="00B43763">
      <w:pPr>
        <w:pStyle w:val="Nagwek2"/>
        <w:keepNext w:val="0"/>
        <w:keepLines w:val="0"/>
        <w:numPr>
          <w:ilvl w:val="2"/>
          <w:numId w:val="130"/>
        </w:numPr>
        <w:spacing w:before="0" w:line="300" w:lineRule="atLeast"/>
        <w:ind w:left="1985"/>
        <w:jc w:val="both"/>
        <w:rPr>
          <w:rFonts w:ascii="Franklin Gothic Book" w:hAnsi="Franklin Gothic Book" w:cs="Arial"/>
          <w:color w:val="auto"/>
          <w:sz w:val="22"/>
          <w:szCs w:val="22"/>
          <w:lang w:val="pl-PL"/>
        </w:rPr>
      </w:pPr>
      <w:r w:rsidRPr="00DC54F5">
        <w:rPr>
          <w:rFonts w:ascii="Franklin Gothic Book" w:hAnsi="Franklin Gothic Book"/>
          <w:color w:val="auto"/>
          <w:sz w:val="22"/>
          <w:szCs w:val="22"/>
          <w:lang w:val="pl-PL"/>
        </w:rPr>
        <w:t xml:space="preserve">Załącznik nr 3 do Umowy – wzór </w:t>
      </w:r>
      <w:r w:rsidRPr="00DC54F5">
        <w:rPr>
          <w:rFonts w:ascii="Franklin Gothic Book" w:hAnsi="Franklin Gothic Book" w:cs="Arial"/>
          <w:color w:val="auto"/>
          <w:sz w:val="22"/>
          <w:szCs w:val="22"/>
          <w:lang w:val="pl-PL"/>
        </w:rPr>
        <w:t>Gwarancji Należytego Wykonania Umowy.</w:t>
      </w:r>
    </w:p>
    <w:p w14:paraId="6CB5FB59" w14:textId="1018CB07" w:rsidR="00B43763" w:rsidRPr="00DC54F5" w:rsidRDefault="00B43763" w:rsidP="00B43763">
      <w:pPr>
        <w:pStyle w:val="Nagwek2"/>
        <w:keepNext w:val="0"/>
        <w:keepLines w:val="0"/>
        <w:numPr>
          <w:ilvl w:val="2"/>
          <w:numId w:val="130"/>
        </w:numPr>
        <w:spacing w:before="0" w:line="300" w:lineRule="atLeast"/>
        <w:ind w:left="1985"/>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Załącznik nr 4 do Umowy – wzór Gwarancji Usunięcia Wad</w:t>
      </w:r>
      <w:r w:rsidR="00E32B3C">
        <w:rPr>
          <w:rFonts w:ascii="Franklin Gothic Book" w:hAnsi="Franklin Gothic Book"/>
          <w:color w:val="auto"/>
          <w:sz w:val="22"/>
          <w:szCs w:val="22"/>
          <w:lang w:val="pl-PL"/>
        </w:rPr>
        <w:t>.</w:t>
      </w:r>
    </w:p>
    <w:p w14:paraId="1C7865EB" w14:textId="77777777" w:rsidR="00B43763" w:rsidRPr="00DC54F5" w:rsidRDefault="00B43763" w:rsidP="00B43763">
      <w:pPr>
        <w:pStyle w:val="Nagwek2"/>
        <w:keepNext w:val="0"/>
        <w:keepLines w:val="0"/>
        <w:numPr>
          <w:ilvl w:val="2"/>
          <w:numId w:val="130"/>
        </w:numPr>
        <w:spacing w:before="0" w:line="300" w:lineRule="atLeast"/>
        <w:ind w:left="1985"/>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Załącznik nr 5 do Umowy– Lista podwykonawców.</w:t>
      </w:r>
    </w:p>
    <w:p w14:paraId="51EAA117" w14:textId="77777777" w:rsidR="00B43763" w:rsidRPr="00DC54F5" w:rsidRDefault="00B43763" w:rsidP="00B43763">
      <w:pPr>
        <w:pStyle w:val="Nagwek2"/>
        <w:keepNext w:val="0"/>
        <w:keepLines w:val="0"/>
        <w:numPr>
          <w:ilvl w:val="2"/>
          <w:numId w:val="130"/>
        </w:numPr>
        <w:spacing w:before="0" w:line="300" w:lineRule="atLeast"/>
        <w:ind w:left="1985"/>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Załącznik nr 6 do Umowy – Kopia Polisy (Certyfikatu) Ubezpieczenia OC Wykonawcy</w:t>
      </w:r>
    </w:p>
    <w:p w14:paraId="3132DC74" w14:textId="77777777" w:rsidR="00CE5AC1" w:rsidRPr="00DC54F5" w:rsidRDefault="00B76569" w:rsidP="00CE5AC1">
      <w:pPr>
        <w:pStyle w:val="Nagwek2"/>
        <w:keepNext w:val="0"/>
        <w:keepLines w:val="0"/>
        <w:numPr>
          <w:ilvl w:val="2"/>
          <w:numId w:val="130"/>
        </w:numPr>
        <w:spacing w:before="0" w:line="300" w:lineRule="atLeast"/>
        <w:ind w:left="1985"/>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Załącznik nr 7</w:t>
      </w:r>
      <w:r w:rsidR="00CE5AC1" w:rsidRPr="00DC54F5">
        <w:rPr>
          <w:rFonts w:ascii="Franklin Gothic Book" w:hAnsi="Franklin Gothic Book"/>
          <w:color w:val="auto"/>
          <w:sz w:val="22"/>
          <w:szCs w:val="22"/>
          <w:lang w:val="pl-PL"/>
        </w:rPr>
        <w:t xml:space="preserve"> do Umowy - Oferta nr ………….. z dnia ………</w:t>
      </w:r>
    </w:p>
    <w:p w14:paraId="0740139A" w14:textId="77777777" w:rsidR="006C383D" w:rsidRPr="00DC54F5" w:rsidRDefault="00884366" w:rsidP="00C859AE">
      <w:pPr>
        <w:pStyle w:val="Nagwek2"/>
        <w:keepNext w:val="0"/>
        <w:keepLines w:val="0"/>
        <w:numPr>
          <w:ilvl w:val="1"/>
          <w:numId w:val="130"/>
        </w:numPr>
        <w:spacing w:before="0" w:line="300" w:lineRule="atLeast"/>
        <w:ind w:left="993"/>
        <w:jc w:val="both"/>
        <w:rPr>
          <w:rFonts w:ascii="Franklin Gothic Book" w:hAnsi="Franklin Gothic Book"/>
          <w:color w:val="auto"/>
          <w:sz w:val="22"/>
          <w:szCs w:val="22"/>
          <w:lang w:val="pl-PL"/>
        </w:rPr>
      </w:pPr>
      <w:r w:rsidRPr="00DC54F5">
        <w:rPr>
          <w:rFonts w:ascii="Franklin Gothic Book" w:hAnsi="Franklin Gothic Book"/>
          <w:color w:val="auto"/>
          <w:sz w:val="22"/>
          <w:szCs w:val="22"/>
          <w:lang w:val="pl-PL"/>
        </w:rPr>
        <w:t>Umowa została sporządzona w dwóch jednobrzmiących egzemplarzach, po jednym dla każdej ze Stron.</w:t>
      </w:r>
    </w:p>
    <w:p w14:paraId="403CBD08" w14:textId="77777777" w:rsidR="007534D6" w:rsidRPr="00DC54F5" w:rsidRDefault="007534D6" w:rsidP="00884366">
      <w:pPr>
        <w:tabs>
          <w:tab w:val="center" w:pos="1704"/>
          <w:tab w:val="center" w:pos="7100"/>
        </w:tabs>
        <w:spacing w:line="276" w:lineRule="auto"/>
        <w:jc w:val="center"/>
        <w:rPr>
          <w:rFonts w:ascii="Franklin Gothic Book" w:eastAsia="Calibri" w:hAnsi="Franklin Gothic Book" w:cstheme="minorHAnsi"/>
          <w:b/>
          <w:bCs/>
          <w:sz w:val="22"/>
          <w:szCs w:val="22"/>
        </w:rPr>
      </w:pPr>
    </w:p>
    <w:p w14:paraId="752CBDAF" w14:textId="77777777" w:rsidR="007534D6" w:rsidRPr="00DC54F5" w:rsidRDefault="007534D6" w:rsidP="00884366">
      <w:pPr>
        <w:tabs>
          <w:tab w:val="center" w:pos="1704"/>
          <w:tab w:val="center" w:pos="7100"/>
        </w:tabs>
        <w:spacing w:line="276" w:lineRule="auto"/>
        <w:jc w:val="center"/>
        <w:rPr>
          <w:rFonts w:ascii="Franklin Gothic Book" w:eastAsia="Calibri" w:hAnsi="Franklin Gothic Book" w:cstheme="minorHAnsi"/>
          <w:b/>
          <w:bCs/>
          <w:sz w:val="22"/>
          <w:szCs w:val="22"/>
        </w:rPr>
      </w:pPr>
    </w:p>
    <w:p w14:paraId="5075E459" w14:textId="77777777" w:rsidR="00884366" w:rsidRPr="00DC54F5" w:rsidRDefault="00884366" w:rsidP="00884366">
      <w:pPr>
        <w:tabs>
          <w:tab w:val="center" w:pos="1704"/>
          <w:tab w:val="center" w:pos="7100"/>
        </w:tabs>
        <w:spacing w:line="276" w:lineRule="auto"/>
        <w:jc w:val="center"/>
        <w:rPr>
          <w:rFonts w:ascii="Franklin Gothic Book" w:eastAsia="Calibri" w:hAnsi="Franklin Gothic Book" w:cstheme="minorHAnsi"/>
          <w:b/>
          <w:bCs/>
          <w:sz w:val="22"/>
          <w:szCs w:val="22"/>
        </w:rPr>
      </w:pPr>
      <w:r w:rsidRPr="00DC54F5">
        <w:rPr>
          <w:rFonts w:ascii="Franklin Gothic Book" w:eastAsia="Calibri" w:hAnsi="Franklin Gothic Book" w:cstheme="minorHAnsi"/>
          <w:b/>
          <w:bCs/>
          <w:sz w:val="22"/>
          <w:szCs w:val="22"/>
        </w:rPr>
        <w:t>WYKONAWCA</w:t>
      </w:r>
      <w:r w:rsidRPr="00DC54F5">
        <w:rPr>
          <w:rFonts w:ascii="Franklin Gothic Book" w:eastAsia="Calibri" w:hAnsi="Franklin Gothic Book" w:cstheme="minorHAnsi"/>
          <w:b/>
          <w:bCs/>
          <w:sz w:val="22"/>
          <w:szCs w:val="22"/>
        </w:rPr>
        <w:tab/>
      </w:r>
      <w:r w:rsidR="007534D6" w:rsidRPr="00DC54F5">
        <w:rPr>
          <w:rFonts w:ascii="Franklin Gothic Book" w:eastAsia="Calibri" w:hAnsi="Franklin Gothic Book" w:cstheme="minorHAnsi"/>
          <w:b/>
          <w:bCs/>
          <w:sz w:val="22"/>
          <w:szCs w:val="22"/>
        </w:rPr>
        <w:tab/>
      </w:r>
      <w:r w:rsidRPr="00DC54F5">
        <w:rPr>
          <w:rFonts w:ascii="Franklin Gothic Book" w:eastAsia="Calibri" w:hAnsi="Franklin Gothic Book" w:cstheme="minorHAnsi"/>
          <w:b/>
          <w:bCs/>
          <w:sz w:val="22"/>
          <w:szCs w:val="22"/>
        </w:rPr>
        <w:t xml:space="preserve">  ZAMAWIAJĄCY</w:t>
      </w:r>
    </w:p>
    <w:p w14:paraId="55C61B3F" w14:textId="77777777" w:rsidR="001258BB" w:rsidRPr="00DC54F5" w:rsidRDefault="001258BB" w:rsidP="001258BB">
      <w:pPr>
        <w:tabs>
          <w:tab w:val="center" w:pos="1704"/>
          <w:tab w:val="center" w:pos="7100"/>
        </w:tabs>
        <w:spacing w:line="300" w:lineRule="auto"/>
        <w:rPr>
          <w:rFonts w:ascii="Franklin Gothic Book" w:eastAsia="Calibri" w:hAnsi="Franklin Gothic Book" w:cstheme="minorHAnsi"/>
          <w:b/>
          <w:bCs/>
          <w:sz w:val="22"/>
          <w:szCs w:val="22"/>
        </w:rPr>
      </w:pPr>
    </w:p>
    <w:p w14:paraId="2C1035D3" w14:textId="77777777" w:rsidR="001258BB" w:rsidRPr="00DC54F5" w:rsidRDefault="001258BB" w:rsidP="001258BB">
      <w:pPr>
        <w:tabs>
          <w:tab w:val="center" w:pos="1704"/>
          <w:tab w:val="center" w:pos="7100"/>
        </w:tabs>
        <w:spacing w:line="300" w:lineRule="auto"/>
        <w:rPr>
          <w:rFonts w:ascii="Franklin Gothic Book" w:eastAsia="Calibri" w:hAnsi="Franklin Gothic Book" w:cstheme="minorHAnsi"/>
          <w:b/>
          <w:bCs/>
          <w:sz w:val="22"/>
          <w:szCs w:val="22"/>
        </w:rPr>
      </w:pPr>
    </w:p>
    <w:p w14:paraId="04EDB5C0" w14:textId="77777777" w:rsidR="001258BB" w:rsidRPr="00DC54F5" w:rsidRDefault="001258BB" w:rsidP="001258BB">
      <w:pPr>
        <w:tabs>
          <w:tab w:val="center" w:pos="1704"/>
          <w:tab w:val="center" w:pos="7100"/>
        </w:tabs>
        <w:spacing w:line="300" w:lineRule="auto"/>
        <w:rPr>
          <w:rFonts w:ascii="Franklin Gothic Book" w:eastAsia="Calibri" w:hAnsi="Franklin Gothic Book" w:cstheme="minorHAnsi"/>
          <w:b/>
          <w:bCs/>
          <w:sz w:val="22"/>
          <w:szCs w:val="22"/>
        </w:rPr>
      </w:pPr>
    </w:p>
    <w:p w14:paraId="2E622EEA" w14:textId="77777777" w:rsidR="001258BB" w:rsidRPr="00DC54F5" w:rsidRDefault="001258BB" w:rsidP="001258BB">
      <w:pPr>
        <w:tabs>
          <w:tab w:val="center" w:pos="1704"/>
          <w:tab w:val="center" w:pos="7100"/>
        </w:tabs>
        <w:spacing w:line="300" w:lineRule="auto"/>
        <w:rPr>
          <w:rFonts w:ascii="Franklin Gothic Book" w:eastAsia="Calibri" w:hAnsi="Franklin Gothic Book" w:cstheme="minorHAnsi"/>
          <w:b/>
          <w:bCs/>
          <w:sz w:val="22"/>
          <w:szCs w:val="22"/>
        </w:rPr>
      </w:pPr>
      <w:r w:rsidRPr="00DC54F5">
        <w:rPr>
          <w:rFonts w:ascii="Franklin Gothic Book" w:eastAsia="Calibri" w:hAnsi="Franklin Gothic Book" w:cstheme="minorHAnsi"/>
          <w:b/>
          <w:bCs/>
          <w:sz w:val="22"/>
          <w:szCs w:val="22"/>
        </w:rPr>
        <w:t>…………………………………………..</w:t>
      </w:r>
      <w:r w:rsidRPr="00DC54F5">
        <w:rPr>
          <w:rFonts w:ascii="Franklin Gothic Book" w:eastAsia="Calibri" w:hAnsi="Franklin Gothic Book" w:cstheme="minorHAnsi"/>
          <w:b/>
          <w:bCs/>
          <w:sz w:val="22"/>
          <w:szCs w:val="22"/>
        </w:rPr>
        <w:tab/>
        <w:t>…………………………………………</w:t>
      </w:r>
    </w:p>
    <w:p w14:paraId="07AE8846" w14:textId="77777777" w:rsidR="00B76569" w:rsidRPr="00DC54F5" w:rsidRDefault="00B76569" w:rsidP="002C6FA6">
      <w:pPr>
        <w:spacing w:after="160" w:line="259" w:lineRule="auto"/>
        <w:rPr>
          <w:rFonts w:ascii="Franklin Gothic Book" w:hAnsi="Franklin Gothic Book" w:cs="Arial"/>
          <w:b/>
          <w:sz w:val="22"/>
          <w:szCs w:val="22"/>
        </w:rPr>
      </w:pPr>
    </w:p>
    <w:p w14:paraId="57542FBB" w14:textId="77777777" w:rsidR="00DC54F5" w:rsidRPr="00DC54F5" w:rsidRDefault="00DC54F5">
      <w:pPr>
        <w:spacing w:after="160" w:line="259" w:lineRule="auto"/>
        <w:rPr>
          <w:rFonts w:ascii="Franklin Gothic Book" w:hAnsi="Franklin Gothic Book" w:cs="Arial"/>
          <w:b/>
          <w:sz w:val="22"/>
          <w:szCs w:val="22"/>
        </w:rPr>
      </w:pPr>
      <w:r w:rsidRPr="00DC54F5">
        <w:rPr>
          <w:rFonts w:ascii="Franklin Gothic Book" w:hAnsi="Franklin Gothic Book" w:cs="Arial"/>
          <w:b/>
          <w:sz w:val="22"/>
          <w:szCs w:val="22"/>
        </w:rPr>
        <w:br w:type="page"/>
      </w:r>
    </w:p>
    <w:p w14:paraId="4DAEA0EC" w14:textId="5CB999F5" w:rsidR="001F69C1" w:rsidRPr="00DC54F5" w:rsidRDefault="001F69C1" w:rsidP="00DC54F5">
      <w:pPr>
        <w:spacing w:after="160" w:line="259" w:lineRule="auto"/>
        <w:jc w:val="right"/>
        <w:rPr>
          <w:rFonts w:ascii="Franklin Gothic Book" w:hAnsi="Franklin Gothic Book" w:cs="Arial"/>
          <w:b/>
          <w:sz w:val="22"/>
          <w:szCs w:val="22"/>
        </w:rPr>
      </w:pPr>
      <w:r w:rsidRPr="00DC54F5">
        <w:rPr>
          <w:rFonts w:ascii="Franklin Gothic Book" w:hAnsi="Franklin Gothic Book" w:cs="Arial"/>
          <w:b/>
          <w:sz w:val="22"/>
          <w:szCs w:val="22"/>
        </w:rPr>
        <w:lastRenderedPageBreak/>
        <w:t>Załącznik nr 1 do Umowy</w:t>
      </w:r>
    </w:p>
    <w:p w14:paraId="3F60601E" w14:textId="77777777" w:rsidR="001F69C1" w:rsidRPr="00DC54F5" w:rsidRDefault="001F69C1" w:rsidP="001F69C1">
      <w:pPr>
        <w:pStyle w:val="Akapitzlist"/>
        <w:spacing w:after="120"/>
        <w:ind w:left="1080"/>
        <w:jc w:val="center"/>
        <w:rPr>
          <w:rFonts w:ascii="Franklin Gothic Book" w:hAnsi="Franklin Gothic Book" w:cstheme="minorHAnsi"/>
          <w:b/>
          <w:color w:val="000000" w:themeColor="text1"/>
        </w:rPr>
      </w:pPr>
      <w:r w:rsidRPr="00DC54F5">
        <w:rPr>
          <w:rFonts w:ascii="Franklin Gothic Book" w:hAnsi="Franklin Gothic Book" w:cstheme="minorHAnsi"/>
          <w:b/>
          <w:color w:val="000000" w:themeColor="text1"/>
        </w:rPr>
        <w:t>SPECYFIKACJA ISTOTNYCH WARUNKÓW ZAMÓWIENIA (SIWZ)</w:t>
      </w:r>
    </w:p>
    <w:p w14:paraId="6F542554" w14:textId="77777777" w:rsidR="001F69C1" w:rsidRPr="00DC54F5" w:rsidRDefault="001F69C1" w:rsidP="00A72CFF">
      <w:pPr>
        <w:pStyle w:val="Nagwek1"/>
        <w:keepLines w:val="0"/>
        <w:numPr>
          <w:ilvl w:val="0"/>
          <w:numId w:val="135"/>
        </w:numPr>
        <w:spacing w:before="480" w:after="280" w:line="240" w:lineRule="atLeast"/>
        <w:jc w:val="both"/>
        <w:rPr>
          <w:rFonts w:ascii="Franklin Gothic Book" w:hAnsi="Franklin Gothic Book"/>
          <w:b/>
          <w:color w:val="auto"/>
          <w:sz w:val="22"/>
          <w:szCs w:val="22"/>
        </w:rPr>
      </w:pPr>
      <w:r w:rsidRPr="00DC54F5">
        <w:rPr>
          <w:rFonts w:ascii="Franklin Gothic Book" w:hAnsi="Franklin Gothic Book"/>
          <w:b/>
          <w:color w:val="auto"/>
          <w:sz w:val="22"/>
          <w:szCs w:val="22"/>
        </w:rPr>
        <w:t>PRZEDMIOT SPECYFIKACJI</w:t>
      </w:r>
    </w:p>
    <w:p w14:paraId="0A28FDD5" w14:textId="77777777" w:rsidR="001F69C1" w:rsidRPr="00DC54F5" w:rsidRDefault="001F69C1" w:rsidP="001F69C1">
      <w:pPr>
        <w:pStyle w:val="Teksttreci0"/>
        <w:shd w:val="clear" w:color="auto" w:fill="auto"/>
        <w:spacing w:after="440"/>
        <w:ind w:left="720" w:right="660"/>
        <w:jc w:val="both"/>
        <w:rPr>
          <w:rFonts w:ascii="Franklin Gothic Book" w:hAnsi="Franklin Gothic Book"/>
          <w:sz w:val="22"/>
          <w:szCs w:val="22"/>
          <w:lang w:bidi="pl-PL"/>
        </w:rPr>
      </w:pPr>
      <w:r w:rsidRPr="00DC54F5">
        <w:rPr>
          <w:rFonts w:ascii="Franklin Gothic Book" w:hAnsi="Franklin Gothic Book"/>
          <w:color w:val="000000"/>
          <w:sz w:val="22"/>
          <w:szCs w:val="22"/>
          <w:lang w:bidi="pl-PL"/>
        </w:rPr>
        <w:t xml:space="preserve">Przedmiotem niniejszej specyfikacji technicznej jest określenie podstawowych wymagań dla remontu wymienników, chłodnic i pomp na członach ciepłowniczych nr 1 i 2. Celem, jaki Zamawiający zamierza osiągnąć w wyniku realizacji przedmiotu zamówienia jest </w:t>
      </w:r>
      <w:r w:rsidRPr="00DC54F5">
        <w:rPr>
          <w:rFonts w:ascii="Franklin Gothic Book" w:hAnsi="Franklin Gothic Book"/>
          <w:sz w:val="22"/>
          <w:szCs w:val="22"/>
          <w:lang w:bidi="pl-PL"/>
        </w:rPr>
        <w:t>przywrócenie pełnej sprawności technicznej urządzeń w Enea Elektrownia Połaniec S.A.</w:t>
      </w:r>
    </w:p>
    <w:p w14:paraId="619E80A9" w14:textId="77777777" w:rsidR="001F69C1" w:rsidRPr="00DC54F5" w:rsidRDefault="001F69C1" w:rsidP="00D259A3">
      <w:pPr>
        <w:pStyle w:val="Nagwek1"/>
        <w:keepLines w:val="0"/>
        <w:numPr>
          <w:ilvl w:val="1"/>
          <w:numId w:val="135"/>
        </w:numPr>
        <w:spacing w:before="480" w:after="280" w:line="240" w:lineRule="atLeast"/>
        <w:jc w:val="both"/>
        <w:rPr>
          <w:rFonts w:ascii="Franklin Gothic Book" w:hAnsi="Franklin Gothic Book"/>
          <w:b/>
          <w:color w:val="auto"/>
          <w:sz w:val="22"/>
          <w:szCs w:val="22"/>
        </w:rPr>
      </w:pPr>
      <w:r w:rsidRPr="00DC54F5">
        <w:rPr>
          <w:rFonts w:ascii="Franklin Gothic Book" w:hAnsi="Franklin Gothic Book"/>
          <w:b/>
          <w:color w:val="auto"/>
          <w:sz w:val="22"/>
          <w:szCs w:val="22"/>
        </w:rPr>
        <w:t>WYMIENNIKI SZCZYTOWE OXC, OXD i XA,XB</w:t>
      </w:r>
    </w:p>
    <w:p w14:paraId="18BABAA6" w14:textId="77777777" w:rsidR="001F69C1" w:rsidRPr="00DC54F5" w:rsidRDefault="001F69C1" w:rsidP="001F69C1">
      <w:pPr>
        <w:pStyle w:val="Teksttreci0"/>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 xml:space="preserve">Podgrzewacz PSz1 - 200 - 010 OXC, D oraz XB i jest powierzchniowym, jednostrefowym, asymetrycznym, dwubiegowym wymiennikiem ciepła typu pionowego. Stanowi pierwszy stopień  w zespole wymienników szczytowych dogrzewających wodę sieciową do KS Osiek. Zasilany jest parą  z kolektora 17ata. Ilość pary regulowana jest zaworem regulacyjnym AR204. </w:t>
      </w:r>
    </w:p>
    <w:p w14:paraId="4E973152" w14:textId="77777777" w:rsidR="001F69C1" w:rsidRPr="00DC54F5" w:rsidRDefault="001F69C1" w:rsidP="001F69C1">
      <w:pPr>
        <w:pStyle w:val="Teksttreci0"/>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Podgrzewacz zbudowany jest z trzech zasadniczych podzespołów:</w:t>
      </w:r>
    </w:p>
    <w:p w14:paraId="194BE76A" w14:textId="77777777" w:rsidR="001F69C1" w:rsidRPr="00DC54F5" w:rsidRDefault="001F69C1" w:rsidP="001F69C1">
      <w:pPr>
        <w:pStyle w:val="Teksttreci0"/>
        <w:numPr>
          <w:ilvl w:val="0"/>
          <w:numId w:val="120"/>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komory wodnej,</w:t>
      </w:r>
    </w:p>
    <w:p w14:paraId="0FF99212" w14:textId="77777777" w:rsidR="001F69C1" w:rsidRPr="00DC54F5" w:rsidRDefault="001F69C1" w:rsidP="001F69C1">
      <w:pPr>
        <w:pStyle w:val="Teksttreci0"/>
        <w:numPr>
          <w:ilvl w:val="0"/>
          <w:numId w:val="120"/>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komory parowej,</w:t>
      </w:r>
    </w:p>
    <w:p w14:paraId="746577BB" w14:textId="77777777" w:rsidR="001F69C1" w:rsidRPr="00DC54F5" w:rsidRDefault="001F69C1" w:rsidP="001F69C1">
      <w:pPr>
        <w:pStyle w:val="Teksttreci0"/>
        <w:numPr>
          <w:ilvl w:val="0"/>
          <w:numId w:val="120"/>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systemu rurowego.</w:t>
      </w:r>
    </w:p>
    <w:p w14:paraId="73AF2DCD" w14:textId="77777777" w:rsidR="001F69C1" w:rsidRPr="00DC54F5" w:rsidRDefault="001F69C1" w:rsidP="001F69C1">
      <w:pPr>
        <w:pStyle w:val="Podpunkt"/>
        <w:tabs>
          <w:tab w:val="clear" w:pos="360"/>
        </w:tabs>
        <w:ind w:firstLine="0"/>
        <w:rPr>
          <w:lang w:bidi="pl-PL"/>
        </w:rPr>
      </w:pPr>
      <w:r w:rsidRPr="00DC54F5">
        <w:rPr>
          <w:rFonts w:cs="Arial"/>
          <w:noProof/>
          <w:sz w:val="20"/>
          <w:lang w:eastAsia="pl-PL"/>
        </w:rPr>
        <w:drawing>
          <wp:inline distT="0" distB="0" distL="0" distR="0" wp14:anchorId="4FAE8ABF" wp14:editId="760D8F16">
            <wp:extent cx="2802255" cy="3974730"/>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34" t="17167" r="37776" b="7516"/>
                    <a:stretch/>
                  </pic:blipFill>
                  <pic:spPr bwMode="auto">
                    <a:xfrm>
                      <a:off x="0" y="0"/>
                      <a:ext cx="2821510" cy="4002041"/>
                    </a:xfrm>
                    <a:prstGeom prst="rect">
                      <a:avLst/>
                    </a:prstGeom>
                    <a:ln>
                      <a:noFill/>
                    </a:ln>
                    <a:extLst>
                      <a:ext uri="{53640926-AAD7-44D8-BBD7-CCE9431645EC}">
                        <a14:shadowObscured xmlns:a14="http://schemas.microsoft.com/office/drawing/2010/main"/>
                      </a:ext>
                    </a:extLst>
                  </pic:spPr>
                </pic:pic>
              </a:graphicData>
            </a:graphic>
          </wp:inline>
        </w:drawing>
      </w:r>
    </w:p>
    <w:p w14:paraId="227D0ED4" w14:textId="77777777" w:rsidR="001F69C1" w:rsidRPr="00DC54F5" w:rsidRDefault="001F69C1" w:rsidP="001F69C1">
      <w:pPr>
        <w:pStyle w:val="Podpunkt"/>
        <w:tabs>
          <w:tab w:val="clear" w:pos="360"/>
        </w:tabs>
        <w:ind w:firstLine="0"/>
        <w:rPr>
          <w:lang w:bidi="pl-PL"/>
        </w:rPr>
      </w:pPr>
    </w:p>
    <w:p w14:paraId="32AEB083" w14:textId="5C9D5484" w:rsidR="001F69C1" w:rsidRPr="00DC54F5" w:rsidRDefault="00E32B3C" w:rsidP="00A72CFF">
      <w:pPr>
        <w:pStyle w:val="Nagwek1"/>
        <w:keepLines w:val="0"/>
        <w:numPr>
          <w:ilvl w:val="1"/>
          <w:numId w:val="135"/>
        </w:numPr>
        <w:spacing w:before="480" w:after="280" w:line="240" w:lineRule="atLeast"/>
        <w:jc w:val="both"/>
        <w:rPr>
          <w:rFonts w:ascii="Franklin Gothic Book" w:hAnsi="Franklin Gothic Book"/>
          <w:b/>
          <w:color w:val="auto"/>
          <w:sz w:val="22"/>
          <w:szCs w:val="22"/>
        </w:rPr>
      </w:pPr>
      <w:r w:rsidRPr="00DC54F5">
        <w:rPr>
          <w:rFonts w:ascii="Franklin Gothic Book" w:hAnsi="Franklin Gothic Book"/>
          <w:b/>
          <w:color w:val="auto"/>
          <w:sz w:val="22"/>
          <w:szCs w:val="22"/>
        </w:rPr>
        <w:t xml:space="preserve">WYMIENNIKI  </w:t>
      </w:r>
      <w:r w:rsidR="001F69C1" w:rsidRPr="00DC54F5">
        <w:rPr>
          <w:rFonts w:ascii="Franklin Gothic Book" w:hAnsi="Franklin Gothic Book"/>
          <w:b/>
          <w:color w:val="auto"/>
          <w:sz w:val="22"/>
          <w:szCs w:val="22"/>
        </w:rPr>
        <w:t>OXK 1÷5</w:t>
      </w:r>
    </w:p>
    <w:p w14:paraId="72B64EBB" w14:textId="77777777" w:rsidR="001F69C1" w:rsidRPr="00DC54F5" w:rsidRDefault="001F69C1" w:rsidP="001F69C1">
      <w:pPr>
        <w:pStyle w:val="Teksttreci0"/>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 xml:space="preserve">Wymiennik OXK - typ V -60 -010 - jest powierzchniowym, U - rurkowym wymiennikiem ciepła typu poziomego. Służy do podgrzewania wody skroplinami z OXC i OXD i OXS1,2. </w:t>
      </w:r>
    </w:p>
    <w:p w14:paraId="56F73E2A" w14:textId="77777777" w:rsidR="001F69C1" w:rsidRPr="00DC54F5" w:rsidRDefault="001F69C1" w:rsidP="001F69C1">
      <w:pPr>
        <w:pStyle w:val="Teksttreci0"/>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Wymiennik składa się z trzech podzespołów:</w:t>
      </w:r>
    </w:p>
    <w:p w14:paraId="6618B031" w14:textId="77777777" w:rsidR="001F69C1" w:rsidRPr="00DC54F5" w:rsidRDefault="001F69C1" w:rsidP="001F69C1">
      <w:pPr>
        <w:pStyle w:val="Teksttreci0"/>
        <w:numPr>
          <w:ilvl w:val="0"/>
          <w:numId w:val="118"/>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komory skroplin,</w:t>
      </w:r>
    </w:p>
    <w:p w14:paraId="5C2C26F5" w14:textId="77777777" w:rsidR="001F69C1" w:rsidRPr="00DC54F5" w:rsidRDefault="001F69C1" w:rsidP="001F69C1">
      <w:pPr>
        <w:pStyle w:val="Teksttreci0"/>
        <w:numPr>
          <w:ilvl w:val="0"/>
          <w:numId w:val="118"/>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lastRenderedPageBreak/>
        <w:t>komory wody sieciowej,</w:t>
      </w:r>
    </w:p>
    <w:p w14:paraId="24DF7912" w14:textId="77777777" w:rsidR="001F69C1" w:rsidRPr="00DC54F5" w:rsidRDefault="001F69C1" w:rsidP="001F69C1">
      <w:pPr>
        <w:pStyle w:val="Teksttreci0"/>
        <w:numPr>
          <w:ilvl w:val="0"/>
          <w:numId w:val="118"/>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systemu rurowego</w:t>
      </w:r>
    </w:p>
    <w:p w14:paraId="2C3468E1" w14:textId="77777777" w:rsidR="001F69C1" w:rsidRPr="00DC54F5" w:rsidRDefault="001F69C1" w:rsidP="001F69C1">
      <w:pPr>
        <w:pStyle w:val="Teksttreci0"/>
        <w:shd w:val="clear" w:color="auto" w:fill="auto"/>
        <w:ind w:right="658"/>
        <w:jc w:val="both"/>
        <w:rPr>
          <w:color w:val="000000"/>
          <w:lang w:bidi="pl-PL"/>
        </w:rPr>
      </w:pPr>
      <w:r w:rsidRPr="00DC54F5">
        <w:rPr>
          <w:noProof/>
          <w:lang w:eastAsia="pl-PL"/>
        </w:rPr>
        <w:drawing>
          <wp:inline distT="0" distB="0" distL="0" distR="0" wp14:anchorId="013726B2" wp14:editId="3BD43D20">
            <wp:extent cx="5760720" cy="286258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MB_280_NA17100612350.jpg"/>
                    <pic:cNvPicPr/>
                  </pic:nvPicPr>
                  <pic:blipFill rotWithShape="1">
                    <a:blip r:embed="rId15" cstate="print">
                      <a:extLst>
                        <a:ext uri="{BEBA8EAE-BF5A-486C-A8C5-ECC9F3942E4B}">
                          <a14:imgProps xmlns:a14="http://schemas.microsoft.com/office/drawing/2010/main">
                            <a14:imgLayer r:embed="rId16">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t="13875" b="50987"/>
                    <a:stretch/>
                  </pic:blipFill>
                  <pic:spPr bwMode="auto">
                    <a:xfrm>
                      <a:off x="0" y="0"/>
                      <a:ext cx="5760720" cy="2862580"/>
                    </a:xfrm>
                    <a:prstGeom prst="rect">
                      <a:avLst/>
                    </a:prstGeom>
                    <a:ln>
                      <a:noFill/>
                    </a:ln>
                    <a:extLst>
                      <a:ext uri="{53640926-AAD7-44D8-BBD7-CCE9431645EC}">
                        <a14:shadowObscured xmlns:a14="http://schemas.microsoft.com/office/drawing/2010/main"/>
                      </a:ext>
                    </a:extLst>
                  </pic:spPr>
                </pic:pic>
              </a:graphicData>
            </a:graphic>
          </wp:inline>
        </w:drawing>
      </w:r>
    </w:p>
    <w:p w14:paraId="71A84232" w14:textId="77777777" w:rsidR="001F69C1" w:rsidRPr="00DC54F5" w:rsidRDefault="001F69C1" w:rsidP="001F69C1">
      <w:pPr>
        <w:pStyle w:val="Teksttreci0"/>
        <w:shd w:val="clear" w:color="auto" w:fill="auto"/>
        <w:ind w:left="720" w:right="658"/>
        <w:jc w:val="both"/>
        <w:rPr>
          <w:color w:val="000000"/>
          <w:lang w:bidi="pl-PL"/>
        </w:rPr>
      </w:pPr>
    </w:p>
    <w:p w14:paraId="5F007CC9" w14:textId="77777777" w:rsidR="001F69C1" w:rsidRPr="00DC54F5" w:rsidRDefault="001F69C1" w:rsidP="001F69C1">
      <w:pPr>
        <w:pStyle w:val="Teksttreci0"/>
        <w:shd w:val="clear" w:color="auto" w:fill="auto"/>
        <w:ind w:right="658"/>
        <w:jc w:val="both"/>
        <w:rPr>
          <w:rFonts w:ascii="Franklin Gothic Book" w:hAnsi="Franklin Gothic Book"/>
          <w:b/>
          <w:color w:val="000000"/>
          <w:sz w:val="22"/>
          <w:szCs w:val="22"/>
          <w:lang w:bidi="pl-PL"/>
        </w:rPr>
      </w:pPr>
      <w:r w:rsidRPr="00DC54F5">
        <w:rPr>
          <w:rFonts w:ascii="Franklin Gothic Book" w:hAnsi="Franklin Gothic Book"/>
          <w:b/>
          <w:color w:val="000000"/>
          <w:sz w:val="22"/>
          <w:szCs w:val="22"/>
          <w:lang w:bidi="pl-PL"/>
        </w:rPr>
        <w:t>Parametry obliczeniowe</w:t>
      </w:r>
    </w:p>
    <w:p w14:paraId="30C01857" w14:textId="77777777" w:rsidR="001F69C1" w:rsidRPr="00DC54F5" w:rsidRDefault="001F69C1" w:rsidP="001F69C1">
      <w:pPr>
        <w:pStyle w:val="Teksttreci0"/>
        <w:shd w:val="clear" w:color="auto" w:fill="auto"/>
        <w:ind w:left="720" w:right="658"/>
        <w:jc w:val="both"/>
        <w:rPr>
          <w:rFonts w:ascii="Franklin Gothic Book" w:hAnsi="Franklin Gothic Book"/>
          <w:color w:val="000000"/>
          <w:sz w:val="22"/>
          <w:szCs w:val="22"/>
          <w:lang w:bidi="pl-PL"/>
        </w:rPr>
      </w:pPr>
    </w:p>
    <w:p w14:paraId="54729BF8" w14:textId="77777777" w:rsidR="001F69C1" w:rsidRPr="00DC54F5" w:rsidRDefault="001F69C1" w:rsidP="001F69C1">
      <w:pPr>
        <w:pStyle w:val="Teksttreci0"/>
        <w:numPr>
          <w:ilvl w:val="0"/>
          <w:numId w:val="119"/>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przestrzeń wody sieciowej</w:t>
      </w:r>
    </w:p>
    <w:p w14:paraId="4BD6552E" w14:textId="77777777" w:rsidR="001F69C1" w:rsidRPr="00DC54F5" w:rsidRDefault="001F69C1" w:rsidP="001F69C1">
      <w:pPr>
        <w:pStyle w:val="Teksttreci0"/>
        <w:numPr>
          <w:ilvl w:val="0"/>
          <w:numId w:val="119"/>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 xml:space="preserve">ciśnienie </w:t>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t xml:space="preserve">3,0MPa </w:t>
      </w:r>
    </w:p>
    <w:p w14:paraId="788EA89D" w14:textId="77777777" w:rsidR="001F69C1" w:rsidRPr="00DC54F5" w:rsidRDefault="001F69C1" w:rsidP="001F69C1">
      <w:pPr>
        <w:pStyle w:val="Teksttreci0"/>
        <w:numPr>
          <w:ilvl w:val="0"/>
          <w:numId w:val="119"/>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temperatura</w:t>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t>220°C</w:t>
      </w:r>
    </w:p>
    <w:p w14:paraId="13E78640" w14:textId="77777777" w:rsidR="001F69C1" w:rsidRPr="00DC54F5" w:rsidRDefault="001F69C1" w:rsidP="001F69C1">
      <w:pPr>
        <w:pStyle w:val="Teksttreci0"/>
        <w:numPr>
          <w:ilvl w:val="0"/>
          <w:numId w:val="119"/>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przestrzeń skroplin</w:t>
      </w:r>
    </w:p>
    <w:p w14:paraId="3415F86D" w14:textId="77777777" w:rsidR="001F69C1" w:rsidRPr="00DC54F5" w:rsidRDefault="001F69C1" w:rsidP="001F69C1">
      <w:pPr>
        <w:pStyle w:val="Teksttreci0"/>
        <w:numPr>
          <w:ilvl w:val="0"/>
          <w:numId w:val="119"/>
        </w:numPr>
        <w:shd w:val="clear" w:color="auto" w:fill="auto"/>
        <w:ind w:right="658"/>
        <w:jc w:val="both"/>
        <w:rPr>
          <w:rFonts w:ascii="Franklin Gothic Book" w:hAnsi="Franklin Gothic Book"/>
          <w:color w:val="000000"/>
          <w:sz w:val="22"/>
          <w:szCs w:val="22"/>
          <w:lang w:bidi="pl-PL"/>
        </w:rPr>
      </w:pPr>
      <w:r w:rsidRPr="00DC54F5">
        <w:rPr>
          <w:rFonts w:ascii="Franklin Gothic Book" w:hAnsi="Franklin Gothic Book"/>
          <w:color w:val="000000"/>
          <w:sz w:val="22"/>
          <w:szCs w:val="22"/>
          <w:lang w:bidi="pl-PL"/>
        </w:rPr>
        <w:t>ciśnienie</w:t>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r>
      <w:r w:rsidRPr="00DC54F5">
        <w:rPr>
          <w:rFonts w:ascii="Franklin Gothic Book" w:hAnsi="Franklin Gothic Book"/>
          <w:color w:val="000000"/>
          <w:sz w:val="22"/>
          <w:szCs w:val="22"/>
          <w:lang w:bidi="pl-PL"/>
        </w:rPr>
        <w:tab/>
        <w:t>2,0MPa</w:t>
      </w:r>
    </w:p>
    <w:p w14:paraId="49E849C2" w14:textId="77777777" w:rsidR="001F69C1" w:rsidRPr="00DC54F5" w:rsidRDefault="001F69C1" w:rsidP="001F69C1">
      <w:pPr>
        <w:pStyle w:val="Teksttreci0"/>
        <w:numPr>
          <w:ilvl w:val="0"/>
          <w:numId w:val="119"/>
        </w:numPr>
        <w:shd w:val="clear" w:color="auto" w:fill="auto"/>
        <w:ind w:right="658"/>
        <w:jc w:val="both"/>
        <w:rPr>
          <w:rFonts w:ascii="Franklin Gothic Book" w:hAnsi="Franklin Gothic Book"/>
          <w:sz w:val="22"/>
          <w:szCs w:val="22"/>
        </w:rPr>
      </w:pPr>
      <w:r w:rsidRPr="00DC54F5">
        <w:rPr>
          <w:rFonts w:ascii="Franklin Gothic Book" w:hAnsi="Franklin Gothic Book"/>
          <w:color w:val="000000"/>
          <w:sz w:val="22"/>
          <w:szCs w:val="22"/>
          <w:lang w:bidi="pl-PL"/>
        </w:rPr>
        <w:t>temperatura</w:t>
      </w:r>
      <w:r w:rsidRPr="00DC54F5">
        <w:rPr>
          <w:rFonts w:ascii="Franklin Gothic Book" w:hAnsi="Franklin Gothic Book"/>
          <w:sz w:val="22"/>
          <w:szCs w:val="22"/>
        </w:rPr>
        <w:tab/>
      </w:r>
      <w:r w:rsidRPr="00DC54F5">
        <w:rPr>
          <w:rFonts w:ascii="Franklin Gothic Book" w:hAnsi="Franklin Gothic Book"/>
          <w:sz w:val="22"/>
          <w:szCs w:val="22"/>
        </w:rPr>
        <w:tab/>
      </w:r>
      <w:r w:rsidRPr="00DC54F5">
        <w:rPr>
          <w:rFonts w:ascii="Franklin Gothic Book" w:hAnsi="Franklin Gothic Book"/>
          <w:sz w:val="22"/>
          <w:szCs w:val="22"/>
        </w:rPr>
        <w:tab/>
      </w:r>
      <w:r w:rsidRPr="00DC54F5">
        <w:rPr>
          <w:rFonts w:ascii="Franklin Gothic Book" w:hAnsi="Franklin Gothic Book"/>
          <w:sz w:val="22"/>
          <w:szCs w:val="22"/>
        </w:rPr>
        <w:tab/>
      </w:r>
      <w:r w:rsidRPr="00DC54F5">
        <w:rPr>
          <w:rFonts w:ascii="Franklin Gothic Book" w:hAnsi="Franklin Gothic Book"/>
          <w:sz w:val="22"/>
          <w:szCs w:val="22"/>
        </w:rPr>
        <w:tab/>
        <w:t>270°C</w:t>
      </w:r>
    </w:p>
    <w:p w14:paraId="6F628159" w14:textId="77777777" w:rsidR="001F69C1" w:rsidRPr="00DC54F5" w:rsidRDefault="001F69C1" w:rsidP="001F69C1">
      <w:pPr>
        <w:pStyle w:val="Teksttreci0"/>
        <w:shd w:val="clear" w:color="auto" w:fill="auto"/>
        <w:ind w:left="720" w:right="658"/>
        <w:jc w:val="both"/>
        <w:rPr>
          <w:rFonts w:ascii="Franklin Gothic Book" w:hAnsi="Franklin Gothic Book"/>
        </w:rPr>
      </w:pPr>
    </w:p>
    <w:p w14:paraId="3109266C" w14:textId="77777777" w:rsidR="001F69C1" w:rsidRPr="00DC54F5" w:rsidRDefault="001F69C1" w:rsidP="00A72CFF">
      <w:pPr>
        <w:pStyle w:val="Nagwek1"/>
        <w:keepLines w:val="0"/>
        <w:numPr>
          <w:ilvl w:val="1"/>
          <w:numId w:val="135"/>
        </w:numPr>
        <w:spacing w:before="480" w:after="280" w:line="240" w:lineRule="atLeast"/>
        <w:jc w:val="both"/>
        <w:rPr>
          <w:rFonts w:ascii="Franklin Gothic Book" w:hAnsi="Franklin Gothic Book"/>
          <w:b/>
          <w:color w:val="auto"/>
          <w:sz w:val="22"/>
          <w:szCs w:val="22"/>
        </w:rPr>
      </w:pPr>
      <w:r w:rsidRPr="00DC54F5">
        <w:rPr>
          <w:rFonts w:ascii="Franklin Gothic Book" w:hAnsi="Franklin Gothic Book"/>
          <w:b/>
          <w:color w:val="auto"/>
          <w:sz w:val="22"/>
          <w:szCs w:val="22"/>
        </w:rPr>
        <w:t>WYMIENNIKI SZCZYTOWE OXS1,2</w:t>
      </w:r>
    </w:p>
    <w:p w14:paraId="4713D713"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Arial" w:eastAsia="Arial" w:hAnsi="Arial" w:cs="Arial"/>
          <w:b/>
          <w:szCs w:val="20"/>
          <w:lang w:bidi="pl-PL"/>
        </w:rPr>
        <w:t>Parametry obliczeniowe</w:t>
      </w:r>
      <w:r w:rsidRPr="00DC54F5">
        <w:rPr>
          <w:rFonts w:ascii="Arial" w:eastAsiaTheme="minorHAnsi" w:hAnsi="Arial" w:cs="Arial"/>
          <w:szCs w:val="20"/>
        </w:rPr>
        <w:t>:</w:t>
      </w:r>
    </w:p>
    <w:p w14:paraId="5F2EC593"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komora wodna – ciśnienie 2,0MPa,</w:t>
      </w:r>
    </w:p>
    <w:p w14:paraId="205E71CB"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komora wodna – temperatura 200°C,</w:t>
      </w:r>
    </w:p>
    <w:p w14:paraId="624046F8"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komora parowa – ciśnienie 2,0MPa,</w:t>
      </w:r>
    </w:p>
    <w:p w14:paraId="56EF8A35" w14:textId="77777777" w:rsidR="001F69C1" w:rsidRPr="00DC54F5" w:rsidRDefault="001F69C1" w:rsidP="001F69C1">
      <w:pPr>
        <w:pStyle w:val="Podpunkt"/>
        <w:tabs>
          <w:tab w:val="clear" w:pos="360"/>
        </w:tabs>
        <w:rPr>
          <w:rFonts w:ascii="Arial" w:eastAsiaTheme="minorHAnsi" w:hAnsi="Arial" w:cs="Arial"/>
          <w:sz w:val="20"/>
          <w:szCs w:val="20"/>
        </w:rPr>
      </w:pPr>
      <w:r w:rsidRPr="00DC54F5">
        <w:rPr>
          <w:rFonts w:ascii="Symbol" w:eastAsiaTheme="minorHAnsi" w:hAnsi="Symbol" w:cs="Symbol"/>
          <w:sz w:val="20"/>
          <w:szCs w:val="20"/>
        </w:rPr>
        <w:t></w:t>
      </w:r>
      <w:r w:rsidRPr="00DC54F5">
        <w:rPr>
          <w:rFonts w:ascii="Symbol" w:eastAsiaTheme="minorHAnsi" w:hAnsi="Symbol" w:cs="Symbol"/>
          <w:sz w:val="20"/>
          <w:szCs w:val="20"/>
        </w:rPr>
        <w:t></w:t>
      </w:r>
      <w:r w:rsidRPr="00DC54F5">
        <w:rPr>
          <w:rFonts w:ascii="Arial" w:eastAsiaTheme="minorHAnsi" w:hAnsi="Arial" w:cs="Arial"/>
          <w:sz w:val="20"/>
          <w:szCs w:val="20"/>
        </w:rPr>
        <w:t>komora parowa – temperatura 270°C.</w:t>
      </w:r>
    </w:p>
    <w:p w14:paraId="3E960598" w14:textId="5BE2A6A8" w:rsidR="001F69C1" w:rsidRPr="00DC54F5" w:rsidRDefault="00E32B3C" w:rsidP="00A72CFF">
      <w:pPr>
        <w:pStyle w:val="Nagwek1"/>
        <w:keepLines w:val="0"/>
        <w:numPr>
          <w:ilvl w:val="1"/>
          <w:numId w:val="135"/>
        </w:numPr>
        <w:spacing w:before="480" w:after="280" w:line="240" w:lineRule="atLeast"/>
        <w:jc w:val="both"/>
        <w:rPr>
          <w:rFonts w:ascii="Franklin Gothic Book" w:hAnsi="Franklin Gothic Book"/>
          <w:b/>
          <w:color w:val="auto"/>
          <w:sz w:val="22"/>
          <w:szCs w:val="22"/>
        </w:rPr>
      </w:pPr>
      <w:r w:rsidRPr="00DC54F5">
        <w:rPr>
          <w:rFonts w:ascii="Franklin Gothic Book" w:hAnsi="Franklin Gothic Book"/>
          <w:b/>
          <w:color w:val="auto"/>
          <w:sz w:val="22"/>
          <w:szCs w:val="22"/>
        </w:rPr>
        <w:t>CHŁODNICA</w:t>
      </w:r>
      <w:r>
        <w:rPr>
          <w:rFonts w:ascii="Franklin Gothic Book" w:hAnsi="Franklin Gothic Book"/>
          <w:b/>
          <w:color w:val="auto"/>
          <w:sz w:val="22"/>
          <w:szCs w:val="22"/>
        </w:rPr>
        <w:t xml:space="preserve"> </w:t>
      </w:r>
      <w:r w:rsidRPr="00DC54F5">
        <w:rPr>
          <w:rFonts w:ascii="Franklin Gothic Book" w:hAnsi="Franklin Gothic Book"/>
          <w:b/>
          <w:color w:val="auto"/>
          <w:sz w:val="22"/>
          <w:szCs w:val="22"/>
        </w:rPr>
        <w:t xml:space="preserve">SKROPLIN </w:t>
      </w:r>
      <w:r w:rsidR="001F69C1" w:rsidRPr="00DC54F5">
        <w:rPr>
          <w:rFonts w:ascii="Franklin Gothic Book" w:hAnsi="Franklin Gothic Book"/>
          <w:b/>
          <w:color w:val="auto"/>
          <w:sz w:val="22"/>
          <w:szCs w:val="22"/>
        </w:rPr>
        <w:t>OXK-1 i 2</w:t>
      </w:r>
    </w:p>
    <w:p w14:paraId="1C61791B"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Arial" w:eastAsiaTheme="minorHAnsi" w:hAnsi="Arial" w:cs="Arial"/>
          <w:szCs w:val="20"/>
        </w:rPr>
        <w:t>Parametry obliczeniowe:</w:t>
      </w:r>
    </w:p>
    <w:p w14:paraId="626FAEF6"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przestrzeń wodna – ciśnienie 1,9MPa</w:t>
      </w:r>
    </w:p>
    <w:p w14:paraId="71980F5F"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przestrzeń wodna – temperatura 200°C,</w:t>
      </w:r>
    </w:p>
    <w:p w14:paraId="7192A0F3"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przestrzeń skroplin – ciśnienie 1,9MPa,</w:t>
      </w:r>
    </w:p>
    <w:p w14:paraId="21358AC8" w14:textId="77777777" w:rsidR="001F69C1" w:rsidRPr="00DC54F5" w:rsidRDefault="001F69C1" w:rsidP="001F69C1">
      <w:pPr>
        <w:pStyle w:val="Podpunkt"/>
        <w:tabs>
          <w:tab w:val="clear" w:pos="360"/>
        </w:tabs>
        <w:rPr>
          <w:lang w:bidi="pl-PL"/>
        </w:rPr>
      </w:pPr>
      <w:r w:rsidRPr="00DC54F5">
        <w:rPr>
          <w:rFonts w:ascii="Symbol" w:eastAsiaTheme="minorHAnsi" w:hAnsi="Symbol" w:cs="Symbol"/>
          <w:sz w:val="20"/>
          <w:szCs w:val="20"/>
        </w:rPr>
        <w:t></w:t>
      </w:r>
      <w:r w:rsidRPr="00DC54F5">
        <w:rPr>
          <w:rFonts w:ascii="Symbol" w:eastAsiaTheme="minorHAnsi" w:hAnsi="Symbol" w:cs="Symbol"/>
          <w:sz w:val="20"/>
          <w:szCs w:val="20"/>
        </w:rPr>
        <w:t></w:t>
      </w:r>
      <w:r w:rsidRPr="00DC54F5">
        <w:rPr>
          <w:rFonts w:ascii="Arial" w:eastAsiaTheme="minorHAnsi" w:hAnsi="Arial" w:cs="Arial"/>
          <w:sz w:val="20"/>
          <w:szCs w:val="20"/>
        </w:rPr>
        <w:t>przestrzeń skroplin – temperatura 200°C.</w:t>
      </w:r>
    </w:p>
    <w:p w14:paraId="1E19E1EA" w14:textId="7187139E" w:rsidR="001F69C1" w:rsidRPr="00DC54F5" w:rsidRDefault="00E32B3C" w:rsidP="00A72CFF">
      <w:pPr>
        <w:pStyle w:val="Nagwek1"/>
        <w:keepLines w:val="0"/>
        <w:numPr>
          <w:ilvl w:val="1"/>
          <w:numId w:val="135"/>
        </w:numPr>
        <w:spacing w:before="480" w:after="280" w:line="240" w:lineRule="atLeast"/>
        <w:jc w:val="both"/>
        <w:rPr>
          <w:rFonts w:ascii="Franklin Gothic Book" w:hAnsi="Franklin Gothic Book"/>
          <w:b/>
          <w:color w:val="auto"/>
          <w:sz w:val="22"/>
          <w:szCs w:val="22"/>
        </w:rPr>
      </w:pPr>
      <w:r w:rsidRPr="00DC54F5">
        <w:rPr>
          <w:rFonts w:ascii="Franklin Gothic Book" w:hAnsi="Franklin Gothic Book"/>
          <w:b/>
          <w:color w:val="auto"/>
          <w:sz w:val="22"/>
          <w:szCs w:val="22"/>
        </w:rPr>
        <w:t xml:space="preserve">POMPA </w:t>
      </w:r>
      <w:r w:rsidR="001F69C1" w:rsidRPr="00DC54F5">
        <w:rPr>
          <w:rFonts w:ascii="Franklin Gothic Book" w:hAnsi="Franklin Gothic Book"/>
          <w:b/>
          <w:color w:val="auto"/>
          <w:sz w:val="22"/>
          <w:szCs w:val="22"/>
        </w:rPr>
        <w:t>OPS1</w:t>
      </w:r>
    </w:p>
    <w:p w14:paraId="61FC9DE1"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typ pompy 20W39x3</w:t>
      </w:r>
    </w:p>
    <w:p w14:paraId="3341B2B5"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wydajność 320m</w:t>
      </w:r>
      <w:r w:rsidR="009D5D03" w:rsidRPr="00DC54F5">
        <w:rPr>
          <w:rFonts w:ascii="Arial" w:eastAsiaTheme="minorHAnsi" w:hAnsi="Arial" w:cs="Arial"/>
          <w:szCs w:val="20"/>
          <w:vertAlign w:val="superscript"/>
        </w:rPr>
        <w:t>3</w:t>
      </w:r>
      <w:r w:rsidRPr="00DC54F5">
        <w:rPr>
          <w:rFonts w:ascii="Arial" w:eastAsiaTheme="minorHAnsi" w:hAnsi="Arial" w:cs="Arial"/>
          <w:szCs w:val="20"/>
        </w:rPr>
        <w:t>/h</w:t>
      </w:r>
    </w:p>
    <w:p w14:paraId="7A7187CB"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wysokość podnoszenia 83 ÷ 85 m sł. wody</w:t>
      </w:r>
    </w:p>
    <w:p w14:paraId="70735FDE"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prędkość obrotowa 1480 obr./min</w:t>
      </w:r>
    </w:p>
    <w:p w14:paraId="1531C1DC"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czynnik pompowany woda sieciowa</w:t>
      </w:r>
    </w:p>
    <w:p w14:paraId="30E6D24A"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temperatura ruchowa czynnika 70 ÷ 120°C</w:t>
      </w:r>
    </w:p>
    <w:p w14:paraId="221E31A8" w14:textId="77777777" w:rsidR="001F69C1" w:rsidRPr="00DC54F5" w:rsidRDefault="001F69C1" w:rsidP="001F69C1">
      <w:pPr>
        <w:autoSpaceDE w:val="0"/>
        <w:autoSpaceDN w:val="0"/>
        <w:adjustRightInd w:val="0"/>
        <w:rPr>
          <w:rFonts w:ascii="Arial" w:eastAsiaTheme="minorHAnsi" w:hAnsi="Arial" w:cs="Arial"/>
          <w:szCs w:val="20"/>
        </w:rPr>
      </w:pPr>
    </w:p>
    <w:p w14:paraId="7B63CC86" w14:textId="3EBA09C4" w:rsidR="001F69C1" w:rsidRPr="00DC54F5" w:rsidRDefault="00E32B3C" w:rsidP="00A72CFF">
      <w:pPr>
        <w:pStyle w:val="Nagwek1"/>
        <w:keepLines w:val="0"/>
        <w:numPr>
          <w:ilvl w:val="1"/>
          <w:numId w:val="135"/>
        </w:numPr>
        <w:spacing w:before="480" w:after="280" w:line="240" w:lineRule="atLeast"/>
        <w:jc w:val="both"/>
        <w:rPr>
          <w:rFonts w:ascii="Franklin Gothic Book" w:hAnsi="Franklin Gothic Book"/>
          <w:b/>
          <w:color w:val="auto"/>
          <w:sz w:val="22"/>
          <w:szCs w:val="22"/>
        </w:rPr>
      </w:pPr>
      <w:r w:rsidRPr="00DC54F5">
        <w:rPr>
          <w:rFonts w:ascii="Franklin Gothic Book" w:hAnsi="Franklin Gothic Book"/>
          <w:b/>
          <w:color w:val="auto"/>
          <w:sz w:val="22"/>
          <w:szCs w:val="22"/>
        </w:rPr>
        <w:lastRenderedPageBreak/>
        <w:t>POMP</w:t>
      </w:r>
      <w:r>
        <w:rPr>
          <w:rFonts w:ascii="Franklin Gothic Book" w:hAnsi="Franklin Gothic Book"/>
          <w:b/>
          <w:color w:val="auto"/>
          <w:sz w:val="22"/>
          <w:szCs w:val="22"/>
        </w:rPr>
        <w:t>A</w:t>
      </w:r>
      <w:r w:rsidRPr="00DC54F5">
        <w:rPr>
          <w:rFonts w:ascii="Franklin Gothic Book" w:hAnsi="Franklin Gothic Book"/>
          <w:b/>
          <w:color w:val="auto"/>
          <w:sz w:val="22"/>
          <w:szCs w:val="22"/>
        </w:rPr>
        <w:t xml:space="preserve"> </w:t>
      </w:r>
      <w:r w:rsidR="001F69C1" w:rsidRPr="00DC54F5">
        <w:rPr>
          <w:rFonts w:ascii="Franklin Gothic Book" w:hAnsi="Franklin Gothic Book"/>
          <w:b/>
          <w:color w:val="auto"/>
          <w:sz w:val="22"/>
          <w:szCs w:val="22"/>
        </w:rPr>
        <w:t>ONP 1,2</w:t>
      </w:r>
    </w:p>
    <w:p w14:paraId="3EAA305C"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typ 20A40-C</w:t>
      </w:r>
    </w:p>
    <w:p w14:paraId="220E00AE"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wydajność 450m</w:t>
      </w:r>
      <w:r w:rsidRPr="00DC54F5">
        <w:rPr>
          <w:rFonts w:ascii="Arial" w:eastAsiaTheme="minorHAnsi" w:hAnsi="Arial" w:cs="Arial"/>
          <w:sz w:val="13"/>
          <w:szCs w:val="13"/>
        </w:rPr>
        <w:t>3</w:t>
      </w:r>
      <w:r w:rsidRPr="00DC54F5">
        <w:rPr>
          <w:rFonts w:ascii="Arial" w:eastAsiaTheme="minorHAnsi" w:hAnsi="Arial" w:cs="Arial"/>
          <w:szCs w:val="20"/>
        </w:rPr>
        <w:t>/h</w:t>
      </w:r>
    </w:p>
    <w:p w14:paraId="0E3CE316"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wysokość podnoszenia 45m sł. wody</w:t>
      </w:r>
    </w:p>
    <w:p w14:paraId="50E08E98"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temperatura wody max 150°C</w:t>
      </w:r>
    </w:p>
    <w:p w14:paraId="51CB419F"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silnik typ SF280-S1</w:t>
      </w:r>
    </w:p>
    <w:p w14:paraId="7DA159E2" w14:textId="77777777" w:rsidR="001F69C1" w:rsidRPr="00DC54F5" w:rsidRDefault="001F69C1" w:rsidP="001F69C1">
      <w:pPr>
        <w:autoSpaceDE w:val="0"/>
        <w:autoSpaceDN w:val="0"/>
        <w:adjustRightInd w:val="0"/>
        <w:rPr>
          <w:rFonts w:ascii="Arial" w:eastAsiaTheme="minorHAnsi" w:hAnsi="Arial" w:cs="Arial"/>
          <w:szCs w:val="20"/>
        </w:rPr>
      </w:pPr>
      <w:r w:rsidRPr="00DC54F5">
        <w:rPr>
          <w:rFonts w:ascii="Symbol" w:eastAsiaTheme="minorHAnsi" w:hAnsi="Symbol" w:cs="Symbol"/>
          <w:szCs w:val="20"/>
        </w:rPr>
        <w:t></w:t>
      </w:r>
      <w:r w:rsidRPr="00DC54F5">
        <w:rPr>
          <w:rFonts w:ascii="Symbol" w:eastAsiaTheme="minorHAnsi" w:hAnsi="Symbol" w:cs="Symbol"/>
          <w:szCs w:val="20"/>
        </w:rPr>
        <w:t></w:t>
      </w:r>
      <w:r w:rsidRPr="00DC54F5">
        <w:rPr>
          <w:rFonts w:ascii="Arial" w:eastAsiaTheme="minorHAnsi" w:hAnsi="Arial" w:cs="Arial"/>
          <w:szCs w:val="20"/>
        </w:rPr>
        <w:t>prędkość obrotowa 1450obr./min</w:t>
      </w:r>
    </w:p>
    <w:p w14:paraId="32022D3C" w14:textId="77777777" w:rsidR="001F69C1" w:rsidRPr="00DC54F5" w:rsidRDefault="001F69C1" w:rsidP="001F69C1">
      <w:pPr>
        <w:pStyle w:val="Teksttreci0"/>
        <w:shd w:val="clear" w:color="auto" w:fill="auto"/>
        <w:ind w:right="658"/>
        <w:jc w:val="both"/>
        <w:rPr>
          <w:lang w:bidi="pl-PL"/>
        </w:rPr>
      </w:pPr>
      <w:r w:rsidRPr="00DC54F5">
        <w:rPr>
          <w:rFonts w:ascii="Symbol" w:eastAsiaTheme="minorHAnsi" w:hAnsi="Symbol" w:cs="Symbol"/>
        </w:rPr>
        <w:t></w:t>
      </w:r>
      <w:r w:rsidRPr="00DC54F5">
        <w:rPr>
          <w:rFonts w:ascii="Symbol" w:eastAsiaTheme="minorHAnsi" w:hAnsi="Symbol" w:cs="Symbol"/>
        </w:rPr>
        <w:t></w:t>
      </w:r>
      <w:r w:rsidRPr="00DC54F5">
        <w:rPr>
          <w:rFonts w:eastAsiaTheme="minorHAnsi"/>
        </w:rPr>
        <w:t>moc silnika 75kW</w:t>
      </w:r>
    </w:p>
    <w:p w14:paraId="188E33A3" w14:textId="77777777" w:rsidR="001F69C1" w:rsidRPr="00DC54F5" w:rsidRDefault="001F69C1" w:rsidP="00A72CFF">
      <w:pPr>
        <w:pStyle w:val="Nagwek1"/>
        <w:keepLines w:val="0"/>
        <w:numPr>
          <w:ilvl w:val="0"/>
          <w:numId w:val="135"/>
        </w:numPr>
        <w:spacing w:before="480" w:after="280" w:line="240" w:lineRule="atLeast"/>
        <w:jc w:val="both"/>
        <w:rPr>
          <w:rFonts w:ascii="Franklin Gothic Book" w:hAnsi="Franklin Gothic Book"/>
          <w:b/>
          <w:color w:val="auto"/>
          <w:sz w:val="20"/>
          <w:szCs w:val="20"/>
        </w:rPr>
      </w:pPr>
      <w:r w:rsidRPr="00DC54F5">
        <w:rPr>
          <w:rFonts w:ascii="Franklin Gothic Book" w:hAnsi="Franklin Gothic Book"/>
          <w:b/>
          <w:color w:val="auto"/>
          <w:sz w:val="20"/>
          <w:szCs w:val="20"/>
        </w:rPr>
        <w:t>WYMAGANIA SZCZEGÓŁOWE DOTYCZĄCE REALIZACJI ROBÓT</w:t>
      </w:r>
    </w:p>
    <w:p w14:paraId="225FA9B7" w14:textId="77777777" w:rsidR="001F69C1" w:rsidRPr="00DC54F5" w:rsidRDefault="001F69C1" w:rsidP="001F69C1">
      <w:pPr>
        <w:pStyle w:val="Default"/>
        <w:ind w:left="360"/>
        <w:rPr>
          <w:rFonts w:ascii="Franklin Gothic Book" w:hAnsi="Franklin Gothic Book"/>
          <w:sz w:val="20"/>
          <w:szCs w:val="20"/>
          <w:lang w:val="pl-PL"/>
        </w:rPr>
      </w:pPr>
      <w:r w:rsidRPr="00DC54F5">
        <w:rPr>
          <w:rFonts w:ascii="Franklin Gothic Book" w:hAnsi="Franklin Gothic Book"/>
          <w:sz w:val="20"/>
          <w:szCs w:val="20"/>
          <w:lang w:val="pl-PL"/>
        </w:rPr>
        <w:t xml:space="preserve">Wykonanie remontów  będzie zgodne z zakresem określonym w specyfikacji technicznej zawartej w Załącznikach 1-2 </w:t>
      </w:r>
      <w:r w:rsidR="00983F9C" w:rsidRPr="00DC54F5">
        <w:rPr>
          <w:rFonts w:ascii="Franklin Gothic Book" w:hAnsi="Franklin Gothic Book"/>
          <w:sz w:val="20"/>
          <w:szCs w:val="20"/>
          <w:lang w:val="pl-PL"/>
        </w:rPr>
        <w:t>do SIWZ</w:t>
      </w:r>
      <w:r w:rsidRPr="00DC54F5">
        <w:rPr>
          <w:rFonts w:ascii="Franklin Gothic Book" w:hAnsi="Franklin Gothic Book"/>
          <w:sz w:val="20"/>
          <w:szCs w:val="20"/>
          <w:lang w:val="pl-PL"/>
        </w:rPr>
        <w:t>„</w:t>
      </w:r>
      <w:r w:rsidRPr="00DC54F5">
        <w:rPr>
          <w:rFonts w:ascii="Franklin Gothic Book" w:hAnsi="Franklin Gothic Book"/>
          <w:color w:val="auto"/>
          <w:sz w:val="20"/>
          <w:szCs w:val="20"/>
          <w:lang w:val="pl-PL"/>
        </w:rPr>
        <w:t xml:space="preserve"> Zakres prac remontowych na członie ciepłowniczym nr 1 i 2</w:t>
      </w:r>
      <w:r w:rsidR="00C81FD3" w:rsidRPr="00DC54F5">
        <w:rPr>
          <w:rFonts w:ascii="Franklin Gothic Book" w:hAnsi="Franklin Gothic Book"/>
          <w:color w:val="auto"/>
          <w:sz w:val="20"/>
          <w:szCs w:val="20"/>
          <w:lang w:val="pl-PL"/>
        </w:rPr>
        <w:t>.</w:t>
      </w:r>
    </w:p>
    <w:p w14:paraId="4AFE9F7B" w14:textId="77777777" w:rsidR="001F69C1" w:rsidRPr="00DC54F5" w:rsidRDefault="001F69C1" w:rsidP="001F69C1">
      <w:pPr>
        <w:pStyle w:val="Default"/>
        <w:ind w:left="720"/>
        <w:rPr>
          <w:rFonts w:ascii="Franklin Gothic Book" w:hAnsi="Franklin Gothic Book"/>
          <w:sz w:val="20"/>
          <w:szCs w:val="20"/>
          <w:lang w:val="pl-PL"/>
        </w:rPr>
      </w:pPr>
    </w:p>
    <w:p w14:paraId="25390EE5" w14:textId="77777777" w:rsidR="001F69C1" w:rsidRPr="00DC54F5" w:rsidRDefault="001F69C1" w:rsidP="001F69C1">
      <w:pPr>
        <w:autoSpaceDE w:val="0"/>
        <w:autoSpaceDN w:val="0"/>
        <w:adjustRightInd w:val="0"/>
        <w:ind w:left="426"/>
        <w:rPr>
          <w:rFonts w:ascii="Franklin Gothic Book" w:hAnsi="Franklin Gothic Book"/>
          <w:color w:val="000000"/>
          <w:szCs w:val="20"/>
          <w:u w:val="single"/>
        </w:rPr>
      </w:pPr>
      <w:r w:rsidRPr="00DC54F5">
        <w:rPr>
          <w:rFonts w:ascii="Franklin Gothic Book" w:hAnsi="Franklin Gothic Book"/>
          <w:color w:val="000000"/>
          <w:szCs w:val="20"/>
          <w:u w:val="single"/>
        </w:rPr>
        <w:t>Remont kapitalny pomp swym zakresem obejmował będzie min.:</w:t>
      </w:r>
    </w:p>
    <w:p w14:paraId="18FD3F89" w14:textId="77777777" w:rsidR="001F69C1" w:rsidRPr="00DC54F5" w:rsidRDefault="001F69C1" w:rsidP="001F69C1">
      <w:pPr>
        <w:autoSpaceDE w:val="0"/>
        <w:autoSpaceDN w:val="0"/>
        <w:adjustRightInd w:val="0"/>
        <w:ind w:left="426"/>
        <w:rPr>
          <w:rFonts w:ascii="Franklin Gothic Book" w:hAnsi="Franklin Gothic Book"/>
          <w:color w:val="000000"/>
          <w:szCs w:val="20"/>
        </w:rPr>
      </w:pPr>
    </w:p>
    <w:p w14:paraId="467B242A"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Demontaż i montaż pomp na stanowiskach roboczych.</w:t>
      </w:r>
    </w:p>
    <w:p w14:paraId="7D273E57"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Demontaż pompy na elementy, czyszczenie części i weryfikacja stanu technicznego części w obecności przedstawiciela Zamawiającego. </w:t>
      </w:r>
    </w:p>
    <w:p w14:paraId="658F7CB3"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Zabezpieczenie części i elementów pompy do remontu, weryfikacja elementów złącznych, ustalających i uszczelniających (sporządzenie raportu z weryfikacji po demontażu pompy) przy udziale Zamawiającego. </w:t>
      </w:r>
    </w:p>
    <w:p w14:paraId="4CAFCAD9"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Wykonanie pomiarów przedremontowych (sporządzenie szczegółowego raportu z pomiarów). </w:t>
      </w:r>
    </w:p>
    <w:p w14:paraId="0F05CF49"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Wykonanie badań defektoskopowych elementów pomp zgodnie z obowiązującą technologią produkcji i remontów pomp. </w:t>
      </w:r>
    </w:p>
    <w:p w14:paraId="6CEDDEEF"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Wymiana części zgodnie ze Szczegółowym wykazem części pomp przeznaczonych do wymiany (</w:t>
      </w:r>
      <w:r w:rsidR="00983F9C" w:rsidRPr="00DC54F5">
        <w:rPr>
          <w:rFonts w:ascii="Franklin Gothic Book" w:hAnsi="Franklin Gothic Book"/>
          <w:sz w:val="20"/>
          <w:szCs w:val="20"/>
          <w:lang w:val="pl-PL"/>
        </w:rPr>
        <w:t xml:space="preserve">Załączniki </w:t>
      </w:r>
      <w:r w:rsidRPr="00DC54F5">
        <w:rPr>
          <w:rFonts w:ascii="Franklin Gothic Book" w:hAnsi="Franklin Gothic Book"/>
          <w:sz w:val="20"/>
          <w:szCs w:val="20"/>
          <w:lang w:val="pl-PL"/>
        </w:rPr>
        <w:t>1 do 2</w:t>
      </w:r>
      <w:r w:rsidR="00983F9C" w:rsidRPr="00DC54F5">
        <w:rPr>
          <w:rFonts w:ascii="Franklin Gothic Book" w:hAnsi="Franklin Gothic Book"/>
          <w:sz w:val="20"/>
          <w:szCs w:val="20"/>
          <w:lang w:val="pl-PL"/>
        </w:rPr>
        <w:t xml:space="preserve"> do SIWZ</w:t>
      </w:r>
      <w:r w:rsidRPr="00DC54F5">
        <w:rPr>
          <w:rFonts w:ascii="Franklin Gothic Book" w:hAnsi="Franklin Gothic Book"/>
          <w:sz w:val="20"/>
          <w:szCs w:val="20"/>
          <w:lang w:val="pl-PL"/>
        </w:rPr>
        <w:t xml:space="preserve">) oraz zgodnie z zaleceniem Komisji Weryfikacyjnej i po protokolarnym uzgodnieniu z Zamawiającym. </w:t>
      </w:r>
    </w:p>
    <w:p w14:paraId="7C8E7899"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Montaż oraz wyważenie statyczne i dynamiczne zespołu wirującego w klasie G 1,0 </w:t>
      </w:r>
    </w:p>
    <w:p w14:paraId="00B57681" w14:textId="2DB680ED" w:rsidR="001F69C1" w:rsidRPr="00DC54F5" w:rsidRDefault="001F69C1" w:rsidP="001F69C1">
      <w:pPr>
        <w:pStyle w:val="Default"/>
        <w:numPr>
          <w:ilvl w:val="0"/>
          <w:numId w:val="121"/>
        </w:numPr>
        <w:spacing w:before="0" w:after="120"/>
        <w:jc w:val="left"/>
        <w:rPr>
          <w:rFonts w:ascii="Franklin Gothic Book" w:hAnsi="Franklin Gothic Book"/>
          <w:sz w:val="20"/>
          <w:szCs w:val="20"/>
        </w:rPr>
      </w:pPr>
      <w:r w:rsidRPr="00DC54F5">
        <w:rPr>
          <w:rFonts w:ascii="Franklin Gothic Book" w:hAnsi="Franklin Gothic Book"/>
          <w:sz w:val="20"/>
          <w:szCs w:val="20"/>
          <w:lang w:val="pl-PL"/>
        </w:rPr>
        <w:t xml:space="preserve">Wykonanie prób szczelności i ruchowych na stanowisku roboczym oraz pomiarem stanu dynamicznego w obecności Zamawiającego. </w:t>
      </w:r>
      <w:r w:rsidRPr="00DC54F5">
        <w:rPr>
          <w:rFonts w:ascii="Franklin Gothic Book" w:hAnsi="Franklin Gothic Book"/>
          <w:sz w:val="20"/>
          <w:szCs w:val="20"/>
        </w:rPr>
        <w:t>Wykonawca</w:t>
      </w:r>
      <w:r w:rsidR="00E32B3C">
        <w:rPr>
          <w:rFonts w:ascii="Franklin Gothic Book" w:hAnsi="Franklin Gothic Book"/>
          <w:sz w:val="20"/>
          <w:szCs w:val="20"/>
        </w:rPr>
        <w:t xml:space="preserve"> </w:t>
      </w:r>
      <w:r w:rsidRPr="00DC54F5">
        <w:rPr>
          <w:rFonts w:ascii="Franklin Gothic Book" w:hAnsi="Franklin Gothic Book"/>
          <w:sz w:val="20"/>
          <w:szCs w:val="20"/>
        </w:rPr>
        <w:t>zapewnia we własnym</w:t>
      </w:r>
      <w:r w:rsidR="00E32B3C">
        <w:rPr>
          <w:rFonts w:ascii="Franklin Gothic Book" w:hAnsi="Franklin Gothic Book"/>
          <w:sz w:val="20"/>
          <w:szCs w:val="20"/>
        </w:rPr>
        <w:t xml:space="preserve"> </w:t>
      </w:r>
      <w:r w:rsidRPr="00DC54F5">
        <w:rPr>
          <w:rFonts w:ascii="Franklin Gothic Book" w:hAnsi="Franklin Gothic Book"/>
          <w:sz w:val="20"/>
          <w:szCs w:val="20"/>
        </w:rPr>
        <w:t>zakresie</w:t>
      </w:r>
      <w:r w:rsidR="00E32B3C">
        <w:rPr>
          <w:rFonts w:ascii="Franklin Gothic Book" w:hAnsi="Franklin Gothic Book"/>
          <w:sz w:val="20"/>
          <w:szCs w:val="20"/>
        </w:rPr>
        <w:t xml:space="preserve"> </w:t>
      </w:r>
      <w:r w:rsidRPr="00DC54F5">
        <w:rPr>
          <w:rFonts w:ascii="Franklin Gothic Book" w:hAnsi="Franklin Gothic Book"/>
          <w:sz w:val="20"/>
          <w:szCs w:val="20"/>
        </w:rPr>
        <w:t>pomiar</w:t>
      </w:r>
      <w:r w:rsidR="00E32B3C">
        <w:rPr>
          <w:rFonts w:ascii="Franklin Gothic Book" w:hAnsi="Franklin Gothic Book"/>
          <w:sz w:val="20"/>
          <w:szCs w:val="20"/>
        </w:rPr>
        <w:t xml:space="preserve"> </w:t>
      </w:r>
      <w:r w:rsidRPr="00DC54F5">
        <w:rPr>
          <w:rFonts w:ascii="Franklin Gothic Book" w:hAnsi="Franklin Gothic Book"/>
          <w:sz w:val="20"/>
          <w:szCs w:val="20"/>
        </w:rPr>
        <w:t>stanu</w:t>
      </w:r>
      <w:r w:rsidR="00E32B3C">
        <w:rPr>
          <w:rFonts w:ascii="Franklin Gothic Book" w:hAnsi="Franklin Gothic Book"/>
          <w:sz w:val="20"/>
          <w:szCs w:val="20"/>
        </w:rPr>
        <w:t xml:space="preserve"> </w:t>
      </w:r>
      <w:r w:rsidRPr="00DC54F5">
        <w:rPr>
          <w:rFonts w:ascii="Franklin Gothic Book" w:hAnsi="Franklin Gothic Book"/>
          <w:sz w:val="20"/>
          <w:szCs w:val="20"/>
        </w:rPr>
        <w:t>dynamicznego.</w:t>
      </w:r>
    </w:p>
    <w:p w14:paraId="4C8FDC26"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Wymiana izolacji termicznej jeśli występuje.</w:t>
      </w:r>
    </w:p>
    <w:p w14:paraId="45FD7ADE"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Nadzór nad uruchomieniem pomp w miejscu ich zainstalowania, dotyczy także ruchu próbnego - 72 godziny, </w:t>
      </w:r>
    </w:p>
    <w:p w14:paraId="285F6C85"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Wliczenie w koszty remontu dostawę drobnych elementów złącznych, ustalających i uszczelniających takich jak: uszczelki, śruby, nakrętki, oringi uszczelniające – komplet, </w:t>
      </w:r>
    </w:p>
    <w:p w14:paraId="6FD2E3EF"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Dostawa i wymiana części zamiennych zgodnie z tabelą w Załącznikach 1 do 2</w:t>
      </w:r>
      <w:r w:rsidR="00D259A3" w:rsidRPr="00DC54F5">
        <w:rPr>
          <w:rFonts w:ascii="Franklin Gothic Book" w:hAnsi="Franklin Gothic Book"/>
          <w:sz w:val="20"/>
          <w:szCs w:val="20"/>
          <w:lang w:val="pl-PL"/>
        </w:rPr>
        <w:t xml:space="preserve"> do SIWZ</w:t>
      </w:r>
      <w:r w:rsidRPr="00DC54F5">
        <w:rPr>
          <w:rFonts w:ascii="Franklin Gothic Book" w:hAnsi="Franklin Gothic Book"/>
          <w:sz w:val="20"/>
          <w:szCs w:val="20"/>
          <w:lang w:val="pl-PL"/>
        </w:rPr>
        <w:t xml:space="preserve">, </w:t>
      </w:r>
    </w:p>
    <w:p w14:paraId="087F3BD1" w14:textId="77777777" w:rsidR="001F69C1" w:rsidRPr="00DC54F5" w:rsidRDefault="001F69C1" w:rsidP="001F69C1">
      <w:pPr>
        <w:pStyle w:val="Default"/>
        <w:numPr>
          <w:ilvl w:val="0"/>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sz w:val="20"/>
          <w:szCs w:val="20"/>
          <w:lang w:val="pl-PL"/>
        </w:rPr>
        <w:t>Wykonanie</w:t>
      </w:r>
      <w:r w:rsidRPr="00DC54F5">
        <w:rPr>
          <w:rFonts w:ascii="Franklin Gothic Book" w:hAnsi="Franklin Gothic Book"/>
          <w:color w:val="auto"/>
          <w:sz w:val="20"/>
          <w:szCs w:val="20"/>
          <w:lang w:val="pl-PL"/>
        </w:rPr>
        <w:t xml:space="preserve"> dokumentacji powykonawczej z remontu, montażu i uruchomienia, </w:t>
      </w:r>
    </w:p>
    <w:p w14:paraId="14267B4C"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Zdanie pompy do remontu jak i odbiór pomp po remoncie przeprowadzone zostaną protokołem zdawczo-odbiorczym. </w:t>
      </w:r>
    </w:p>
    <w:p w14:paraId="2354D932"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Weryfikację stanu technicznego pompy mającego na celu określenie zakresu wymiany części należy przeprowadzić w obecności Przedstawiciela Zamawiającego. Z przeprowadzonych badań należy sporządzić sprawozdanie wraz z dokumentacją fotograficzną. O terminie weryfikacji stanu technicznego przed remontem i określenia ostatecznego zakresu remontu Wykonawca zawiadomi Zamawiającego co najmniej 3 dni robocze wcześniej. </w:t>
      </w:r>
    </w:p>
    <w:p w14:paraId="091D0AB1"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Dostawę części zamiennych zgodnie z wymaganiami Zamawiającego - części dostarczone do remontu będą podlegały obowiązkowemu zatwierdzeniu poprzez specjalistę branżowego poprzez fizyczne oględziny przed zabudową oraz kontrolę dokumentów jakościowych</w:t>
      </w:r>
    </w:p>
    <w:p w14:paraId="3A2FCC44"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Wykonanie regeneracji części jeśli taka potrzeba zaistnienie zgodnie ze Szczegółowym wykazem części pomp przeznaczonych do regeneracji w </w:t>
      </w:r>
      <w:r w:rsidR="00D259A3" w:rsidRPr="00DC54F5">
        <w:rPr>
          <w:rFonts w:ascii="Franklin Gothic Book" w:hAnsi="Franklin Gothic Book"/>
          <w:sz w:val="20"/>
          <w:szCs w:val="20"/>
          <w:lang w:val="pl-PL"/>
        </w:rPr>
        <w:t xml:space="preserve">Załącznikach </w:t>
      </w:r>
      <w:r w:rsidRPr="00DC54F5">
        <w:rPr>
          <w:rFonts w:ascii="Franklin Gothic Book" w:hAnsi="Franklin Gothic Book"/>
          <w:sz w:val="20"/>
          <w:szCs w:val="20"/>
          <w:lang w:val="pl-PL"/>
        </w:rPr>
        <w:t xml:space="preserve">1- 2 </w:t>
      </w:r>
      <w:r w:rsidR="00D259A3" w:rsidRPr="00DC54F5">
        <w:rPr>
          <w:rFonts w:ascii="Franklin Gothic Book" w:hAnsi="Franklin Gothic Book"/>
          <w:sz w:val="20"/>
          <w:szCs w:val="20"/>
          <w:lang w:val="pl-PL"/>
        </w:rPr>
        <w:t xml:space="preserve">do SIWZ </w:t>
      </w:r>
      <w:r w:rsidRPr="00DC54F5">
        <w:rPr>
          <w:rFonts w:ascii="Franklin Gothic Book" w:hAnsi="Franklin Gothic Book"/>
          <w:sz w:val="20"/>
          <w:szCs w:val="20"/>
          <w:lang w:val="pl-PL"/>
        </w:rPr>
        <w:t xml:space="preserve">oraz zgodnie z zaleceniem Komisji Weryfikacyjnej i po protokolarnym uzgodnieniu z Zamawiającym. </w:t>
      </w:r>
    </w:p>
    <w:p w14:paraId="56BC2DBC"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Zakres prac w ramach regeneracji obejmuje m.in: mycie, czyszczenie, kalibrowanie gwintów, spawanie ubytków, prace tokarskie (m.in. frezowanie, toczenie), docieranie, szlifowanie, sprawdzenie bicia na maszynie itp. </w:t>
      </w:r>
    </w:p>
    <w:p w14:paraId="0C3367C2"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lastRenderedPageBreak/>
        <w:t>Wymagane jest przedstawienie pisemnego oświadczenia o posiadaniu dokumentacji technicznej remontowanych urządzeń lub oświadczenie o dostępie do dokumentacji technicznej.</w:t>
      </w:r>
    </w:p>
    <w:p w14:paraId="2B202484"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Wszystkie dostarczane części do remontu muszą posiadać atesty materiałowe. Materiały wyspecyfikowane jako nowe muszą być nowe, oryginalne i posiadać świadectwo jakości producenta.</w:t>
      </w:r>
    </w:p>
    <w:p w14:paraId="0B25A7C9"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rPr>
      </w:pPr>
      <w:r w:rsidRPr="00DC54F5">
        <w:rPr>
          <w:rFonts w:ascii="Franklin Gothic Book" w:hAnsi="Franklin Gothic Book"/>
          <w:sz w:val="20"/>
          <w:szCs w:val="20"/>
          <w:lang w:val="pl-PL"/>
        </w:rPr>
        <w:t xml:space="preserve">Odbiór jakościowy części zregenerowanych i przeznaczonych do wymiany (nowych) należy przeprowadzić w obecności Przedstawiciela Zamawiającego. O terminie odbioru jakościowego Wykonawca zawiadomi Zamawiającego co najmniej 7 dni robocze wcześniej. </w:t>
      </w:r>
      <w:r w:rsidRPr="00DC54F5">
        <w:rPr>
          <w:rFonts w:ascii="Franklin Gothic Book" w:hAnsi="Franklin Gothic Book"/>
          <w:sz w:val="20"/>
          <w:szCs w:val="20"/>
        </w:rPr>
        <w:t>Wykonawca</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zapewni transport przedstawiciela</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Zamawiającego do miejsca</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 xml:space="preserve">odbioru. </w:t>
      </w:r>
    </w:p>
    <w:p w14:paraId="3EA2769A"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O terminie odbioru pompy na stanowisku Wykonawca powiadomi Zamawiającego co najmniej 3 dni robocze wcześniej. </w:t>
      </w:r>
    </w:p>
    <w:p w14:paraId="79ACCEB4"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Wykonawca gwarantuje terminowość wykonania remontu również w przypadku konieczności zapewnienia Części zamiennych i materiałów zakwalifikowanych do wymiany po demontażu i weryfikacji elementów pompy. </w:t>
      </w:r>
    </w:p>
    <w:p w14:paraId="7582CAA5"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Wykonawca remontu do umowy załączy szczegółowy zakres prób i sprawdzeń przewidywanych w czasie remontu i ruchów próbnych koniecznych do dotrzymania wysokiego poziomu jakości wykonawstwa.</w:t>
      </w:r>
    </w:p>
    <w:p w14:paraId="35A51481" w14:textId="77777777" w:rsidR="001F69C1" w:rsidRPr="00DC54F5" w:rsidRDefault="001F69C1" w:rsidP="001F69C1">
      <w:pPr>
        <w:pStyle w:val="Default"/>
        <w:numPr>
          <w:ilvl w:val="0"/>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sz w:val="20"/>
          <w:szCs w:val="20"/>
          <w:lang w:val="pl-PL"/>
        </w:rPr>
        <w:t>Fakt wykonania remontu pompy powinien być oznaczony trwałą tabliczką znamionową oraz tabliczka kierunku obrotów.</w:t>
      </w:r>
    </w:p>
    <w:p w14:paraId="19105662" w14:textId="77777777" w:rsidR="001F69C1" w:rsidRPr="00DC54F5" w:rsidRDefault="001F69C1" w:rsidP="001F69C1">
      <w:pPr>
        <w:pStyle w:val="Default"/>
        <w:numPr>
          <w:ilvl w:val="0"/>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sz w:val="20"/>
          <w:szCs w:val="20"/>
          <w:lang w:val="pl-PL"/>
        </w:rPr>
        <w:t xml:space="preserve">Wykonawca powinien zapewnić obsługę serwisową w okresie gwarancyjnym i pogwarancyjnym, przyjazd serwisu w przypadku ujawnienia się usterki lub uszkodzenia w okresie gwarancyjnym. </w:t>
      </w:r>
    </w:p>
    <w:p w14:paraId="22CEA5F3"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Konserwacja, malowanie oraz znakowanie pompy</w:t>
      </w:r>
    </w:p>
    <w:p w14:paraId="6CC12587" w14:textId="77777777" w:rsidR="001F69C1" w:rsidRPr="00DC54F5" w:rsidRDefault="001F69C1" w:rsidP="001F69C1">
      <w:pPr>
        <w:pStyle w:val="Default"/>
        <w:numPr>
          <w:ilvl w:val="0"/>
          <w:numId w:val="121"/>
        </w:numPr>
        <w:spacing w:before="0" w:after="120"/>
        <w:ind w:left="714" w:hanging="357"/>
        <w:jc w:val="left"/>
        <w:rPr>
          <w:rFonts w:ascii="Franklin Gothic Book" w:hAnsi="Franklin Gothic Book"/>
          <w:color w:val="auto"/>
          <w:sz w:val="20"/>
          <w:szCs w:val="20"/>
          <w:lang w:val="pl-PL"/>
        </w:rPr>
      </w:pPr>
      <w:r w:rsidRPr="00DC54F5">
        <w:rPr>
          <w:rFonts w:ascii="Franklin Gothic Book" w:hAnsi="Franklin Gothic Book"/>
          <w:sz w:val="20"/>
          <w:szCs w:val="20"/>
          <w:lang w:val="pl-PL"/>
        </w:rPr>
        <w:t>Transport pompy do Wykonawcy po jej remoncie do Zamawiającego.</w:t>
      </w:r>
    </w:p>
    <w:p w14:paraId="48C9AC78"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Obowiązkiem Wykonawcy jest wycena wszystkich części zamiennych przeznaczonych wg Zamawiającego do realizacji zadania – tabele w Załącznikach nr 1 do 2</w:t>
      </w:r>
      <w:r w:rsidR="00983F9C" w:rsidRPr="00DC54F5">
        <w:rPr>
          <w:rFonts w:ascii="Franklin Gothic Book" w:hAnsi="Franklin Gothic Book"/>
          <w:sz w:val="20"/>
          <w:szCs w:val="20"/>
          <w:lang w:val="pl-PL"/>
        </w:rPr>
        <w:t xml:space="preserve"> do SIWZ</w:t>
      </w:r>
      <w:r w:rsidRPr="00DC54F5">
        <w:rPr>
          <w:rFonts w:ascii="Franklin Gothic Book" w:hAnsi="Franklin Gothic Book"/>
          <w:sz w:val="20"/>
          <w:szCs w:val="20"/>
          <w:lang w:val="pl-PL"/>
        </w:rPr>
        <w:t xml:space="preserve">. </w:t>
      </w:r>
    </w:p>
    <w:p w14:paraId="7BEA5E51"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Wykonawca gwarantuje nadzór nad montażem i uruchomieniem pompy po remoncie u Zamawiającego – wykonanie pomiarów dynamicznych. </w:t>
      </w:r>
    </w:p>
    <w:p w14:paraId="69314AC0" w14:textId="77777777" w:rsidR="001F69C1" w:rsidRPr="00DC54F5" w:rsidRDefault="001F69C1" w:rsidP="001F69C1">
      <w:pPr>
        <w:autoSpaceDE w:val="0"/>
        <w:autoSpaceDN w:val="0"/>
        <w:adjustRightInd w:val="0"/>
        <w:ind w:left="426"/>
        <w:rPr>
          <w:rFonts w:ascii="Franklin Gothic Book" w:hAnsi="Franklin Gothic Book"/>
          <w:color w:val="000000"/>
          <w:szCs w:val="20"/>
          <w:u w:val="single"/>
        </w:rPr>
      </w:pPr>
      <w:r w:rsidRPr="00DC54F5">
        <w:rPr>
          <w:rFonts w:ascii="Franklin Gothic Book" w:hAnsi="Franklin Gothic Book"/>
          <w:color w:val="000000"/>
          <w:szCs w:val="20"/>
          <w:u w:val="single"/>
        </w:rPr>
        <w:t>Remont rurociągów i wymienników ciepła wraz z czynnościami UDT na urządzeniach</w:t>
      </w:r>
    </w:p>
    <w:p w14:paraId="230D955F" w14:textId="77777777" w:rsidR="001F69C1" w:rsidRPr="00DC54F5" w:rsidRDefault="001F69C1" w:rsidP="001F69C1">
      <w:pPr>
        <w:shd w:val="clear" w:color="auto" w:fill="FFFFFF"/>
        <w:rPr>
          <w:rFonts w:ascii="Franklin Gothic Book" w:hAnsi="Franklin Gothic Book" w:cs="Arial"/>
          <w:szCs w:val="20"/>
        </w:rPr>
      </w:pPr>
    </w:p>
    <w:p w14:paraId="5B282D62" w14:textId="77777777" w:rsidR="001F69C1" w:rsidRPr="00DC54F5" w:rsidRDefault="001F69C1" w:rsidP="001F69C1">
      <w:pPr>
        <w:shd w:val="clear" w:color="auto" w:fill="FFFFFF"/>
        <w:rPr>
          <w:rFonts w:ascii="Franklin Gothic Book" w:eastAsia="Calibri" w:hAnsi="Franklin Gothic Book" w:cs="Arial"/>
          <w:color w:val="000000"/>
          <w:szCs w:val="20"/>
        </w:rPr>
      </w:pPr>
      <w:r w:rsidRPr="00DC54F5">
        <w:rPr>
          <w:rFonts w:ascii="Franklin Gothic Book" w:eastAsia="Calibri" w:hAnsi="Franklin Gothic Book" w:cs="Arial"/>
          <w:color w:val="000000"/>
          <w:szCs w:val="20"/>
        </w:rPr>
        <w:t xml:space="preserve">W zakres prac oprócz poz. wymienionych w </w:t>
      </w:r>
      <w:r w:rsidR="00983F9C" w:rsidRPr="00DC54F5">
        <w:rPr>
          <w:rFonts w:ascii="Franklin Gothic Book" w:eastAsia="Calibri" w:hAnsi="Franklin Gothic Book" w:cs="Arial"/>
          <w:color w:val="000000"/>
          <w:szCs w:val="20"/>
        </w:rPr>
        <w:t>Załącznikach</w:t>
      </w:r>
      <w:r w:rsidRPr="00DC54F5">
        <w:rPr>
          <w:rFonts w:ascii="Franklin Gothic Book" w:eastAsia="Calibri" w:hAnsi="Franklin Gothic Book" w:cs="Arial"/>
          <w:color w:val="000000"/>
          <w:szCs w:val="20"/>
        </w:rPr>
        <w:t xml:space="preserve"> nr 1 i 2 </w:t>
      </w:r>
      <w:r w:rsidR="00983F9C" w:rsidRPr="00DC54F5">
        <w:rPr>
          <w:rFonts w:ascii="Franklin Gothic Book" w:eastAsia="Calibri" w:hAnsi="Franklin Gothic Book" w:cs="Arial"/>
          <w:color w:val="000000"/>
          <w:szCs w:val="20"/>
        </w:rPr>
        <w:t xml:space="preserve">do SIWZ </w:t>
      </w:r>
      <w:r w:rsidRPr="00DC54F5">
        <w:rPr>
          <w:rFonts w:ascii="Franklin Gothic Book" w:eastAsia="Calibri" w:hAnsi="Franklin Gothic Book" w:cs="Arial"/>
          <w:color w:val="000000"/>
          <w:szCs w:val="20"/>
        </w:rPr>
        <w:t>wchodzi:</w:t>
      </w:r>
    </w:p>
    <w:p w14:paraId="2F61FA92" w14:textId="77777777" w:rsidR="001F69C1" w:rsidRPr="00DC54F5" w:rsidRDefault="001F69C1" w:rsidP="001F69C1">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Dostawa materiałów podstawowych takich jak: materiały spawalnicze, druty spawalnicze, elektrody, gazy, uszczelki, do połączeń kołnierzowych, materiały do szlifowania itp.</w:t>
      </w:r>
    </w:p>
    <w:p w14:paraId="5CD67114" w14:textId="77777777" w:rsidR="001F69C1" w:rsidRPr="00DC54F5" w:rsidRDefault="001F69C1" w:rsidP="001F69C1">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 xml:space="preserve">Demontaż,  montaż,  wymiana  uszkodzonej  izolacji  termicznej  wraz  z  materiałami w   zakresie   niezbędnym   do   wykonania zakresu    prac </w:t>
      </w:r>
    </w:p>
    <w:p w14:paraId="29BCF564" w14:textId="77777777" w:rsidR="001F69C1" w:rsidRPr="00DC54F5" w:rsidRDefault="001F69C1" w:rsidP="001F69C1">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W  przypadku  wymiany  wymagane  jest  uzgodnienie  z  Zamawiającym  rodzaju zastosowanej  izolacji  oraz  zabezpieczenie  antykorozyjne  powierzchni  wymienianych elementów,  przy  czym  temperatura  powierzchni  płaszcza  ochronnego nie  może przekraczać 50C przy nominalnych parametrach czynnika.</w:t>
      </w:r>
    </w:p>
    <w:p w14:paraId="511ED119" w14:textId="77777777" w:rsidR="001F69C1" w:rsidRPr="00DC54F5" w:rsidRDefault="001F69C1" w:rsidP="001F69C1">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Demontaż i montaż rusztowań wraz z materiałami w zakresie niezbędnym do wykonania wyżej  wymienionego  zakresu  prac, oraz umożliwiających  realizację  czynności  i badań wykonywanych przez Zamawiającego.</w:t>
      </w:r>
    </w:p>
    <w:p w14:paraId="264888C5" w14:textId="77777777" w:rsidR="001F69C1" w:rsidRPr="00DC54F5" w:rsidRDefault="001F69C1" w:rsidP="001F69C1">
      <w:pPr>
        <w:pStyle w:val="Akapitzlist"/>
        <w:numPr>
          <w:ilvl w:val="0"/>
          <w:numId w:val="122"/>
        </w:numPr>
        <w:shd w:val="clear" w:color="auto" w:fill="FFFFFF"/>
        <w:spacing w:after="0" w:line="240" w:lineRule="auto"/>
        <w:contextualSpacing w:val="0"/>
        <w:rPr>
          <w:rFonts w:ascii="Franklin Gothic Book" w:eastAsia="Times New Roman" w:hAnsi="Franklin Gothic Book" w:cs="Arial"/>
          <w:sz w:val="20"/>
          <w:szCs w:val="20"/>
          <w:lang w:eastAsia="pl-PL"/>
        </w:rPr>
      </w:pPr>
      <w:r w:rsidRPr="00DC54F5">
        <w:rPr>
          <w:rFonts w:ascii="Franklin Gothic Book" w:hAnsi="Franklin Gothic Book" w:cs="Arial"/>
          <w:color w:val="000000"/>
          <w:sz w:val="20"/>
          <w:szCs w:val="20"/>
          <w:lang w:eastAsia="pl-PL"/>
        </w:rPr>
        <w:t>Czynności UDT należy wykonać zgodnie z przepisami zawartymi w Dziennik Ustaw Nr 135, Poz.  1269  ROZPORZĄDZENIE  MINISTRA  GOSPODARKI,  PRACY  I  POLITYKI SPOŁECZNEJ z dnia 9 lipca 2003 w sprawie warunków technicznych dozoru technicznego</w:t>
      </w:r>
      <w:r w:rsidRPr="00DC54F5">
        <w:rPr>
          <w:rFonts w:ascii="Franklin Gothic Book" w:eastAsia="Times New Roman" w:hAnsi="Franklin Gothic Book" w:cs="Arial"/>
          <w:sz w:val="20"/>
          <w:szCs w:val="20"/>
          <w:lang w:eastAsia="pl-PL"/>
        </w:rPr>
        <w:t xml:space="preserve"> w zakresie eksploatacji niektórych urządzeń ciśnieniowych.</w:t>
      </w:r>
    </w:p>
    <w:p w14:paraId="47B3BB7E" w14:textId="77777777" w:rsidR="001F69C1" w:rsidRPr="00DC54F5" w:rsidRDefault="001F69C1" w:rsidP="00A72CFF">
      <w:pPr>
        <w:pStyle w:val="Nagwek1"/>
        <w:keepLines w:val="0"/>
        <w:numPr>
          <w:ilvl w:val="0"/>
          <w:numId w:val="135"/>
        </w:numPr>
        <w:spacing w:before="480" w:after="280" w:line="240" w:lineRule="atLeast"/>
        <w:jc w:val="both"/>
        <w:rPr>
          <w:rFonts w:ascii="Franklin Gothic Book" w:hAnsi="Franklin Gothic Book"/>
          <w:b/>
          <w:color w:val="auto"/>
          <w:sz w:val="20"/>
          <w:szCs w:val="20"/>
        </w:rPr>
      </w:pPr>
      <w:r w:rsidRPr="00DC54F5">
        <w:rPr>
          <w:rFonts w:ascii="Franklin Gothic Book" w:hAnsi="Franklin Gothic Book"/>
          <w:b/>
          <w:color w:val="auto"/>
          <w:sz w:val="20"/>
          <w:szCs w:val="20"/>
        </w:rPr>
        <w:t>WYMAGANIA STAWIANE  WYKONAWCY PRAC</w:t>
      </w:r>
    </w:p>
    <w:p w14:paraId="552CA704" w14:textId="77777777" w:rsidR="001F69C1" w:rsidRPr="00DC54F5" w:rsidRDefault="001F69C1" w:rsidP="001F69C1">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Wykonawca powinien dysponować zapleczem technicznym oraz wiedzą niezbędnymi do wykonania podanego zakresu prac, w tym:</w:t>
      </w:r>
    </w:p>
    <w:p w14:paraId="2D1020EB" w14:textId="77777777" w:rsidR="001F69C1" w:rsidRPr="00DC54F5" w:rsidRDefault="001F69C1" w:rsidP="001F69C1">
      <w:pPr>
        <w:pStyle w:val="Akapitzlist"/>
        <w:numPr>
          <w:ilvl w:val="1"/>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posiadanie specjalistycznego oprzyrządowania do demontażu, transportu i składowania płaszczy i wkładów wymienników;</w:t>
      </w:r>
    </w:p>
    <w:p w14:paraId="5ECB9064" w14:textId="77777777" w:rsidR="001F69C1" w:rsidRPr="00DC54F5" w:rsidRDefault="001F69C1" w:rsidP="001F69C1">
      <w:pPr>
        <w:pStyle w:val="Akapitzlist"/>
        <w:numPr>
          <w:ilvl w:val="1"/>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posiadanie specjalistycznego oprzyrządowania do przeprowadzenia nastawy zaworów bezpieczeństwa;</w:t>
      </w:r>
    </w:p>
    <w:p w14:paraId="426F2EEF" w14:textId="77777777" w:rsidR="001F69C1" w:rsidRPr="00DC54F5" w:rsidRDefault="001F69C1" w:rsidP="001F69C1">
      <w:pPr>
        <w:pStyle w:val="Akapitzlist"/>
        <w:numPr>
          <w:ilvl w:val="1"/>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posiadanie specjalistycznego oprzyrządowania do przeprowadzenia prób ciśnieniowych UDT podgrzewaczy  stronie płaszcza oraz po stronie wody zasilającej.</w:t>
      </w:r>
    </w:p>
    <w:p w14:paraId="3E68622A" w14:textId="77777777" w:rsidR="001F69C1" w:rsidRPr="00DC54F5" w:rsidRDefault="001F69C1" w:rsidP="001F69C1">
      <w:pPr>
        <w:pStyle w:val="Akapitzlist"/>
        <w:numPr>
          <w:ilvl w:val="0"/>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Wykonawca powinien uprawnieniami niezbędnymi do wykonania podanego zakresu prac, w tym:</w:t>
      </w:r>
    </w:p>
    <w:p w14:paraId="458AA8D8" w14:textId="77777777" w:rsidR="001F69C1" w:rsidRPr="00DC54F5" w:rsidRDefault="001F69C1" w:rsidP="001F69C1">
      <w:pPr>
        <w:pStyle w:val="Akapitzlist"/>
        <w:numPr>
          <w:ilvl w:val="1"/>
          <w:numId w:val="122"/>
        </w:numPr>
        <w:shd w:val="clear" w:color="auto" w:fill="FFFFFF"/>
        <w:spacing w:after="0" w:line="240" w:lineRule="auto"/>
        <w:contextualSpacing w:val="0"/>
        <w:rPr>
          <w:rFonts w:ascii="Franklin Gothic Book" w:hAnsi="Franklin Gothic Book" w:cs="Arial"/>
          <w:color w:val="000000"/>
          <w:sz w:val="20"/>
          <w:szCs w:val="20"/>
          <w:lang w:eastAsia="pl-PL"/>
        </w:rPr>
      </w:pPr>
      <w:r w:rsidRPr="00DC54F5">
        <w:rPr>
          <w:rFonts w:ascii="Franklin Gothic Book" w:hAnsi="Franklin Gothic Book" w:cs="Arial"/>
          <w:color w:val="000000"/>
          <w:sz w:val="20"/>
          <w:szCs w:val="20"/>
          <w:lang w:eastAsia="pl-PL"/>
        </w:rPr>
        <w:t>posiadanie uprawnień do prac na instalacjach (aparatach) objętych Dozorem Technicznym;</w:t>
      </w:r>
    </w:p>
    <w:p w14:paraId="737C3A29" w14:textId="77777777" w:rsidR="001F69C1" w:rsidRPr="00DC54F5" w:rsidRDefault="001F69C1" w:rsidP="001F69C1">
      <w:pPr>
        <w:pStyle w:val="Akapitzlist"/>
        <w:numPr>
          <w:ilvl w:val="1"/>
          <w:numId w:val="122"/>
        </w:numPr>
        <w:shd w:val="clear" w:color="auto" w:fill="FFFFFF"/>
        <w:spacing w:after="0" w:line="240" w:lineRule="auto"/>
        <w:contextualSpacing w:val="0"/>
        <w:rPr>
          <w:rFonts w:ascii="Franklin Gothic Book" w:eastAsiaTheme="minorHAnsi" w:hAnsi="Franklin Gothic Book" w:cs="Arial"/>
          <w:b/>
          <w:bCs/>
          <w:sz w:val="20"/>
          <w:szCs w:val="20"/>
        </w:rPr>
      </w:pPr>
      <w:r w:rsidRPr="00DC54F5">
        <w:rPr>
          <w:rFonts w:ascii="Franklin Gothic Book" w:hAnsi="Franklin Gothic Book" w:cs="Arial"/>
          <w:color w:val="000000"/>
          <w:sz w:val="20"/>
          <w:szCs w:val="20"/>
          <w:lang w:eastAsia="pl-PL"/>
        </w:rPr>
        <w:t xml:space="preserve">posiadanie certyfikatu wydanego przez UDT na modernizację i naprawy stałych zbiorników ciśnieniowych oraz certyfikat na </w:t>
      </w:r>
      <w:r w:rsidRPr="00DC54F5">
        <w:rPr>
          <w:rFonts w:ascii="Franklin Gothic Book" w:hAnsi="Franklin Gothic Book" w:cs="Arial"/>
          <w:sz w:val="20"/>
          <w:szCs w:val="20"/>
          <w:lang w:eastAsia="pl-PL"/>
        </w:rPr>
        <w:t>wytwarzanie elementów urządzeń ciśnieniowych;</w:t>
      </w:r>
    </w:p>
    <w:p w14:paraId="7FD032F9" w14:textId="77777777" w:rsidR="001F69C1" w:rsidRPr="00DC54F5" w:rsidRDefault="001F69C1" w:rsidP="00A72CFF">
      <w:pPr>
        <w:pStyle w:val="Nagwek1"/>
        <w:keepLines w:val="0"/>
        <w:numPr>
          <w:ilvl w:val="0"/>
          <w:numId w:val="135"/>
        </w:numPr>
        <w:spacing w:before="480" w:after="280" w:line="240" w:lineRule="atLeast"/>
        <w:jc w:val="both"/>
        <w:rPr>
          <w:rFonts w:ascii="Franklin Gothic Book" w:hAnsi="Franklin Gothic Book"/>
          <w:b/>
          <w:color w:val="auto"/>
          <w:sz w:val="20"/>
          <w:szCs w:val="20"/>
        </w:rPr>
      </w:pPr>
      <w:r w:rsidRPr="00DC54F5">
        <w:rPr>
          <w:rFonts w:ascii="Franklin Gothic Book" w:hAnsi="Franklin Gothic Book"/>
          <w:b/>
          <w:color w:val="auto"/>
          <w:sz w:val="20"/>
          <w:szCs w:val="20"/>
        </w:rPr>
        <w:lastRenderedPageBreak/>
        <w:t>CZĘŚCI ZAMIENNE, ZAPASOWE, NARZĘDZIA, MATERIAŁY</w:t>
      </w:r>
    </w:p>
    <w:p w14:paraId="714072DD" w14:textId="77777777" w:rsidR="001F69C1" w:rsidRPr="00DC54F5" w:rsidRDefault="001F69C1" w:rsidP="001F69C1">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sz w:val="20"/>
          <w:szCs w:val="20"/>
        </w:rPr>
      </w:pPr>
      <w:r w:rsidRPr="00DC54F5">
        <w:rPr>
          <w:rFonts w:ascii="Franklin Gothic Book" w:eastAsiaTheme="minorHAnsi" w:hAnsi="Franklin Gothic Book" w:cs="Arial"/>
          <w:sz w:val="20"/>
          <w:szCs w:val="20"/>
        </w:rPr>
        <w:t>Wszystkie narzędzia i urządzenia oraz potrzebne materiały eksploatacyjne do prac remontowych ujętych w poszczególnych punktach zakresu dostarcza Wykonawca z wyłączeniem poz. wyszczególnionych w Załącznikach nr 1 i nr 2 do SIWZ  w kolumnie Uwagi.</w:t>
      </w:r>
    </w:p>
    <w:p w14:paraId="50838497" w14:textId="77777777" w:rsidR="001F69C1" w:rsidRPr="00DC54F5" w:rsidRDefault="001F69C1" w:rsidP="001F69C1">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sz w:val="20"/>
          <w:szCs w:val="20"/>
        </w:rPr>
      </w:pPr>
      <w:r w:rsidRPr="00DC54F5">
        <w:rPr>
          <w:rFonts w:ascii="Franklin Gothic Book" w:eastAsiaTheme="minorHAnsi" w:hAnsi="Franklin Gothic Book" w:cs="Arial"/>
          <w:sz w:val="20"/>
          <w:szCs w:val="20"/>
        </w:rPr>
        <w:t>Materiały spawalnicze: druty spawalnicze, elektrody, gazy oraz materiały do szlifowania jak tarcze do cięcia, szlifowania, wchodzących w zakres prac remontowych i modernizacyjnych dostarcza Wykonawca.</w:t>
      </w:r>
    </w:p>
    <w:p w14:paraId="60827BE1" w14:textId="77777777" w:rsidR="001F69C1" w:rsidRPr="00DC54F5" w:rsidRDefault="001F69C1" w:rsidP="001F69C1">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sz w:val="20"/>
          <w:szCs w:val="20"/>
        </w:rPr>
      </w:pPr>
      <w:r w:rsidRPr="00DC54F5">
        <w:rPr>
          <w:rFonts w:ascii="Franklin Gothic Book" w:eastAsiaTheme="minorHAnsi" w:hAnsi="Franklin Gothic Book" w:cs="Arial"/>
          <w:sz w:val="20"/>
          <w:szCs w:val="20"/>
        </w:rPr>
        <w:t>Materiały do remontu i modernizacji tj.: szczeliwa, uszczelki, uszczelniacze, sznury, typowe śruby, nakrętki, podkładki, zawleczki, pierścienie ustalające, łożyska toczne, smary, środki czyszcząco zmywające itp. dostarcza Wykonawca.</w:t>
      </w:r>
    </w:p>
    <w:p w14:paraId="08D75D94" w14:textId="77777777" w:rsidR="001F69C1" w:rsidRPr="00DC54F5" w:rsidRDefault="001F69C1" w:rsidP="001F69C1">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sz w:val="20"/>
          <w:szCs w:val="20"/>
        </w:rPr>
      </w:pPr>
      <w:r w:rsidRPr="00DC54F5">
        <w:rPr>
          <w:rFonts w:ascii="Franklin Gothic Book" w:eastAsiaTheme="minorHAnsi" w:hAnsi="Franklin Gothic Book" w:cs="Arial"/>
          <w:sz w:val="20"/>
          <w:szCs w:val="20"/>
        </w:rPr>
        <w:t>Wszelkie materiały i części zamienne do wykonania remontów warsztatowych i regeneracji podzespołów dostarcza Wykonawca, części te musza być nowe.</w:t>
      </w:r>
    </w:p>
    <w:p w14:paraId="492DAD63" w14:textId="77777777" w:rsidR="001F69C1" w:rsidRPr="00DC54F5" w:rsidRDefault="001F69C1" w:rsidP="001F69C1">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sz w:val="20"/>
          <w:szCs w:val="20"/>
        </w:rPr>
      </w:pPr>
      <w:r w:rsidRPr="00DC54F5">
        <w:rPr>
          <w:rFonts w:ascii="Franklin Gothic Book" w:eastAsiaTheme="minorHAnsi" w:hAnsi="Franklin Gothic Book" w:cs="Arial"/>
          <w:sz w:val="20"/>
          <w:szCs w:val="20"/>
        </w:rPr>
        <w:t>Części zamienne niezbędne do wykonania remontu urządzeń dostarcza Wykonawca remontu.</w:t>
      </w:r>
    </w:p>
    <w:p w14:paraId="786198C3" w14:textId="77777777" w:rsidR="001F69C1" w:rsidRPr="00DC54F5" w:rsidRDefault="001F69C1" w:rsidP="001F69C1">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sz w:val="20"/>
          <w:szCs w:val="20"/>
        </w:rPr>
      </w:pPr>
      <w:r w:rsidRPr="00DC54F5">
        <w:rPr>
          <w:rFonts w:ascii="Franklin Gothic Book" w:eastAsiaTheme="minorHAnsi" w:hAnsi="Franklin Gothic Book" w:cs="Arial"/>
          <w:sz w:val="20"/>
          <w:szCs w:val="20"/>
        </w:rPr>
        <w:t xml:space="preserve">Na wszystkie części zamienne, materiały podstawowe i pomocnicze Wykonawca dostarczy atesty, Świadectwa Jakości i inne certyfikaty wymagane prawem. </w:t>
      </w:r>
    </w:p>
    <w:p w14:paraId="532E5CF6" w14:textId="77777777" w:rsidR="001F69C1" w:rsidRPr="00DC54F5" w:rsidRDefault="001F69C1" w:rsidP="001F69C1">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sz w:val="20"/>
          <w:szCs w:val="20"/>
        </w:rPr>
      </w:pPr>
      <w:r w:rsidRPr="00DC54F5">
        <w:rPr>
          <w:rFonts w:ascii="Franklin Gothic Book" w:eastAsiaTheme="minorHAnsi" w:hAnsi="Franklin Gothic Book" w:cs="Arial"/>
          <w:sz w:val="20"/>
          <w:szCs w:val="20"/>
        </w:rPr>
        <w:t>Rusztowania potrzebne do prac wraz z ich montażem i demontażem dostarcza Wykonawca.</w:t>
      </w:r>
    </w:p>
    <w:p w14:paraId="34B12767" w14:textId="77777777" w:rsidR="001F69C1" w:rsidRPr="00DC54F5" w:rsidRDefault="001F69C1" w:rsidP="001F69C1">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sz w:val="20"/>
          <w:szCs w:val="20"/>
        </w:rPr>
      </w:pPr>
      <w:r w:rsidRPr="00DC54F5">
        <w:rPr>
          <w:rFonts w:ascii="Franklin Gothic Book" w:eastAsiaTheme="minorHAnsi" w:hAnsi="Franklin Gothic Book" w:cs="Arial"/>
          <w:sz w:val="20"/>
          <w:szCs w:val="20"/>
        </w:rPr>
        <w:t>Montaż, demontaż, wymiana uszkodzonej izolacji termicznej oraz materiały potrzebne do izolacji dostarcza Wykonawca.</w:t>
      </w:r>
    </w:p>
    <w:p w14:paraId="0B4172B0" w14:textId="77777777" w:rsidR="001F69C1" w:rsidRPr="00DC54F5" w:rsidRDefault="001F69C1" w:rsidP="001F69C1">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sz w:val="20"/>
          <w:szCs w:val="20"/>
        </w:rPr>
      </w:pPr>
      <w:r w:rsidRPr="00DC54F5">
        <w:rPr>
          <w:rFonts w:ascii="Franklin Gothic Book" w:eastAsiaTheme="minorHAnsi" w:hAnsi="Franklin Gothic Book" w:cs="Arial"/>
          <w:sz w:val="20"/>
          <w:szCs w:val="20"/>
        </w:rPr>
        <w:t>Liny, zawiesia, szekle i inne oprzyrządowanie związane z transportem pionowym i poziomym zapewnia Wykonawca</w:t>
      </w:r>
    </w:p>
    <w:p w14:paraId="68D97C5D" w14:textId="77777777" w:rsidR="001F69C1" w:rsidRPr="00DC54F5" w:rsidRDefault="001F69C1" w:rsidP="001F69C1">
      <w:pPr>
        <w:pStyle w:val="Akapitzlist"/>
        <w:numPr>
          <w:ilvl w:val="0"/>
          <w:numId w:val="121"/>
        </w:numPr>
        <w:autoSpaceDE w:val="0"/>
        <w:autoSpaceDN w:val="0"/>
        <w:adjustRightInd w:val="0"/>
        <w:spacing w:after="0" w:line="240" w:lineRule="auto"/>
        <w:contextualSpacing w:val="0"/>
        <w:rPr>
          <w:rFonts w:ascii="Franklin Gothic Book" w:eastAsiaTheme="minorHAnsi" w:hAnsi="Franklin Gothic Book" w:cs="Arial"/>
          <w:sz w:val="20"/>
          <w:szCs w:val="20"/>
        </w:rPr>
      </w:pPr>
      <w:r w:rsidRPr="00DC54F5">
        <w:rPr>
          <w:rFonts w:ascii="Franklin Gothic Book" w:eastAsiaTheme="minorHAnsi" w:hAnsi="Franklin Gothic Book" w:cs="Arial"/>
          <w:sz w:val="20"/>
          <w:szCs w:val="20"/>
        </w:rPr>
        <w:t>Transport materiałów i złomu do i po remoncie wykonuje Wykonawca.</w:t>
      </w:r>
    </w:p>
    <w:p w14:paraId="7A84DEFD" w14:textId="77777777" w:rsidR="001F69C1" w:rsidRPr="00DC54F5" w:rsidRDefault="001F69C1" w:rsidP="00A72CFF">
      <w:pPr>
        <w:pStyle w:val="Nagwek1"/>
        <w:keepLines w:val="0"/>
        <w:numPr>
          <w:ilvl w:val="0"/>
          <w:numId w:val="135"/>
        </w:numPr>
        <w:spacing w:before="480" w:after="280" w:line="240" w:lineRule="atLeast"/>
        <w:jc w:val="both"/>
        <w:rPr>
          <w:rFonts w:ascii="Franklin Gothic Book" w:hAnsi="Franklin Gothic Book"/>
          <w:b/>
          <w:color w:val="auto"/>
          <w:sz w:val="20"/>
          <w:szCs w:val="20"/>
        </w:rPr>
      </w:pPr>
      <w:r w:rsidRPr="00DC54F5">
        <w:rPr>
          <w:rFonts w:ascii="Franklin Gothic Book" w:hAnsi="Franklin Gothic Book"/>
          <w:b/>
          <w:color w:val="auto"/>
          <w:sz w:val="20"/>
          <w:szCs w:val="20"/>
        </w:rPr>
        <w:t>RUCH PRÓBNY</w:t>
      </w:r>
    </w:p>
    <w:p w14:paraId="566B7CA1"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Warunkiem odbioru prac jest przeprowadzenie pozytywnego Ruchu Próbnego. Ruch Próbny odbędzie się po zakończeniu prac, potwierdzonych odbiorem inspektorskim z udziałem przedstawicieli Zamawiającego w terminie ustalonym w harmonogramie szczegółowym. </w:t>
      </w:r>
    </w:p>
    <w:p w14:paraId="74991BE7"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Ruch próbny po zamontowaniu pompy na stanowisku roboczym uważany będzie za pozytywny, jeżeli pompa przepracuje nieprzerwanie 72h a poziom drgań gwarantowany będzie zgodnie z normą PN –ISO – 10816-7:1998 dla kategorii II oraz temperatura łożysk pompy ≤ 60 C° (temperatura oleju na dolocie do łożysk min 35C) a inne parametry będą zgodnie z DTR.</w:t>
      </w:r>
    </w:p>
    <w:p w14:paraId="30D070F1"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 Wykonawca będzie zobowiązany do bezpośredniego uczestnictwa w ruchu próbnym, w odbiorach częściowych i końcowych. </w:t>
      </w:r>
    </w:p>
    <w:p w14:paraId="4789A97D"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Odbioru dokonuje Przedstawiciel Zamawiającego lub upoważniona przez niego osoba. Wykonawca i Zamawiający są obowiązani dołożyć należytej staranności przy odbiorze oraz mogą korzystać z opinii rzeczoznawców </w:t>
      </w:r>
    </w:p>
    <w:p w14:paraId="0737F562"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Z czynności odbioru sporządza się protokół odbioru ruchu próbnego, który powinien zawierać ustalenia poczynione w toku odbioru </w:t>
      </w:r>
    </w:p>
    <w:p w14:paraId="08CD6355"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W przypadku niepowodzenia ruchu próbnego z winy Wykonawcy jest on zobowiązany do wykonania na swój koszt włączając w to robociznę, części zamienne, transport oraz inne koszty łącznie z podatkiem VAT takich prac, które spowodują spełnienie warunków odbiorowych w trakcie powtórzonego ruchu próbnego. W takim przypadku ruch próbny zostanie powtórzony w terminie jak najwcześniejszym, koszty z tym związane zostaną zrefundowane przez Wykonawcę.</w:t>
      </w:r>
    </w:p>
    <w:p w14:paraId="4A68663B" w14:textId="77777777" w:rsidR="001F69C1" w:rsidRPr="00DC54F5" w:rsidRDefault="001F69C1" w:rsidP="00A72CFF">
      <w:pPr>
        <w:pStyle w:val="Nagwek1"/>
        <w:keepLines w:val="0"/>
        <w:numPr>
          <w:ilvl w:val="0"/>
          <w:numId w:val="135"/>
        </w:numPr>
        <w:spacing w:before="480" w:after="280" w:line="240" w:lineRule="atLeast"/>
        <w:jc w:val="both"/>
        <w:rPr>
          <w:rFonts w:ascii="Franklin Gothic Book" w:hAnsi="Franklin Gothic Book"/>
          <w:b/>
          <w:color w:val="auto"/>
          <w:sz w:val="20"/>
          <w:szCs w:val="20"/>
        </w:rPr>
      </w:pPr>
      <w:r w:rsidRPr="00DC54F5">
        <w:rPr>
          <w:rFonts w:ascii="Franklin Gothic Book" w:hAnsi="Franklin Gothic Book"/>
          <w:b/>
          <w:color w:val="auto"/>
          <w:sz w:val="20"/>
          <w:szCs w:val="20"/>
        </w:rPr>
        <w:t>ODBIORY ROBÓT</w:t>
      </w:r>
    </w:p>
    <w:p w14:paraId="2226C1AC"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color w:val="auto"/>
          <w:sz w:val="20"/>
          <w:szCs w:val="20"/>
          <w:lang w:val="pl-PL"/>
        </w:rPr>
        <w:t xml:space="preserve">Wszelkie roboty zanikające oraz wymienione w planie jakości jako punkty kontrolne muszą być bezwzględnie zgłoszone do odbioru i odebrane przez przedstawiciela </w:t>
      </w:r>
      <w:r w:rsidRPr="00DC54F5">
        <w:rPr>
          <w:rFonts w:ascii="Franklin Gothic Book" w:hAnsi="Franklin Gothic Book"/>
          <w:sz w:val="20"/>
          <w:szCs w:val="20"/>
          <w:lang w:val="pl-PL"/>
        </w:rPr>
        <w:t xml:space="preserve">Zamawiającego. </w:t>
      </w:r>
    </w:p>
    <w:p w14:paraId="43E0ADF7"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Obowiązkiem Wykonawcy jest uzyskanie wszelkich wymaganych w SIWZ dokumentów, które będą potrzebne do odbioru końcowego. </w:t>
      </w:r>
    </w:p>
    <w:p w14:paraId="1D7EA557"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Do obowiązków Wykonawcy należy skompletowanie i przedstawienie Przedstawicielowi Zamawiającego dokumentów pozwalających na ocenę prawidłowego Wykonania przedmiotu odbioru, a w szczególności: Dziennik Realizacji Prac, zaświadczenie właściwych jednostek i organów, niezbędnych świadectw kontroli jakości, wyników pomiarów, kart odbiorów jakościowych, atestów materiałowych oraz dokumentacji powykonawczej ze wszystkimi wnioskami dokonanymi w toku prac </w:t>
      </w:r>
    </w:p>
    <w:p w14:paraId="1E99AE75"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Jeżeli przeprowadzenie odbioru częściowego lub końcowego uniemożliwia Wykonawcy jakaś przyczyna, za którą odpowiedzialny jest Zamawiający lub inny Wykonawca zatrudniony przez Zamawiającego przez okres dłuższy niż 3 dni, to należy przyjąć, że Zamawiający przejął Prace z dniem, w którym odbiór częściowy lub końcowy zostałyby przeprowadzone gdyby nie wystąpiła przeszkoda </w:t>
      </w:r>
    </w:p>
    <w:p w14:paraId="08C68CA8"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lastRenderedPageBreak/>
        <w:t xml:space="preserve">Prace nie zostaną uznane za odebrane, jeśli nie będą zgodne z Umową i dokumentacją projektową wykonawczą </w:t>
      </w:r>
    </w:p>
    <w:p w14:paraId="440ECDD1"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O osiągnięciu gotowości do podpisania Protokołu Odbioru Prac, Wykonawca jest zobowiązany zawiadomić Zamawiającego na 3 dni, wpisem do Dziennika Realizacji Prac lub przesłać zawiadomienie emailem za potwierdzeniem odbioru. </w:t>
      </w:r>
    </w:p>
    <w:p w14:paraId="06FA9B07"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 ciągu 5 dni od upływu terminu na zawiadomienie, Zamawiający powinien przystąpić do czynności odbioru </w:t>
      </w:r>
    </w:p>
    <w:p w14:paraId="571A15B0" w14:textId="77777777" w:rsidR="001F69C1" w:rsidRPr="00DC54F5" w:rsidRDefault="001F69C1" w:rsidP="001F69C1">
      <w:pPr>
        <w:pStyle w:val="Default"/>
        <w:numPr>
          <w:ilvl w:val="0"/>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sz w:val="20"/>
          <w:szCs w:val="20"/>
          <w:lang w:val="pl-PL"/>
        </w:rPr>
        <w:t xml:space="preserve">Potwierdzeniem wykonania Zakresu Prac wg Umowy będzie Protokół Odbioru Prac podpisany przez Zamawiającego po odbiorze. </w:t>
      </w:r>
    </w:p>
    <w:p w14:paraId="1EBED8FB" w14:textId="77777777" w:rsidR="001F69C1" w:rsidRPr="00DC54F5" w:rsidRDefault="001F69C1" w:rsidP="001F69C1">
      <w:pPr>
        <w:pStyle w:val="Default"/>
        <w:numPr>
          <w:ilvl w:val="0"/>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color w:val="auto"/>
          <w:sz w:val="20"/>
          <w:szCs w:val="20"/>
          <w:lang w:val="pl-PL"/>
        </w:rPr>
        <w:t xml:space="preserve">Datą odbioru Prac jest dzień podpisania przez strony Protokołu Odbioru Prac (częściowego, końcowego). </w:t>
      </w:r>
    </w:p>
    <w:p w14:paraId="1A96D912" w14:textId="77777777" w:rsidR="001F69C1" w:rsidRPr="00DC54F5" w:rsidRDefault="001F69C1" w:rsidP="00A72CFF">
      <w:pPr>
        <w:pStyle w:val="Nagwek1"/>
        <w:keepLines w:val="0"/>
        <w:numPr>
          <w:ilvl w:val="0"/>
          <w:numId w:val="135"/>
        </w:numPr>
        <w:spacing w:before="480" w:after="280" w:line="240" w:lineRule="atLeast"/>
        <w:jc w:val="both"/>
        <w:rPr>
          <w:rFonts w:ascii="Franklin Gothic Book" w:hAnsi="Franklin Gothic Book"/>
          <w:b/>
          <w:color w:val="auto"/>
          <w:sz w:val="20"/>
          <w:szCs w:val="20"/>
        </w:rPr>
      </w:pPr>
      <w:r w:rsidRPr="00DC54F5">
        <w:rPr>
          <w:rFonts w:ascii="Franklin Gothic Book" w:hAnsi="Franklin Gothic Book"/>
          <w:b/>
          <w:color w:val="auto"/>
          <w:sz w:val="20"/>
          <w:szCs w:val="20"/>
        </w:rPr>
        <w:t>DOKUMENTACJA POWYKONAWCZA I KOŃCOWE DOKUMENTY</w:t>
      </w:r>
    </w:p>
    <w:p w14:paraId="281250BF"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rPr>
      </w:pPr>
      <w:r w:rsidRPr="00DC54F5">
        <w:rPr>
          <w:rFonts w:ascii="Franklin Gothic Book" w:hAnsi="Franklin Gothic Book"/>
          <w:sz w:val="20"/>
          <w:szCs w:val="20"/>
          <w:lang w:val="pl-PL"/>
        </w:rPr>
        <w:t xml:space="preserve">Wykonawca dostarczy Zamawiającemu dokumentację powykonawczą w wersji papierowej i elektronicznej w ilości 2 egz.+ </w:t>
      </w:r>
      <w:r w:rsidRPr="00DC54F5">
        <w:rPr>
          <w:rFonts w:ascii="Franklin Gothic Book" w:hAnsi="Franklin Gothic Book"/>
          <w:sz w:val="20"/>
          <w:szCs w:val="20"/>
        </w:rPr>
        <w:t xml:space="preserve">CD </w:t>
      </w:r>
    </w:p>
    <w:p w14:paraId="61B0749E"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Dokumentacja powykonawcza zawierać będzie pełny, spójny i zarchiwizowany elektronicznie komplet wszystkich istotnych dokumentów w tym w szczególności dokumenty wymagane aktualnymi przepisami dla zaprojektowanych rozwiązań technicznych, technologicznych oraz zastosowanych urządzeń i maszyn, ze szczególnym uwzględnieniem aktualnie obowiązujących przepisów, w tym bezpieczeństwa (np.: oceny ryzyka, deklaracje zgodności, certyfikaty, atesty), a także protokoły odbiorowe oraz badań i sprawdzeń. </w:t>
      </w:r>
    </w:p>
    <w:p w14:paraId="4976CB4E"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rPr>
      </w:pPr>
      <w:r w:rsidRPr="00DC54F5">
        <w:rPr>
          <w:rFonts w:ascii="Franklin Gothic Book" w:hAnsi="Franklin Gothic Book"/>
          <w:sz w:val="20"/>
          <w:szCs w:val="20"/>
        </w:rPr>
        <w:t>Dokumentacja</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Poremontowa</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powinna</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 xml:space="preserve">zawierać: </w:t>
      </w:r>
    </w:p>
    <w:p w14:paraId="6D625D7A"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wypełnione wszystkie metryki pomiarowe łącznie z Protokołami Odbiorów Inspektorskich; </w:t>
      </w:r>
    </w:p>
    <w:p w14:paraId="71A911F8" w14:textId="77777777" w:rsidR="001F69C1" w:rsidRPr="00DC54F5" w:rsidRDefault="001F69C1" w:rsidP="001F69C1">
      <w:pPr>
        <w:pStyle w:val="Default"/>
        <w:numPr>
          <w:ilvl w:val="1"/>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sz w:val="20"/>
          <w:szCs w:val="20"/>
          <w:lang w:val="pl-PL"/>
        </w:rPr>
        <w:t>protokół oględzin</w:t>
      </w:r>
      <w:r w:rsidRPr="00DC54F5">
        <w:rPr>
          <w:rFonts w:ascii="Franklin Gothic Book" w:hAnsi="Franklin Gothic Book"/>
          <w:color w:val="auto"/>
          <w:sz w:val="20"/>
          <w:szCs w:val="20"/>
          <w:lang w:val="pl-PL"/>
        </w:rPr>
        <w:t xml:space="preserve"> części po demontażu po weryfikacji w obecności przedstawiciela Zamawiającego </w:t>
      </w:r>
    </w:p>
    <w:p w14:paraId="7E2352A6"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dokumentację fotograficzną z demontażu, napraw i montażu elementów urządzenia / instalacji; </w:t>
      </w:r>
    </w:p>
    <w:p w14:paraId="2C269860"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 wykaz nowych, części producenta wraz z deklaracją zgodności z dokumentacją producenta i świadectwami jakości oraz kartami gwarancyjnymi części </w:t>
      </w:r>
    </w:p>
    <w:p w14:paraId="5FB06E45"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sprawozdania z przeprowadzonych legalizacji i dopasowań zawierające rysunki z wymiarami końcowymi legalizowanych i dopasowywanych elementów. </w:t>
      </w:r>
    </w:p>
    <w:p w14:paraId="0E832D47"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protokół bicia wału, wyważania wirnika oraz zespołu wirującego.</w:t>
      </w:r>
    </w:p>
    <w:p w14:paraId="596CB8F6"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sprawozdania z przeprowadzonych badań i prób wraz z wyznaczonymi charakterystykami pomp jeśli były wykonywane.</w:t>
      </w:r>
    </w:p>
    <w:p w14:paraId="3B0089BD"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sprawozdania poremontowe zawierające listę zrealizowanych czynności remontowych oraz wymienionych i zregenerowanych części. </w:t>
      </w:r>
    </w:p>
    <w:p w14:paraId="1EB0DF5E"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wszystkie Protokoły Odbioru Prac i odbiorów inspektorskich. </w:t>
      </w:r>
    </w:p>
    <w:p w14:paraId="0275EC79"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karty odbioru etapowego prac – „Karta STOP” remontowanych urządzeń </w:t>
      </w:r>
    </w:p>
    <w:p w14:paraId="00FD90D6"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deklaracje Wykonawcy, że remont pompy został wykonany zgodnie z DTR pompy</w:t>
      </w:r>
    </w:p>
    <w:p w14:paraId="1AAA2209"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Protokół z pomiarów stanu dynamicznego pompy po remoncie podczas ruchu próbnego (wg normy 10816-7 kategoria II.) </w:t>
      </w:r>
    </w:p>
    <w:p w14:paraId="0BE877E7" w14:textId="77777777" w:rsidR="001F69C1" w:rsidRPr="00DC54F5" w:rsidRDefault="001F69C1" w:rsidP="001F69C1">
      <w:pPr>
        <w:pStyle w:val="Default"/>
        <w:numPr>
          <w:ilvl w:val="1"/>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zalecenia Wykonawcy dotyczące zakresów następnych remontów (termin wykonania, lista części zamiennych do wymiany). </w:t>
      </w:r>
    </w:p>
    <w:p w14:paraId="704C87F4" w14:textId="77777777" w:rsidR="001F69C1" w:rsidRPr="00DC54F5" w:rsidRDefault="001F69C1" w:rsidP="001F69C1">
      <w:pPr>
        <w:pStyle w:val="Default"/>
        <w:numPr>
          <w:ilvl w:val="1"/>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sz w:val="20"/>
          <w:szCs w:val="20"/>
          <w:lang w:val="pl-PL"/>
        </w:rPr>
        <w:t xml:space="preserve">Protokół z oceny zgodności stanowisk roboczych remontowanych urządzeń  z dyrektywą 2009/104/WE lub Protokół z kontroli spełnienia minimalnych wymagań dotyczących bezpieczeństwa i higieny pracy w </w:t>
      </w:r>
      <w:r w:rsidRPr="00DC54F5">
        <w:rPr>
          <w:rFonts w:ascii="Franklin Gothic Book" w:hAnsi="Franklin Gothic Book"/>
          <w:color w:val="auto"/>
          <w:sz w:val="20"/>
          <w:szCs w:val="20"/>
          <w:lang w:val="pl-PL"/>
        </w:rPr>
        <w:t xml:space="preserve">zakresie użytkowania maszyny. </w:t>
      </w:r>
    </w:p>
    <w:p w14:paraId="43088007" w14:textId="77777777" w:rsidR="001F69C1" w:rsidRPr="00DC54F5" w:rsidRDefault="001F69C1" w:rsidP="001F69C1">
      <w:pPr>
        <w:pStyle w:val="Default"/>
        <w:numPr>
          <w:ilvl w:val="1"/>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color w:val="auto"/>
          <w:sz w:val="20"/>
          <w:szCs w:val="20"/>
          <w:lang w:val="pl-PL"/>
        </w:rPr>
        <w:t>Komplet poświadczeń potwierdzony przez UDT z napraw urządzeń poddozorowych.</w:t>
      </w:r>
    </w:p>
    <w:p w14:paraId="3824573F" w14:textId="77777777" w:rsidR="001F69C1" w:rsidRPr="00DC54F5" w:rsidRDefault="001F69C1" w:rsidP="00A72CFF">
      <w:pPr>
        <w:pStyle w:val="Nagwek1"/>
        <w:keepLines w:val="0"/>
        <w:numPr>
          <w:ilvl w:val="0"/>
          <w:numId w:val="135"/>
        </w:numPr>
        <w:spacing w:before="480" w:after="280" w:line="240" w:lineRule="atLeast"/>
        <w:jc w:val="both"/>
        <w:rPr>
          <w:rFonts w:ascii="Franklin Gothic Book" w:hAnsi="Franklin Gothic Book"/>
          <w:b/>
          <w:color w:val="auto"/>
          <w:sz w:val="20"/>
          <w:szCs w:val="20"/>
        </w:rPr>
      </w:pPr>
      <w:r w:rsidRPr="00DC54F5">
        <w:rPr>
          <w:rFonts w:ascii="Franklin Gothic Book" w:hAnsi="Franklin Gothic Book"/>
          <w:b/>
          <w:color w:val="auto"/>
          <w:sz w:val="20"/>
          <w:szCs w:val="20"/>
        </w:rPr>
        <w:t>OKRES GWARANCJI</w:t>
      </w:r>
    </w:p>
    <w:p w14:paraId="6533E965" w14:textId="77777777" w:rsidR="001F69C1" w:rsidRPr="00DC54F5" w:rsidRDefault="001F69C1" w:rsidP="001F69C1">
      <w:pPr>
        <w:pStyle w:val="Default"/>
        <w:spacing w:after="240"/>
        <w:rPr>
          <w:rFonts w:ascii="Franklin Gothic Book" w:hAnsi="Franklin Gothic Book"/>
          <w:sz w:val="20"/>
          <w:szCs w:val="20"/>
          <w:lang w:val="pl-PL"/>
        </w:rPr>
      </w:pPr>
      <w:r w:rsidRPr="00DC54F5">
        <w:rPr>
          <w:rFonts w:ascii="Franklin Gothic Book" w:hAnsi="Franklin Gothic Book"/>
          <w:sz w:val="20"/>
          <w:szCs w:val="20"/>
          <w:lang w:val="pl-PL"/>
        </w:rPr>
        <w:t xml:space="preserve">Wykonawca udzieli Gwarancji na cały zakres objęty Przedmiotem Zamówienia w wymiarze czasowym: </w:t>
      </w:r>
    </w:p>
    <w:p w14:paraId="138DBBE9"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Pompy w wymiarze 24 miesięcy („Podstawowy Okres gwarancji”),</w:t>
      </w:r>
    </w:p>
    <w:p w14:paraId="3F6E828E"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Wymienniki ciepła oraz chłodnice skroplin w wymiarze 12 miesięcy,</w:t>
      </w:r>
    </w:p>
    <w:p w14:paraId="0D93622C"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lastRenderedPageBreak/>
        <w:t>Zabezpieczenia antykorozyjne (malowanie) w wymiarze 60 miesięcy („Okres gwarancji na zabezpieczenia antykorozyjne”),</w:t>
      </w:r>
    </w:p>
    <w:p w14:paraId="6A29EAA1"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Okres Gwarancji dla poszczególnych urządzeń liczona będzie od daty protokolarnego przekazania do eksploatacji.</w:t>
      </w:r>
    </w:p>
    <w:p w14:paraId="651B089D" w14:textId="77777777" w:rsidR="001F69C1" w:rsidRPr="00DC54F5" w:rsidRDefault="001F69C1" w:rsidP="001F69C1">
      <w:pPr>
        <w:pStyle w:val="Default"/>
        <w:numPr>
          <w:ilvl w:val="0"/>
          <w:numId w:val="121"/>
        </w:numPr>
        <w:spacing w:before="0" w:after="120"/>
        <w:jc w:val="left"/>
        <w:rPr>
          <w:rFonts w:ascii="Franklin Gothic Book" w:hAnsi="Franklin Gothic Book"/>
          <w:sz w:val="20"/>
          <w:szCs w:val="20"/>
          <w:lang w:val="pl-PL"/>
        </w:rPr>
      </w:pPr>
      <w:r w:rsidRPr="00DC54F5">
        <w:rPr>
          <w:rFonts w:ascii="Franklin Gothic Book" w:hAnsi="Franklin Gothic Book"/>
          <w:sz w:val="20"/>
          <w:szCs w:val="20"/>
          <w:lang w:val="pl-PL"/>
        </w:rPr>
        <w:t xml:space="preserve">Wykonawca w okresie Gwarancji usunie na własny koszt wszelkie usterki wynikające z nieprawidłowej pracy urządzeń, które wystąpią w warunkach prawidłowej ich eksploatacji zgodnie z instrukcją Wykonawcy. W przypadku, gdy w wykonaniu obowiązków gwarancyjnych Wykonawca wymieni całość Przedmiotu Zamówienia lub jego element, jak również w przypadku dokonania jego istotnych napraw, okres gwarancyjny dla odpowiednio całości lub jego elementu biegnie od nowa. </w:t>
      </w:r>
    </w:p>
    <w:p w14:paraId="59265EFA" w14:textId="77777777" w:rsidR="001F69C1" w:rsidRPr="00DC54F5" w:rsidRDefault="001F69C1" w:rsidP="001F69C1">
      <w:pPr>
        <w:pStyle w:val="Default"/>
        <w:numPr>
          <w:ilvl w:val="0"/>
          <w:numId w:val="121"/>
        </w:numPr>
        <w:spacing w:before="0" w:after="120"/>
        <w:jc w:val="left"/>
        <w:rPr>
          <w:rFonts w:ascii="Franklin Gothic Book" w:hAnsi="Franklin Gothic Book"/>
          <w:color w:val="auto"/>
          <w:sz w:val="20"/>
          <w:szCs w:val="20"/>
          <w:lang w:val="pl-PL"/>
        </w:rPr>
      </w:pPr>
      <w:r w:rsidRPr="00DC54F5">
        <w:rPr>
          <w:rFonts w:ascii="Franklin Gothic Book" w:hAnsi="Franklin Gothic Book"/>
          <w:sz w:val="20"/>
          <w:szCs w:val="20"/>
          <w:lang w:val="pl-PL"/>
        </w:rPr>
        <w:t xml:space="preserve">W każdym przypadku okres gwarancyjny dla Obiektu ulega przedłużeniu, co najmniej o czas, przez jaki Zamawiający na skutek </w:t>
      </w:r>
      <w:r w:rsidRPr="00DC54F5">
        <w:rPr>
          <w:rFonts w:ascii="Franklin Gothic Book" w:hAnsi="Franklin Gothic Book"/>
          <w:color w:val="auto"/>
          <w:sz w:val="20"/>
          <w:szCs w:val="20"/>
          <w:lang w:val="pl-PL"/>
        </w:rPr>
        <w:t xml:space="preserve">wady Obiektu nie mógł korzystać z całości Przedmiotu Zamówienia lub danego urządzenia czy elementu. </w:t>
      </w:r>
    </w:p>
    <w:p w14:paraId="301684E6" w14:textId="77777777" w:rsidR="001F69C1" w:rsidRPr="00DC54F5" w:rsidRDefault="001F69C1" w:rsidP="00A72CFF">
      <w:pPr>
        <w:pStyle w:val="Nagwek1"/>
        <w:keepLines w:val="0"/>
        <w:numPr>
          <w:ilvl w:val="0"/>
          <w:numId w:val="135"/>
        </w:numPr>
        <w:spacing w:before="480" w:after="280" w:line="240" w:lineRule="atLeast"/>
        <w:jc w:val="both"/>
        <w:rPr>
          <w:rFonts w:ascii="Franklin Gothic Book" w:hAnsi="Franklin Gothic Book"/>
          <w:b/>
          <w:color w:val="auto"/>
          <w:sz w:val="20"/>
          <w:szCs w:val="20"/>
        </w:rPr>
      </w:pPr>
      <w:r w:rsidRPr="00DC54F5">
        <w:rPr>
          <w:rFonts w:ascii="Franklin Gothic Book" w:hAnsi="Franklin Gothic Book"/>
          <w:b/>
          <w:color w:val="auto"/>
          <w:sz w:val="20"/>
          <w:szCs w:val="20"/>
        </w:rPr>
        <w:t>WYMAGANIA  W ZAKRESIE TERMINU REALIZACJI PRAC</w:t>
      </w:r>
    </w:p>
    <w:p w14:paraId="6AF52A7E" w14:textId="53B81012" w:rsidR="001F69C1" w:rsidRPr="00DC54F5" w:rsidRDefault="001F69C1" w:rsidP="001F69C1">
      <w:pPr>
        <w:rPr>
          <w:rFonts w:ascii="Franklin Gothic Book" w:eastAsia="Calibri" w:hAnsi="Franklin Gothic Book" w:cs="Arial"/>
          <w:szCs w:val="20"/>
        </w:rPr>
      </w:pPr>
      <w:r w:rsidRPr="00DC54F5">
        <w:rPr>
          <w:rFonts w:ascii="Franklin Gothic Book" w:eastAsia="Calibri" w:hAnsi="Franklin Gothic Book" w:cs="Arial"/>
          <w:szCs w:val="20"/>
        </w:rPr>
        <w:t xml:space="preserve">Z uwagi, iż urządzenia  będą remontowane na pracujących blokach i członach ciepłowniczych nie uściśla się dokładnych terminów przekazywania urządzeń do remontu. W </w:t>
      </w:r>
      <w:r w:rsidR="007D1C15" w:rsidRPr="00DC54F5">
        <w:rPr>
          <w:rFonts w:ascii="Franklin Gothic Book" w:eastAsia="Calibri" w:hAnsi="Franklin Gothic Book" w:cs="Arial"/>
          <w:szCs w:val="20"/>
        </w:rPr>
        <w:t>załączniku</w:t>
      </w:r>
      <w:r w:rsidR="00DC54F5" w:rsidRPr="00DC54F5">
        <w:rPr>
          <w:rFonts w:ascii="Franklin Gothic Book" w:eastAsia="Calibri" w:hAnsi="Franklin Gothic Book" w:cs="Arial"/>
          <w:szCs w:val="20"/>
        </w:rPr>
        <w:t xml:space="preserve"> </w:t>
      </w:r>
      <w:r w:rsidRPr="00DC54F5">
        <w:rPr>
          <w:rFonts w:ascii="Franklin Gothic Book" w:eastAsia="Calibri" w:hAnsi="Franklin Gothic Book" w:cs="Arial"/>
          <w:szCs w:val="20"/>
        </w:rPr>
        <w:t xml:space="preserve">nr 3 </w:t>
      </w:r>
      <w:r w:rsidR="007D1C15" w:rsidRPr="00DC54F5">
        <w:rPr>
          <w:rFonts w:ascii="Franklin Gothic Book" w:eastAsia="Calibri" w:hAnsi="Franklin Gothic Book" w:cs="Arial"/>
          <w:szCs w:val="20"/>
        </w:rPr>
        <w:t xml:space="preserve">do SIWZ </w:t>
      </w:r>
      <w:r w:rsidRPr="00DC54F5">
        <w:rPr>
          <w:rFonts w:ascii="Franklin Gothic Book" w:eastAsia="Calibri" w:hAnsi="Franklin Gothic Book" w:cs="Arial"/>
          <w:szCs w:val="20"/>
        </w:rPr>
        <w:t xml:space="preserve">wykazano ostateczne terminy wykonania prac. </w:t>
      </w:r>
    </w:p>
    <w:p w14:paraId="5A6C13CA" w14:textId="77777777" w:rsidR="001F69C1" w:rsidRPr="00DC54F5" w:rsidRDefault="001F69C1" w:rsidP="001F69C1">
      <w:pPr>
        <w:rPr>
          <w:rFonts w:ascii="Franklin Gothic Book" w:hAnsi="Franklin Gothic Book" w:cs="Arial"/>
          <w:szCs w:val="20"/>
        </w:rPr>
      </w:pPr>
      <w:r w:rsidRPr="00DC54F5">
        <w:rPr>
          <w:rFonts w:ascii="Franklin Gothic Book" w:eastAsia="Calibri" w:hAnsi="Franklin Gothic Book" w:cs="Arial"/>
          <w:szCs w:val="20"/>
        </w:rPr>
        <w:t>Szczegółowy Harmonogram realizacji prac Wykonawca uzgodni z Zamawiającym. W harmonogramie zostaną podane przewidywane terminy odbiorów prac remontowych z udziałem przedstawiciela Zamawiającego</w:t>
      </w:r>
      <w:r w:rsidRPr="00DC54F5">
        <w:rPr>
          <w:rFonts w:ascii="Franklin Gothic Book" w:hAnsi="Franklin Gothic Book" w:cs="Arial"/>
          <w:szCs w:val="20"/>
        </w:rPr>
        <w:t>.</w:t>
      </w:r>
    </w:p>
    <w:p w14:paraId="7F401B7F" w14:textId="77777777" w:rsidR="001F69C1" w:rsidRPr="00DC54F5" w:rsidRDefault="001F69C1" w:rsidP="001F69C1">
      <w:pPr>
        <w:rPr>
          <w:rFonts w:ascii="Franklin Gothic Book" w:hAnsi="Franklin Gothic Book" w:cs="Arial"/>
          <w:szCs w:val="20"/>
        </w:rPr>
      </w:pPr>
    </w:p>
    <w:p w14:paraId="596BE5A6" w14:textId="77777777" w:rsidR="001F69C1" w:rsidRPr="00DC54F5" w:rsidRDefault="001F69C1" w:rsidP="00A72CFF">
      <w:pPr>
        <w:pStyle w:val="Nagwek1"/>
        <w:keepLines w:val="0"/>
        <w:numPr>
          <w:ilvl w:val="0"/>
          <w:numId w:val="135"/>
        </w:numPr>
        <w:spacing w:before="480" w:after="280" w:line="240" w:lineRule="atLeast"/>
        <w:jc w:val="both"/>
        <w:rPr>
          <w:rFonts w:ascii="Franklin Gothic Book" w:hAnsi="Franklin Gothic Book"/>
          <w:b/>
          <w:color w:val="auto"/>
          <w:sz w:val="20"/>
          <w:szCs w:val="20"/>
        </w:rPr>
      </w:pPr>
      <w:r w:rsidRPr="00DC54F5">
        <w:rPr>
          <w:rFonts w:ascii="Franklin Gothic Book" w:hAnsi="Franklin Gothic Book"/>
          <w:b/>
          <w:color w:val="auto"/>
          <w:sz w:val="20"/>
          <w:szCs w:val="20"/>
        </w:rPr>
        <w:t>WARUNKI ORGANIZACYJNE DLA PRAWIDŁOWEJ REALIZACJI ZADANIA DLA PRAC WYKONYWANYCH NA OBIEKCIE U ZAMAWIAJĄCEGO  W RAMACH: NADZORU NAD MONTAŻEM POMP, RUCHEM PRÓBNYM I PRAC ZWIĄZANYCH Z USUWANIEM USTEREK W RAMACH REKLAMACJI</w:t>
      </w:r>
    </w:p>
    <w:p w14:paraId="1B55FDBA" w14:textId="77777777" w:rsidR="001F69C1" w:rsidRPr="00DC54F5" w:rsidRDefault="001F69C1" w:rsidP="001F69C1">
      <w:pPr>
        <w:pStyle w:val="Akapitzlist"/>
        <w:numPr>
          <w:ilvl w:val="0"/>
          <w:numId w:val="126"/>
        </w:numPr>
        <w:spacing w:after="0" w:line="240" w:lineRule="auto"/>
        <w:ind w:left="851" w:hanging="851"/>
        <w:contextualSpacing w:val="0"/>
        <w:rPr>
          <w:rFonts w:ascii="Franklin Gothic Book" w:hAnsi="Franklin Gothic Book" w:cs="Arial"/>
          <w:sz w:val="20"/>
          <w:szCs w:val="20"/>
        </w:rPr>
      </w:pPr>
      <w:r w:rsidRPr="00DC54F5">
        <w:rPr>
          <w:rStyle w:val="Nagwek9Znak"/>
          <w:rFonts w:ascii="Franklin Gothic Book" w:eastAsia="Calibri" w:hAnsi="Franklin Gothic Book"/>
          <w:color w:val="auto"/>
        </w:rPr>
        <w:t>Wszystkie urządzenia, materiały podstawowe, materiały pomocnicze oraz sprzęt niezbędny</w:t>
      </w:r>
      <w:r w:rsidRPr="00DC54F5">
        <w:rPr>
          <w:rFonts w:ascii="Franklin Gothic Book" w:hAnsi="Franklin Gothic Book" w:cs="Arial"/>
          <w:sz w:val="20"/>
          <w:szCs w:val="20"/>
        </w:rPr>
        <w:t xml:space="preserve"> dla bezpiecznej realizacji prac obiektowych na terenie Zamawiającego zapewnia Wykonawca, który  ponosi wszystkie koszty w tym zakresie</w:t>
      </w:r>
    </w:p>
    <w:p w14:paraId="4CF39C0A" w14:textId="77777777" w:rsidR="001F69C1" w:rsidRPr="00DC54F5" w:rsidRDefault="001F69C1" w:rsidP="001F69C1">
      <w:pPr>
        <w:pStyle w:val="Akapitzlist"/>
        <w:numPr>
          <w:ilvl w:val="0"/>
          <w:numId w:val="126"/>
        </w:numPr>
        <w:spacing w:after="0" w:line="240" w:lineRule="auto"/>
        <w:ind w:left="851" w:hanging="851"/>
        <w:contextualSpacing w:val="0"/>
        <w:rPr>
          <w:rFonts w:ascii="Franklin Gothic Book" w:hAnsi="Franklin Gothic Book" w:cs="Arial"/>
          <w:sz w:val="20"/>
          <w:szCs w:val="20"/>
        </w:rPr>
      </w:pPr>
      <w:r w:rsidRPr="00DC54F5">
        <w:rPr>
          <w:rFonts w:ascii="Franklin Gothic Book" w:hAnsi="Franklin Gothic Book" w:cs="Arial"/>
          <w:sz w:val="20"/>
          <w:szCs w:val="20"/>
        </w:rPr>
        <w:t>Złom metali i kabli stanowi własność Zamawiającego i należy go przekazać w dni robocze od poniedziałku do piątku w godzinach 7:00-14:00 do magazynu Zamawiającego, zlokalizowanego na terenie Enea Połaniec S.A. Dowód przekazania złomu należy dostarczyć Przedstawicielowi Zamawiającego. </w:t>
      </w:r>
    </w:p>
    <w:p w14:paraId="38B612CF" w14:textId="77777777" w:rsidR="001F69C1" w:rsidRPr="00DC54F5" w:rsidRDefault="001F69C1" w:rsidP="001F69C1">
      <w:pPr>
        <w:pStyle w:val="Akapitzlist"/>
        <w:numPr>
          <w:ilvl w:val="0"/>
          <w:numId w:val="126"/>
        </w:numPr>
        <w:spacing w:after="0" w:line="240" w:lineRule="auto"/>
        <w:ind w:left="851" w:hanging="851"/>
        <w:contextualSpacing w:val="0"/>
        <w:rPr>
          <w:rFonts w:ascii="Franklin Gothic Book" w:hAnsi="Franklin Gothic Book" w:cs="Arial"/>
          <w:sz w:val="20"/>
          <w:szCs w:val="20"/>
        </w:rPr>
      </w:pPr>
      <w:r w:rsidRPr="00DC54F5">
        <w:rPr>
          <w:rFonts w:ascii="Franklin Gothic Book" w:hAnsi="Franklin Gothic Book" w:cs="Arial"/>
          <w:sz w:val="20"/>
          <w:szCs w:val="20"/>
        </w:rPr>
        <w:t>Za wytwórcę pozostałych odpadów uznaje się Wykonawcę. Wykonawca zobowiązany jest do usunięcia odpadów w trybie określonym w Ustawie o odpadach z dnia 14 grudnia 2012 r. (</w:t>
      </w:r>
      <w:hyperlink r:id="rId23" w:history="1">
        <w:r w:rsidRPr="00DC54F5">
          <w:rPr>
            <w:rFonts w:ascii="Franklin Gothic Book" w:hAnsi="Franklin Gothic Book" w:cs="Arial"/>
            <w:sz w:val="20"/>
            <w:szCs w:val="20"/>
          </w:rPr>
          <w:t>Dz.U. 2018 poz. 992</w:t>
        </w:r>
      </w:hyperlink>
      <w:r w:rsidRPr="00DC54F5">
        <w:rPr>
          <w:rFonts w:ascii="Franklin Gothic Book" w:hAnsi="Franklin Gothic Book" w:cs="Arial"/>
          <w:sz w:val="20"/>
          <w:szCs w:val="20"/>
        </w:rPr>
        <w:t xml:space="preserve"> z późn. zm.) - chyba, że umowa o świadczenie usługi  stanowi inaczej. Koszty związane z wywożeniem i zagospodarowaniem odpadów ponosi Wykonawca. Wykonawca jest zobowiązany do prowadzenia ewidencji odpadów i metod ich zagospodarowania</w:t>
      </w:r>
    </w:p>
    <w:p w14:paraId="3BFC6D9C" w14:textId="77777777" w:rsidR="001F69C1" w:rsidRPr="00DC54F5" w:rsidRDefault="001F69C1" w:rsidP="001F69C1">
      <w:pPr>
        <w:pStyle w:val="Akapitzlist"/>
        <w:numPr>
          <w:ilvl w:val="0"/>
          <w:numId w:val="126"/>
        </w:numPr>
        <w:spacing w:after="0" w:line="240" w:lineRule="auto"/>
        <w:ind w:left="851" w:hanging="851"/>
        <w:contextualSpacing w:val="0"/>
        <w:rPr>
          <w:rFonts w:ascii="Franklin Gothic Book" w:hAnsi="Franklin Gothic Book" w:cs="Arial"/>
          <w:sz w:val="20"/>
          <w:szCs w:val="20"/>
        </w:rPr>
      </w:pPr>
      <w:r w:rsidRPr="00DC54F5">
        <w:rPr>
          <w:rFonts w:ascii="Franklin Gothic Book" w:hAnsi="Franklin Gothic Book" w:cs="Arial"/>
          <w:sz w:val="20"/>
          <w:szCs w:val="20"/>
        </w:rPr>
        <w:t>Transport technologiczny materiałów oraz złomu należy do zakresu Wykonawcy, zgodnie z zasadami obowiązującymi na terenie Enea Połaniec S.A.</w:t>
      </w:r>
    </w:p>
    <w:p w14:paraId="5E05CE6A" w14:textId="77777777" w:rsidR="001F69C1" w:rsidRPr="00DC54F5" w:rsidRDefault="001F69C1" w:rsidP="001F69C1">
      <w:pPr>
        <w:pStyle w:val="Akapitzlist"/>
        <w:numPr>
          <w:ilvl w:val="0"/>
          <w:numId w:val="126"/>
        </w:numPr>
        <w:spacing w:after="0" w:line="240" w:lineRule="auto"/>
        <w:ind w:left="851" w:hanging="851"/>
        <w:contextualSpacing w:val="0"/>
        <w:rPr>
          <w:rFonts w:ascii="Franklin Gothic Book" w:hAnsi="Franklin Gothic Book" w:cs="Arial"/>
          <w:sz w:val="20"/>
          <w:szCs w:val="20"/>
        </w:rPr>
      </w:pPr>
      <w:r w:rsidRPr="00DC54F5">
        <w:rPr>
          <w:rFonts w:ascii="Franklin Gothic Book" w:hAnsi="Franklin Gothic Book" w:cs="Arial"/>
          <w:sz w:val="20"/>
          <w:szCs w:val="20"/>
        </w:rPr>
        <w:t>Wykonawca jest zobowiązany do zapewnienia  własnych oznaczonych kontenerów dla tymczasowego gromadzenia wytworzonych odpadów zarówno komunalnych jak i związanych z prowadzonymi pracami.</w:t>
      </w:r>
    </w:p>
    <w:p w14:paraId="1FCCA30F" w14:textId="77777777" w:rsidR="001F69C1" w:rsidRPr="00DC54F5" w:rsidRDefault="001F69C1" w:rsidP="001F69C1">
      <w:pPr>
        <w:pStyle w:val="Akapitzlist"/>
        <w:numPr>
          <w:ilvl w:val="0"/>
          <w:numId w:val="126"/>
        </w:numPr>
        <w:spacing w:after="0" w:line="240" w:lineRule="auto"/>
        <w:ind w:left="851" w:hanging="851"/>
        <w:contextualSpacing w:val="0"/>
        <w:rPr>
          <w:rFonts w:ascii="Franklin Gothic Book" w:hAnsi="Franklin Gothic Book" w:cs="Arial"/>
          <w:sz w:val="20"/>
          <w:szCs w:val="20"/>
        </w:rPr>
      </w:pPr>
      <w:r w:rsidRPr="00DC54F5">
        <w:rPr>
          <w:rFonts w:ascii="Franklin Gothic Book" w:hAnsi="Franklin Gothic Book" w:cs="Arial"/>
          <w:sz w:val="20"/>
          <w:szCs w:val="20"/>
        </w:rPr>
        <w:t>Podczas wykonywania prac na terenie Enea Połaniec S.A., Wykonawcę obowiązują aktualne przepisy wewnętrzne Zamawiającego, a w tym instrukcja organizacji bezpiecznej pracy w Enea Połaniec S.A., Instrukcja ochrony przeciwpożarowej oraz przepisy w zakresie ochrony środowiska naturalnego, z którymi Wykonawca jest zobowiązany zapoznać się na etapie przed złożeniem ostatecznej oferty cenowej.</w:t>
      </w:r>
    </w:p>
    <w:p w14:paraId="0898352B" w14:textId="77777777" w:rsidR="001F69C1" w:rsidRPr="00DC54F5" w:rsidRDefault="001F69C1" w:rsidP="00DC54F5">
      <w:pPr>
        <w:pStyle w:val="Akapitzlist"/>
        <w:keepLines/>
        <w:widowControl w:val="0"/>
        <w:numPr>
          <w:ilvl w:val="0"/>
          <w:numId w:val="126"/>
        </w:numPr>
        <w:spacing w:after="0" w:line="240" w:lineRule="auto"/>
        <w:ind w:left="851" w:hanging="851"/>
        <w:contextualSpacing w:val="0"/>
        <w:rPr>
          <w:rFonts w:ascii="Franklin Gothic Book" w:hAnsi="Franklin Gothic Book"/>
          <w:sz w:val="20"/>
          <w:szCs w:val="20"/>
        </w:rPr>
      </w:pPr>
      <w:r w:rsidRPr="00DC54F5">
        <w:rPr>
          <w:rFonts w:ascii="Franklin Gothic Book" w:hAnsi="Franklin Gothic Book" w:cs="Arial"/>
          <w:sz w:val="20"/>
          <w:szCs w:val="20"/>
        </w:rPr>
        <w:t>Zamawiający w celu wykonania przedmiotu Umowy zapewni Wykonawcy dostęp do Urządzeń w sposób umożliwiający terminowe, prawidłowe i bezpieczne prowadzenie Prac.</w:t>
      </w:r>
    </w:p>
    <w:p w14:paraId="523C675F" w14:textId="77777777" w:rsidR="001F69C1" w:rsidRPr="00DC54F5" w:rsidRDefault="001F69C1" w:rsidP="00DC54F5">
      <w:pPr>
        <w:pStyle w:val="Nagwek1"/>
        <w:keepNext w:val="0"/>
        <w:widowControl w:val="0"/>
        <w:numPr>
          <w:ilvl w:val="0"/>
          <w:numId w:val="135"/>
        </w:numPr>
        <w:spacing w:before="120"/>
        <w:jc w:val="both"/>
        <w:rPr>
          <w:rFonts w:ascii="Franklin Gothic Book" w:hAnsi="Franklin Gothic Book"/>
          <w:b/>
          <w:color w:val="auto"/>
          <w:sz w:val="20"/>
          <w:szCs w:val="20"/>
        </w:rPr>
      </w:pPr>
      <w:r w:rsidRPr="00DC54F5">
        <w:rPr>
          <w:rFonts w:ascii="Franklin Gothic Book" w:hAnsi="Franklin Gothic Book"/>
          <w:b/>
          <w:color w:val="auto"/>
          <w:sz w:val="20"/>
          <w:szCs w:val="20"/>
        </w:rPr>
        <w:t>DO OBOWIĄZKÓW ZAMAWIAJĄCEGO NALEŻY:</w:t>
      </w:r>
    </w:p>
    <w:p w14:paraId="72567C8D" w14:textId="77777777" w:rsidR="001F69C1" w:rsidRPr="00DC54F5" w:rsidRDefault="001F69C1" w:rsidP="00DC54F5">
      <w:pPr>
        <w:pStyle w:val="Nagwek1"/>
        <w:keepNext w:val="0"/>
        <w:widowControl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zapewnienia realizacji przedmiotu Umowy, zgodnie z Instrukcją Organizacji Bezpiecznej Pracy Zamawiającego,</w:t>
      </w:r>
    </w:p>
    <w:p w14:paraId="7AF533A4" w14:textId="77777777" w:rsidR="001F69C1" w:rsidRPr="00DC54F5" w:rsidRDefault="001F69C1" w:rsidP="00DC54F5">
      <w:pPr>
        <w:pStyle w:val="Nagwek1"/>
        <w:keepNext w:val="0"/>
        <w:widowControl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wskazania osób upoważnionych do dokonywania uzgodnień z Wykonawcą w okresie realizacji przedmiotu Umowy,</w:t>
      </w:r>
    </w:p>
    <w:p w14:paraId="2BCB15B0" w14:textId="77777777" w:rsidR="001F69C1" w:rsidRPr="00DC54F5" w:rsidRDefault="001F69C1" w:rsidP="00DC54F5">
      <w:pPr>
        <w:pStyle w:val="Nagwek1"/>
        <w:keepNext w:val="0"/>
        <w:widowControl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umożliwienia na wniosek Zlecającego sprawdzenia kwalifikacji pracowników Wykonawcy,</w:t>
      </w:r>
    </w:p>
    <w:p w14:paraId="290BC533"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lastRenderedPageBreak/>
        <w:t>uzgadniania proponowanych rozwiązań technicznych dotyczących zakresu Umowy,</w:t>
      </w:r>
    </w:p>
    <w:p w14:paraId="4398FB36"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zapewnienia obsługi dźwigów towarowo-osobowych oraz suwnic Q/20/5 T 100 ton na hali turbin (maszynownia) w dni robocze na I oraz II zmianie roboczej (w godzinach od 6:00 do 22:00),</w:t>
      </w:r>
    </w:p>
    <w:p w14:paraId="5EEA1D9B"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umożliwienia obsługi urządzeń dźwigowych przez Wykonawcę po przedstawieniu właściwych uprawnień i uzyskaniu zezwolenia od Zamawiającego,</w:t>
      </w:r>
    </w:p>
    <w:p w14:paraId="567EBF17"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zapewnienia Wykonawcy nieodpłatnego dostępu do energii elektrycznej, sprężonego powietrza oraz innych mediów dostępnych w obiektach i przy Urządzeniach, na których wykonywane będą Prace, niezbędnych do realizacji Umowy, z wyłączeniem zaplecza socjalnego i warsztatowego,</w:t>
      </w:r>
    </w:p>
    <w:p w14:paraId="5775B1E4"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udostępnienia Wykonawcy obowiązujących wewnętrznych aktów normatywnych w zakresie niezbędnym do należytego wykonania Umowy oraz informowania Wykonawcy o wszelkich zmianach w w/w aktach normatywnych,</w:t>
      </w:r>
    </w:p>
    <w:p w14:paraId="59365E2E"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umożliwienia Wykonawcy uczestniczenia w spotkaniach operacyjnych (narady produkcyjne) i roboczych organizowanych codziennie lub okresowo w celu omówienia bieżących oraz planowanych spraw ruchowo-remontowych,</w:t>
      </w:r>
    </w:p>
    <w:p w14:paraId="15C7E933"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zapewnienia Wykonawcy możliwości posadowienia kontenerów socjalnych z dostępem do mediów za odpłatnością ustaloną w odrębnej umowie (woda, energia elektryczna) na terenie Zamawiającego.</w:t>
      </w:r>
    </w:p>
    <w:p w14:paraId="3149FEE1" w14:textId="77777777" w:rsidR="001F69C1" w:rsidRPr="00DC54F5" w:rsidRDefault="001F69C1" w:rsidP="00A72CFF">
      <w:pPr>
        <w:pStyle w:val="Nagwek1"/>
        <w:keepLines w:val="0"/>
        <w:numPr>
          <w:ilvl w:val="0"/>
          <w:numId w:val="135"/>
        </w:numPr>
        <w:spacing w:before="120"/>
        <w:jc w:val="both"/>
        <w:rPr>
          <w:rFonts w:ascii="Franklin Gothic Book" w:hAnsi="Franklin Gothic Book"/>
          <w:b/>
          <w:color w:val="auto"/>
          <w:sz w:val="20"/>
          <w:szCs w:val="20"/>
        </w:rPr>
      </w:pPr>
      <w:r w:rsidRPr="00DC54F5">
        <w:rPr>
          <w:rFonts w:ascii="Franklin Gothic Book" w:hAnsi="Franklin Gothic Book"/>
          <w:b/>
          <w:color w:val="auto"/>
          <w:sz w:val="20"/>
          <w:szCs w:val="20"/>
        </w:rPr>
        <w:t>DO OBOWIĄZKÓW WYKONAWCY NALEŻY W SZCZEGÓLNOŚCI:</w:t>
      </w:r>
    </w:p>
    <w:p w14:paraId="7EC3BDCC"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zobowiązany będzie do świadczenia remontu urządzeń członów ciepłowniczych CC1 i CC2.</w:t>
      </w:r>
    </w:p>
    <w:p w14:paraId="365546ED"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Prace będące przedmiotem Umowy będą prowadzone zgodnie z obowiązującymi przepisami, uzgodnionymi harmonogramami lub terminami oraz zaleceniami i wytycznymi Zamawiającego. W przypadku zagrożenia związanego z niedotrzymaniem terminu zakończenia wykonywanych zaplanowanych Prac Wykonawca w formie pisemnej powiadomi o tym Zamawiającego z wyprzedzeniem.</w:t>
      </w:r>
    </w:p>
    <w:p w14:paraId="008EC9D8"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potwierdzi dysponowanie prawem do kompletnej dokumentacji technicznej (rysunków wykonawczych) lub przedstawi oświadczenia o wykonaniu własnej dokumentacji (rysunków wykonawczych) dla zamienników których parametry techniczne takie jak :</w:t>
      </w:r>
    </w:p>
    <w:p w14:paraId="00E20B7C"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Materiał z którego są wykonane części zamienne jest identyczna lub lepsza jak w oryginalnej dokumentacji.</w:t>
      </w:r>
    </w:p>
    <w:p w14:paraId="7ADF475F"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Wymiary części zamiennych są identyczne.</w:t>
      </w:r>
    </w:p>
    <w:p w14:paraId="62C1FD1C"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Trwałość części zamiennych jest identyczna lub większa  w stosunku części wykonanych zgodnie z dokumentacją oryginalną.</w:t>
      </w:r>
    </w:p>
    <w:p w14:paraId="4717F490"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będzie zobowiązany w umowie do:</w:t>
      </w:r>
    </w:p>
    <w:p w14:paraId="7D0E0689"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przeszkolenia swoich pracowników przez służby Zamawiającego w zakresie bhp, ppoż., ochrony środowiska oraz wewnętrznych przepisów obowiązujących u Zamawiającego,</w:t>
      </w:r>
    </w:p>
    <w:p w14:paraId="1E1DA7E3"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przedłożenia Zamawiającemu na bieżąco aktualizowanego imiennego wykazu osób, którymi będzie się posługiwał przy wykonywaniu Umowy, w tym osób zatrudnionych u podwykonawców,</w:t>
      </w:r>
    </w:p>
    <w:p w14:paraId="72BE7B84"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stosowania się do przepisów, instrukcji i zarządzeń wewnętrznych obowiązujących na terenie Zamawiającego,</w:t>
      </w:r>
    </w:p>
    <w:p w14:paraId="10955ECF" w14:textId="77777777" w:rsidR="001F69C1" w:rsidRPr="00DC54F5" w:rsidRDefault="001F69C1" w:rsidP="00DC54F5">
      <w:pPr>
        <w:pStyle w:val="Nagwek1"/>
        <w:keepNext w:val="0"/>
        <w:widowControl w:val="0"/>
        <w:numPr>
          <w:ilvl w:val="1"/>
          <w:numId w:val="135"/>
        </w:numPr>
        <w:spacing w:before="120"/>
        <w:ind w:left="1287"/>
        <w:jc w:val="both"/>
        <w:rPr>
          <w:rFonts w:ascii="Franklin Gothic Book" w:hAnsi="Franklin Gothic Book"/>
          <w:b/>
          <w:color w:val="auto"/>
          <w:sz w:val="20"/>
          <w:szCs w:val="20"/>
        </w:rPr>
      </w:pPr>
      <w:r w:rsidRPr="00DC54F5">
        <w:rPr>
          <w:rFonts w:ascii="Franklin Gothic Book" w:hAnsi="Franklin Gothic Book"/>
          <w:color w:val="auto"/>
          <w:sz w:val="20"/>
          <w:szCs w:val="20"/>
        </w:rPr>
        <w:t>opracowania instrukcji bezpiecznego wykonania robót, dostosowanej do instrukcji organizacji bezpiecznej pracy obowiązującej u Zamawiającego, opracowania i posiadania instrukcji w zakresie remontów urządzeń w  elektrowni wymaganych do realizacji usług na terenie oraz obiektach Zamawiającego w zakresie objętym Umową.</w:t>
      </w:r>
    </w:p>
    <w:p w14:paraId="4D62D562" w14:textId="77777777" w:rsidR="001F69C1" w:rsidRPr="00DC54F5" w:rsidRDefault="001F69C1" w:rsidP="00DC54F5">
      <w:pPr>
        <w:pStyle w:val="Nagwek1"/>
        <w:keepNext w:val="0"/>
        <w:widowControl w:val="0"/>
        <w:numPr>
          <w:ilvl w:val="1"/>
          <w:numId w:val="135"/>
        </w:numPr>
        <w:spacing w:before="120"/>
        <w:ind w:left="1287"/>
        <w:jc w:val="both"/>
        <w:rPr>
          <w:rFonts w:ascii="Franklin Gothic Book" w:hAnsi="Franklin Gothic Book"/>
          <w:b/>
          <w:color w:val="auto"/>
          <w:sz w:val="20"/>
          <w:szCs w:val="20"/>
        </w:rPr>
      </w:pPr>
      <w:r w:rsidRPr="00DC54F5">
        <w:rPr>
          <w:rFonts w:ascii="Franklin Gothic Book" w:hAnsi="Franklin Gothic Book"/>
          <w:color w:val="auto"/>
          <w:sz w:val="20"/>
          <w:szCs w:val="20"/>
        </w:rPr>
        <w:t>prowadzenia prac zgodnie z instrukcją organizacji bezpiecznej pracy obowiązującą u Zamawiającego.</w:t>
      </w:r>
    </w:p>
    <w:p w14:paraId="63A0F48E" w14:textId="77777777" w:rsidR="001F69C1" w:rsidRPr="00DC54F5" w:rsidRDefault="001F69C1" w:rsidP="00DC54F5">
      <w:pPr>
        <w:pStyle w:val="Nagwek1"/>
        <w:keepNext w:val="0"/>
        <w:widowControl w:val="0"/>
        <w:numPr>
          <w:ilvl w:val="1"/>
          <w:numId w:val="135"/>
        </w:numPr>
        <w:spacing w:before="120"/>
        <w:ind w:left="1287"/>
        <w:jc w:val="both"/>
        <w:rPr>
          <w:rFonts w:ascii="Franklin Gothic Book" w:hAnsi="Franklin Gothic Book"/>
          <w:b/>
          <w:color w:val="auto"/>
          <w:sz w:val="20"/>
          <w:szCs w:val="20"/>
        </w:rPr>
      </w:pPr>
      <w:r w:rsidRPr="00DC54F5">
        <w:rPr>
          <w:rFonts w:ascii="Franklin Gothic Book" w:hAnsi="Franklin Gothic Book"/>
          <w:color w:val="auto"/>
          <w:sz w:val="20"/>
          <w:szCs w:val="20"/>
        </w:rPr>
        <w:t>wykonywania przedmiotu umowy zgodnie z obowiązującymi instrukcjami eksploatacji, dokumentacją techniczną, przepisami i normami bhp oraz ochrony środowiska,</w:t>
      </w:r>
    </w:p>
    <w:p w14:paraId="30D2D144" w14:textId="77777777" w:rsidR="001F69C1" w:rsidRPr="00DC54F5" w:rsidRDefault="001F69C1" w:rsidP="00DC54F5">
      <w:pPr>
        <w:pStyle w:val="Nagwek1"/>
        <w:keepNext w:val="0"/>
        <w:widowControl w:val="0"/>
        <w:numPr>
          <w:ilvl w:val="1"/>
          <w:numId w:val="135"/>
        </w:numPr>
        <w:spacing w:before="120"/>
        <w:ind w:left="1287"/>
        <w:jc w:val="both"/>
        <w:rPr>
          <w:rFonts w:ascii="Franklin Gothic Book" w:hAnsi="Franklin Gothic Book"/>
          <w:b/>
          <w:color w:val="auto"/>
          <w:sz w:val="20"/>
          <w:szCs w:val="20"/>
        </w:rPr>
      </w:pPr>
      <w:r w:rsidRPr="00DC54F5">
        <w:rPr>
          <w:rFonts w:ascii="Franklin Gothic Book" w:hAnsi="Franklin Gothic Book"/>
          <w:color w:val="auto"/>
          <w:sz w:val="20"/>
          <w:szCs w:val="20"/>
        </w:rPr>
        <w:t>segregacji, transportu i zagospodarowania na swój koszt wytwarzanych odpadów zgodnie z przepisami ustawy o odpadach oraz wymaganiami Zamawiającego,</w:t>
      </w:r>
    </w:p>
    <w:p w14:paraId="22B2E3D7" w14:textId="77777777" w:rsidR="001F69C1" w:rsidRPr="00DC54F5" w:rsidRDefault="001F69C1" w:rsidP="00DC54F5">
      <w:pPr>
        <w:pStyle w:val="Nagwek1"/>
        <w:keepNext w:val="0"/>
        <w:widowControl w:val="0"/>
        <w:numPr>
          <w:ilvl w:val="1"/>
          <w:numId w:val="135"/>
        </w:numPr>
        <w:spacing w:before="120"/>
        <w:ind w:left="1287"/>
        <w:jc w:val="both"/>
        <w:rPr>
          <w:rFonts w:ascii="Franklin Gothic Book" w:hAnsi="Franklin Gothic Book"/>
          <w:b/>
          <w:color w:val="auto"/>
          <w:sz w:val="20"/>
          <w:szCs w:val="20"/>
        </w:rPr>
      </w:pPr>
      <w:r w:rsidRPr="00DC54F5">
        <w:rPr>
          <w:rFonts w:ascii="Franklin Gothic Book" w:hAnsi="Franklin Gothic Book"/>
          <w:color w:val="auto"/>
          <w:sz w:val="20"/>
          <w:szCs w:val="20"/>
        </w:rPr>
        <w:t>używania do wykonania prac materiałów nie zawierających włókien ceramicznych ogniotrwałych RCF,</w:t>
      </w:r>
    </w:p>
    <w:p w14:paraId="43DB632E" w14:textId="77777777" w:rsidR="001F69C1" w:rsidRPr="00DC54F5" w:rsidRDefault="001F69C1" w:rsidP="00DC54F5">
      <w:pPr>
        <w:pStyle w:val="Nagwek1"/>
        <w:keepNext w:val="0"/>
        <w:widowControl w:val="0"/>
        <w:numPr>
          <w:ilvl w:val="1"/>
          <w:numId w:val="135"/>
        </w:numPr>
        <w:spacing w:before="120"/>
        <w:ind w:left="1287"/>
        <w:jc w:val="both"/>
        <w:rPr>
          <w:rFonts w:ascii="Franklin Gothic Book" w:hAnsi="Franklin Gothic Book"/>
          <w:b/>
          <w:color w:val="auto"/>
          <w:sz w:val="20"/>
          <w:szCs w:val="20"/>
        </w:rPr>
      </w:pPr>
      <w:r w:rsidRPr="00DC54F5">
        <w:rPr>
          <w:rFonts w:ascii="Franklin Gothic Book" w:hAnsi="Franklin Gothic Book"/>
          <w:color w:val="auto"/>
          <w:sz w:val="20"/>
          <w:szCs w:val="20"/>
        </w:rPr>
        <w:t>wyznaczenia Przedstawicieli Wykonawcy upoważnionych do dokonywania uzgodnień z Zamawiającym  w okresie realizacji Prac.</w:t>
      </w:r>
    </w:p>
    <w:p w14:paraId="5278BEC4"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lastRenderedPageBreak/>
        <w:t>ustanowienia nadzoru posiadającego stosowne uprawnienia do prowadzenia i organizacji prac w rozumieniu instrukcji bezpiecznej pracy oraz koordynacji prac wg art.208 KP</w:t>
      </w:r>
    </w:p>
    <w:p w14:paraId="7D3B43FC"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informowania o wypadkach przy pracy i zdarzeniach potencjalnie wypadkowych i oraz pisemnego informowania Zamawiającego o wnoszonych zagrożeniach na teren Zamawiającego.</w:t>
      </w:r>
    </w:p>
    <w:p w14:paraId="65AC1221"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poddawania się na wniosek Zamawiającego audytom sprawdzającym stan bhp, ochrony środowiska oraz w innym zakresie wymaganym przez Zamawiającego.</w:t>
      </w:r>
    </w:p>
    <w:p w14:paraId="1540784C"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zabezpieczy niezbędne narzędzia, sprzęt, środki i inne wyposażenie, a także środki transportu nie będące na wyposażeniu instalacji oraz w dyspozycji Zamawiającego, konieczne do wykonania Prac, w tym specjalistyczny sprzęt, narzędzia, i inne wyposażenie w tym, również Pracowników z wymaganymi uprawnieniami do ich eksploatacji.</w:t>
      </w:r>
    </w:p>
    <w:p w14:paraId="6553BC32"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dostarczy wymagane zgodnie z Instrukcją Organizacji i Bezpiecznej Pracy obowiązującej u Zamawiającego, dokumenty zarówno na etapie składania oferty (dokument Z-7) i pozostałe konieczne przed rozpoczęciem prac na obiektach w  Enea Połaniec S.A. w wymaganych terminach określonych w dokumentach dostępnych na stronie:https://www.enea.pl/pl/grupaenea/o-grupie/spolki-grupy-enea/polaniec/zamowienia/dokumenty.</w:t>
      </w:r>
    </w:p>
    <w:p w14:paraId="5867BA08"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ponosi całkowitą odpowiedzialność za szkolenie i udzielanie instruktaży w zakresie bezpieczeństwa i higieny pracy, ochrony środowiska i ppoż. zatrudnionych pracowników swoich podwykonawców zgodnie z obowiązującymi przepisami i instrukcją organizacji bezpiecznej pracy oraz Instrukcją ppoż. Zamawiającego.</w:t>
      </w:r>
    </w:p>
    <w:p w14:paraId="1E58A604"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zobowiązany będzie do prowadzenia dokumentacji rozliczeniowej z zakresu gospodarki odpadami i przekazywania jej Zamawiającemu po zakończonych okresach rozliczeniowych w terminach ustalonych z Zamawiającym lub na wniosek Zamawiającego.</w:t>
      </w:r>
    </w:p>
    <w:p w14:paraId="49E5AA83"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jest zobowiązany do zapewnienia zaplecza warsztatowego nieodzownego do wykonania przedmiotu zamówienia.</w:t>
      </w:r>
    </w:p>
    <w:p w14:paraId="0ACB533D"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zobowiązany będzie do niezwłocznego informowania Zamawiającego o powstaniu sytuacji awaryjnej, która uniemożliwia prawidłowe wykonywanie przedmiotu Umowy.</w:t>
      </w:r>
    </w:p>
    <w:p w14:paraId="3544F100"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zobowiązany będzie do informowania o wszelkich potrzebach dokonywania zmian i przeróbek w urządzeniach, które obsługuje przy wykonywaniu przedmiotu Umowy.</w:t>
      </w:r>
    </w:p>
    <w:p w14:paraId="30DE5C6D"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Jeżeli Wykonawca zostanie powiadomiony, że Prace wykonywane w ramach Umowy odbywają się na Urządzeniach objętych gwarancjami lub rękojmią, to będzie je wykonywał zgodnie z przekazanymi przez Zamawiającego zaleceniami, instrukcjami eksploatacji Urządzeń, zaleceniami producenta lub sprzedawcy oraz treścią gwarancji w taki sposób, aby nie spowodować utraty przez Zamawiającego uprawnień z tytułu gwarancji lub rękojmi dla Urządzeń.</w:t>
      </w:r>
    </w:p>
    <w:p w14:paraId="5D8C89C1"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 przypadku wykonywania Prac na Urządzeniach objętych gwarancjami lub rękojmią poprzedniego wykonawcy, Wykonawca będzie zobowiązany uwzględniać informacje i zalecenia dostarczone przez Zamawiającego oraz dochować szczególnej ostrożności przy wykonywaniu Prac tak, aby nie spowodować utraty przez Zamawiającego uprawnień z tytułu gwarancji lub rękojmi dla Urządzeń.</w:t>
      </w:r>
    </w:p>
    <w:p w14:paraId="738D87E1"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będzie uczestniczył w spotkaniach organizowanych przez Zmawiającego  dotyczących realizacji, koordynacji i współpracy w zakresie realizacji Przedmiotu Umowy.</w:t>
      </w:r>
    </w:p>
    <w:p w14:paraId="17A2A99E" w14:textId="77777777" w:rsidR="001F69C1" w:rsidRPr="00DC54F5" w:rsidRDefault="001F69C1" w:rsidP="00A72CFF">
      <w:pPr>
        <w:pStyle w:val="Nagwek1"/>
        <w:keepLines w:val="0"/>
        <w:numPr>
          <w:ilvl w:val="1"/>
          <w:numId w:val="135"/>
        </w:numPr>
        <w:spacing w:before="120"/>
        <w:jc w:val="both"/>
        <w:rPr>
          <w:rFonts w:ascii="Franklin Gothic Book" w:hAnsi="Franklin Gothic Book"/>
          <w:b/>
          <w:color w:val="auto"/>
          <w:sz w:val="20"/>
          <w:szCs w:val="20"/>
        </w:rPr>
      </w:pPr>
      <w:r w:rsidRPr="00DC54F5">
        <w:rPr>
          <w:rFonts w:ascii="Franklin Gothic Book" w:hAnsi="Franklin Gothic Book"/>
          <w:color w:val="auto"/>
          <w:sz w:val="20"/>
          <w:szCs w:val="20"/>
        </w:rPr>
        <w:t>Wykonawca zobowiązuje się do informowania o wszelkich potrzebach dokonania zmian i przeróbek w urządzeniach, których dotyczy przedmiot Umowy. Informacja w formie pisemnej powinna zostać dostarczona do upoważnionego Przedstawiciela Zamawiającego.</w:t>
      </w:r>
    </w:p>
    <w:p w14:paraId="5651D502" w14:textId="77777777" w:rsidR="001F69C1" w:rsidRPr="00DC54F5" w:rsidRDefault="001F69C1" w:rsidP="00A72CFF">
      <w:pPr>
        <w:pStyle w:val="Nagwek1"/>
        <w:keepLines w:val="0"/>
        <w:numPr>
          <w:ilvl w:val="0"/>
          <w:numId w:val="135"/>
        </w:numPr>
        <w:spacing w:before="120"/>
        <w:jc w:val="both"/>
        <w:rPr>
          <w:rFonts w:ascii="Franklin Gothic Book" w:hAnsi="Franklin Gothic Book"/>
          <w:b/>
          <w:color w:val="auto"/>
          <w:sz w:val="20"/>
          <w:szCs w:val="20"/>
        </w:rPr>
      </w:pPr>
      <w:r w:rsidRPr="00DC54F5">
        <w:rPr>
          <w:rFonts w:ascii="Franklin Gothic Book" w:hAnsi="Franklin Gothic Book"/>
          <w:b/>
          <w:color w:val="auto"/>
          <w:sz w:val="20"/>
          <w:szCs w:val="20"/>
        </w:rPr>
        <w:t>REGULACJE PRAWNE, PRZEPISY I NORMY</w:t>
      </w:r>
    </w:p>
    <w:p w14:paraId="1C6599ED"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Wykonawca będzie przestrzegał polskich przepisów prawnych łącznie z instrukcjami i przepisami wewnętrznych Zamawiającego takich jak dotyczące przepisów przeciwpożarowych i ubezpieczeniowych.</w:t>
      </w:r>
    </w:p>
    <w:p w14:paraId="00CED7AB"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Wykonawca ponosi koszty dokumentów, które należy zapewnić dla uzyskania zgodności z regulacjami prawnymi, normami i przepisami (łącznie z przepisami BHP).</w:t>
      </w:r>
    </w:p>
    <w:p w14:paraId="1A3461F0"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Wykonawca  będzie wykonywał roboty/świadczył Usługi zgodnie z przepisami powszechnie obowiązującego prawa obowiązującymi na terytorium Rzeczypospolitej Polskiej, w tym w szczególności z:</w:t>
      </w:r>
    </w:p>
    <w:p w14:paraId="669DEB1C" w14:textId="77777777" w:rsidR="001F69C1" w:rsidRPr="00DC54F5" w:rsidRDefault="001F69C1" w:rsidP="001F69C1">
      <w:pPr>
        <w:pStyle w:val="Nagwek6"/>
        <w:numPr>
          <w:ilvl w:val="1"/>
          <w:numId w:val="124"/>
        </w:numPr>
        <w:spacing w:before="60" w:after="60" w:line="240" w:lineRule="auto"/>
        <w:rPr>
          <w:rFonts w:ascii="Franklin Gothic Book" w:hAnsi="Franklin Gothic Book"/>
          <w:sz w:val="20"/>
          <w:szCs w:val="20"/>
        </w:rPr>
      </w:pPr>
      <w:r w:rsidRPr="00DC54F5">
        <w:rPr>
          <w:rFonts w:ascii="Franklin Gothic Book" w:hAnsi="Franklin Gothic Book"/>
          <w:sz w:val="20"/>
          <w:szCs w:val="20"/>
        </w:rPr>
        <w:t>Ustawa</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Kodeks</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pracy</w:t>
      </w:r>
    </w:p>
    <w:p w14:paraId="53517BFB" w14:textId="77777777" w:rsidR="001F69C1" w:rsidRPr="00DC54F5" w:rsidRDefault="001F69C1" w:rsidP="001F69C1">
      <w:pPr>
        <w:pStyle w:val="Nagwek6"/>
        <w:numPr>
          <w:ilvl w:val="1"/>
          <w:numId w:val="124"/>
        </w:numPr>
        <w:spacing w:before="60" w:after="60" w:line="240" w:lineRule="auto"/>
        <w:rPr>
          <w:rFonts w:ascii="Franklin Gothic Book" w:hAnsi="Franklin Gothic Book"/>
          <w:sz w:val="20"/>
          <w:szCs w:val="20"/>
        </w:rPr>
      </w:pPr>
      <w:r w:rsidRPr="00DC54F5">
        <w:rPr>
          <w:rFonts w:ascii="Franklin Gothic Book" w:hAnsi="Franklin Gothic Book"/>
          <w:sz w:val="20"/>
          <w:szCs w:val="20"/>
        </w:rPr>
        <w:t>Ustawa</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Prawo</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energetyczne</w:t>
      </w:r>
    </w:p>
    <w:p w14:paraId="780E366E" w14:textId="77777777" w:rsidR="001F69C1" w:rsidRPr="00DC54F5" w:rsidRDefault="001F69C1" w:rsidP="001F69C1">
      <w:pPr>
        <w:pStyle w:val="Nagwek6"/>
        <w:numPr>
          <w:ilvl w:val="1"/>
          <w:numId w:val="124"/>
        </w:numPr>
        <w:spacing w:before="60" w:after="60" w:line="240" w:lineRule="auto"/>
        <w:rPr>
          <w:rFonts w:ascii="Franklin Gothic Book" w:hAnsi="Franklin Gothic Book"/>
          <w:sz w:val="20"/>
          <w:szCs w:val="20"/>
        </w:rPr>
      </w:pPr>
      <w:r w:rsidRPr="00DC54F5">
        <w:rPr>
          <w:rFonts w:ascii="Franklin Gothic Book" w:hAnsi="Franklin Gothic Book"/>
          <w:sz w:val="20"/>
          <w:szCs w:val="20"/>
        </w:rPr>
        <w:t>Ustawa</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Prawo</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budowlane</w:t>
      </w:r>
    </w:p>
    <w:p w14:paraId="544B0987" w14:textId="77777777" w:rsidR="001F69C1" w:rsidRPr="00DC54F5" w:rsidRDefault="001F69C1" w:rsidP="001F69C1">
      <w:pPr>
        <w:pStyle w:val="Nagwek6"/>
        <w:numPr>
          <w:ilvl w:val="1"/>
          <w:numId w:val="124"/>
        </w:numPr>
        <w:spacing w:before="60" w:after="60" w:line="240" w:lineRule="auto"/>
        <w:rPr>
          <w:rFonts w:ascii="Franklin Gothic Book" w:hAnsi="Franklin Gothic Book"/>
          <w:sz w:val="20"/>
          <w:szCs w:val="20"/>
        </w:rPr>
      </w:pPr>
      <w:r w:rsidRPr="00DC54F5">
        <w:rPr>
          <w:rFonts w:ascii="Franklin Gothic Book" w:hAnsi="Franklin Gothic Book"/>
          <w:sz w:val="20"/>
          <w:szCs w:val="20"/>
        </w:rPr>
        <w:t>Ustawa o dozorze</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technicznym</w:t>
      </w:r>
    </w:p>
    <w:p w14:paraId="5DB96BB7" w14:textId="77777777" w:rsidR="001F69C1" w:rsidRPr="00DC54F5" w:rsidRDefault="001F69C1" w:rsidP="001F69C1">
      <w:pPr>
        <w:pStyle w:val="Nagwek6"/>
        <w:numPr>
          <w:ilvl w:val="1"/>
          <w:numId w:val="124"/>
        </w:numPr>
        <w:spacing w:before="60" w:after="60" w:line="240" w:lineRule="auto"/>
        <w:rPr>
          <w:rFonts w:ascii="Franklin Gothic Book" w:hAnsi="Franklin Gothic Book"/>
          <w:sz w:val="20"/>
          <w:szCs w:val="20"/>
        </w:rPr>
      </w:pPr>
      <w:r w:rsidRPr="00DC54F5">
        <w:rPr>
          <w:rFonts w:ascii="Franklin Gothic Book" w:hAnsi="Franklin Gothic Book"/>
          <w:sz w:val="20"/>
          <w:szCs w:val="20"/>
        </w:rPr>
        <w:t>Ustawa</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Prawo</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ochrony</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środowiska</w:t>
      </w:r>
    </w:p>
    <w:p w14:paraId="2D6625FF" w14:textId="77777777" w:rsidR="001F69C1" w:rsidRPr="00DC54F5" w:rsidRDefault="001F69C1" w:rsidP="001F69C1">
      <w:pPr>
        <w:pStyle w:val="Nagwek6"/>
        <w:numPr>
          <w:ilvl w:val="1"/>
          <w:numId w:val="124"/>
        </w:numPr>
        <w:spacing w:before="60" w:after="60" w:line="240" w:lineRule="auto"/>
        <w:rPr>
          <w:rFonts w:ascii="Franklin Gothic Book" w:hAnsi="Franklin Gothic Book"/>
          <w:sz w:val="20"/>
          <w:szCs w:val="20"/>
        </w:rPr>
      </w:pPr>
      <w:r w:rsidRPr="00DC54F5">
        <w:rPr>
          <w:rFonts w:ascii="Franklin Gothic Book" w:hAnsi="Franklin Gothic Book"/>
          <w:sz w:val="20"/>
          <w:szCs w:val="20"/>
        </w:rPr>
        <w:t>Ustawa o ochronie</w:t>
      </w:r>
      <w:r w:rsidR="00F64C88" w:rsidRPr="00DC54F5">
        <w:rPr>
          <w:rFonts w:ascii="Franklin Gothic Book" w:hAnsi="Franklin Gothic Book"/>
          <w:sz w:val="20"/>
          <w:szCs w:val="20"/>
        </w:rPr>
        <w:t xml:space="preserve"> </w:t>
      </w:r>
      <w:r w:rsidRPr="00DC54F5">
        <w:rPr>
          <w:rFonts w:ascii="Franklin Gothic Book" w:hAnsi="Franklin Gothic Book"/>
          <w:sz w:val="20"/>
          <w:szCs w:val="20"/>
        </w:rPr>
        <w:t>przeciwpożarowej</w:t>
      </w:r>
    </w:p>
    <w:p w14:paraId="42CC6B4C" w14:textId="77777777" w:rsidR="001F69C1" w:rsidRPr="00DC54F5" w:rsidRDefault="001F69C1" w:rsidP="001F69C1">
      <w:pPr>
        <w:pStyle w:val="Nagwek6"/>
        <w:numPr>
          <w:ilvl w:val="1"/>
          <w:numId w:val="124"/>
        </w:numPr>
        <w:spacing w:before="60" w:after="60" w:line="240" w:lineRule="auto"/>
        <w:rPr>
          <w:rFonts w:ascii="Franklin Gothic Book" w:hAnsi="Franklin Gothic Book"/>
          <w:sz w:val="20"/>
          <w:szCs w:val="20"/>
        </w:rPr>
      </w:pPr>
      <w:r w:rsidRPr="00DC54F5">
        <w:rPr>
          <w:rFonts w:ascii="Franklin Gothic Book" w:hAnsi="Franklin Gothic Book"/>
          <w:sz w:val="20"/>
          <w:szCs w:val="20"/>
        </w:rPr>
        <w:lastRenderedPageBreak/>
        <w:t>Ustawa o odpadach</w:t>
      </w:r>
    </w:p>
    <w:p w14:paraId="373D1D46" w14:textId="77777777" w:rsidR="001F69C1" w:rsidRPr="00DC54F5" w:rsidRDefault="001F69C1" w:rsidP="001F69C1">
      <w:pPr>
        <w:pStyle w:val="Nagwek6"/>
        <w:numPr>
          <w:ilvl w:val="1"/>
          <w:numId w:val="124"/>
        </w:numPr>
        <w:spacing w:before="60" w:after="60" w:line="240" w:lineRule="auto"/>
        <w:rPr>
          <w:rFonts w:ascii="Franklin Gothic Book" w:hAnsi="Franklin Gothic Book"/>
          <w:sz w:val="20"/>
          <w:szCs w:val="20"/>
          <w:lang w:val="pl-PL"/>
        </w:rPr>
      </w:pPr>
      <w:r w:rsidRPr="00DC54F5">
        <w:rPr>
          <w:rFonts w:ascii="Franklin Gothic Book" w:hAnsi="Franklin Gothic Book"/>
          <w:sz w:val="20"/>
          <w:szCs w:val="20"/>
          <w:lang w:val="pl-PL"/>
        </w:rPr>
        <w:t xml:space="preserve">Ustawa o systemach oceny zgodności i nadzoru rynku </w:t>
      </w:r>
    </w:p>
    <w:p w14:paraId="3E98D807" w14:textId="77777777" w:rsidR="001F69C1" w:rsidRPr="00DC54F5" w:rsidRDefault="001F69C1" w:rsidP="001F69C1">
      <w:pPr>
        <w:pStyle w:val="Nagwek6"/>
        <w:numPr>
          <w:ilvl w:val="1"/>
          <w:numId w:val="124"/>
        </w:numPr>
        <w:spacing w:before="60" w:after="60" w:line="240" w:lineRule="auto"/>
        <w:rPr>
          <w:rFonts w:ascii="Franklin Gothic Book" w:hAnsi="Franklin Gothic Book"/>
          <w:sz w:val="20"/>
          <w:szCs w:val="20"/>
          <w:lang w:val="pl-PL"/>
        </w:rPr>
      </w:pPr>
      <w:r w:rsidRPr="00DC54F5">
        <w:rPr>
          <w:rFonts w:ascii="Franklin Gothic Book" w:hAnsi="Franklin Gothic Book"/>
          <w:sz w:val="20"/>
          <w:szCs w:val="20"/>
          <w:lang w:val="pl-PL"/>
        </w:rPr>
        <w:t>Ustawą z dn. 10 maja 2018r. o ochronie danych osobowych (Dz. U. z 2018r. poz. 1000),</w:t>
      </w:r>
    </w:p>
    <w:p w14:paraId="08A456F8" w14:textId="77777777" w:rsidR="001F69C1" w:rsidRPr="00DC54F5" w:rsidRDefault="001F69C1" w:rsidP="001F69C1">
      <w:pPr>
        <w:pStyle w:val="Nagwek6"/>
        <w:numPr>
          <w:ilvl w:val="1"/>
          <w:numId w:val="124"/>
        </w:numPr>
        <w:spacing w:before="60" w:after="60" w:line="240" w:lineRule="auto"/>
        <w:rPr>
          <w:rFonts w:ascii="Franklin Gothic Book" w:hAnsi="Franklin Gothic Book"/>
          <w:sz w:val="20"/>
          <w:szCs w:val="20"/>
          <w:lang w:val="pl-PL"/>
        </w:rPr>
      </w:pPr>
      <w:r w:rsidRPr="00DC54F5">
        <w:rPr>
          <w:rFonts w:ascii="Franklin Gothic Book" w:hAnsi="Franklin Gothic Book"/>
          <w:sz w:val="20"/>
          <w:szCs w:val="20"/>
          <w:lang w:val="pl-PL"/>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danych).oraz przepisów wykonawczych  wydanych na ich podstawie.</w:t>
      </w:r>
    </w:p>
    <w:p w14:paraId="23A91414" w14:textId="77777777" w:rsidR="001F69C1" w:rsidRPr="00DC54F5" w:rsidRDefault="001F69C1" w:rsidP="00A72CFF">
      <w:pPr>
        <w:pStyle w:val="Nagwek1"/>
        <w:keepLines w:val="0"/>
        <w:numPr>
          <w:ilvl w:val="1"/>
          <w:numId w:val="135"/>
        </w:numPr>
        <w:spacing w:before="480" w:after="280" w:line="240" w:lineRule="atLeast"/>
        <w:jc w:val="both"/>
        <w:rPr>
          <w:rFonts w:ascii="Franklin Gothic Book" w:hAnsi="Franklin Gothic Book"/>
          <w:color w:val="auto"/>
          <w:sz w:val="20"/>
          <w:szCs w:val="20"/>
        </w:rPr>
      </w:pPr>
      <w:r w:rsidRPr="00DC54F5">
        <w:rPr>
          <w:rFonts w:ascii="Franklin Gothic Book" w:hAnsi="Franklin Gothic Book"/>
          <w:color w:val="auto"/>
          <w:sz w:val="20"/>
          <w:szCs w:val="20"/>
        </w:rPr>
        <w:t>Wykonawca będzie przestrzegał przepisów wewnętrznych obowiązujących u Zamawiającego.</w:t>
      </w:r>
    </w:p>
    <w:p w14:paraId="28740EA5" w14:textId="77777777" w:rsidR="001F69C1" w:rsidRPr="00DC54F5" w:rsidRDefault="001F69C1" w:rsidP="00A72CFF">
      <w:pPr>
        <w:pStyle w:val="Nagwek1"/>
        <w:keepLines w:val="0"/>
        <w:numPr>
          <w:ilvl w:val="1"/>
          <w:numId w:val="135"/>
        </w:numPr>
        <w:spacing w:before="480" w:after="280" w:line="240" w:lineRule="atLeast"/>
        <w:jc w:val="both"/>
        <w:rPr>
          <w:rFonts w:ascii="Franklin Gothic Book" w:eastAsia="Calibri" w:hAnsi="Franklin Gothic Book"/>
          <w:bCs/>
          <w:color w:val="auto"/>
          <w:sz w:val="20"/>
          <w:szCs w:val="20"/>
        </w:rPr>
      </w:pPr>
      <w:r w:rsidRPr="00DC54F5">
        <w:rPr>
          <w:rFonts w:ascii="Franklin Gothic Book" w:hAnsi="Franklin Gothic Book"/>
          <w:color w:val="auto"/>
          <w:sz w:val="20"/>
          <w:szCs w:val="20"/>
        </w:rPr>
        <w:t>Zastosowanie mają przepisy, normy i instrukcje obowiązujące na terenie Enea Połaniec obowiązujące Wykonawcę w czasie realizacji inwestycji. Na stronie internetowej Enea Połaniec: https://www.enea.pl/pl/grupaenea/o-grupie/spolki-grupy-enea/polaniec/ zamówienia/dokumenty w zakładce: Dokumenty dla Wykonawców i Dostawców, zamieszczone są wymagania obowiązujące na terenie Enea Połaniec, z którymi potencjalny Wykonawca jest</w:t>
      </w:r>
      <w:r w:rsidRPr="00DC54F5">
        <w:rPr>
          <w:rFonts w:ascii="Franklin Gothic Book" w:hAnsi="Franklin Gothic Book"/>
          <w:bCs/>
          <w:color w:val="auto"/>
          <w:sz w:val="20"/>
          <w:szCs w:val="20"/>
        </w:rPr>
        <w:t xml:space="preserve"> zobowiązany zapoznać się i do nich dostosować. Obejmują one, co następuje:</w:t>
      </w:r>
    </w:p>
    <w:p w14:paraId="07629F72" w14:textId="77777777" w:rsidR="001F69C1" w:rsidRPr="00DC54F5" w:rsidRDefault="001F69C1" w:rsidP="001F69C1">
      <w:pPr>
        <w:spacing w:line="276" w:lineRule="auto"/>
        <w:ind w:left="993" w:hanging="142"/>
        <w:contextualSpacing/>
        <w:rPr>
          <w:rFonts w:ascii="Franklin Gothic Book" w:eastAsia="Calibri" w:hAnsi="Franklin Gothic Book"/>
          <w:szCs w:val="20"/>
        </w:rPr>
      </w:pPr>
      <w:r w:rsidRPr="00DC54F5">
        <w:rPr>
          <w:rFonts w:ascii="Franklin Gothic Book" w:eastAsia="Calibri" w:hAnsi="Franklin Gothic Book"/>
          <w:szCs w:val="20"/>
        </w:rPr>
        <w:t xml:space="preserve">- Instrukcja ochrony przeciwpożarowej Enea Elektrownia Połaniec Spółka Akcyjna I/DB/B/2/2015 wraz z dokumentami związanymi: </w:t>
      </w:r>
    </w:p>
    <w:p w14:paraId="6D8B812C" w14:textId="77777777" w:rsidR="001F69C1" w:rsidRPr="00DC54F5" w:rsidRDefault="001F69C1" w:rsidP="001F69C1">
      <w:pPr>
        <w:spacing w:line="276" w:lineRule="auto"/>
        <w:ind w:left="1276" w:firstLine="142"/>
        <w:contextualSpacing/>
        <w:rPr>
          <w:rFonts w:ascii="Franklin Gothic Book" w:eastAsia="Calibri" w:hAnsi="Franklin Gothic Book"/>
          <w:szCs w:val="20"/>
        </w:rPr>
      </w:pPr>
      <w:r w:rsidRPr="00DC54F5">
        <w:rPr>
          <w:rFonts w:ascii="Franklin Gothic Book" w:eastAsia="Calibri" w:hAnsi="Franklin Gothic Book"/>
          <w:szCs w:val="20"/>
        </w:rPr>
        <w:t>Nr 9 Dokument Zabezpieczenia Przed Wybuchem;</w:t>
      </w:r>
    </w:p>
    <w:p w14:paraId="1BE76DFF" w14:textId="77777777" w:rsidR="001F69C1" w:rsidRPr="00DC54F5" w:rsidRDefault="001F69C1" w:rsidP="001F69C1">
      <w:pPr>
        <w:spacing w:line="276" w:lineRule="auto"/>
        <w:ind w:left="1276" w:firstLine="142"/>
        <w:contextualSpacing/>
        <w:rPr>
          <w:rFonts w:ascii="Franklin Gothic Book" w:eastAsia="Calibri" w:hAnsi="Franklin Gothic Book"/>
          <w:szCs w:val="20"/>
        </w:rPr>
      </w:pPr>
      <w:r w:rsidRPr="00DC54F5">
        <w:rPr>
          <w:rFonts w:ascii="Franklin Gothic Book" w:eastAsia="Calibri" w:hAnsi="Franklin Gothic Book"/>
          <w:szCs w:val="20"/>
        </w:rPr>
        <w:t>Nr 1 Wzór zezwolenie na wykonywanie prac niebezpiecznych pożarowo na terenie Enea Elektrownia Połaniec Spółka Akcyjna oraz rejestru zezwoleń na wykonywanie tych prac;</w:t>
      </w:r>
    </w:p>
    <w:p w14:paraId="1873909A" w14:textId="77777777" w:rsidR="001F69C1" w:rsidRPr="00DC54F5" w:rsidRDefault="001F69C1" w:rsidP="001F69C1">
      <w:pPr>
        <w:spacing w:line="276" w:lineRule="auto"/>
        <w:ind w:left="993" w:hanging="142"/>
        <w:contextualSpacing/>
        <w:rPr>
          <w:rFonts w:ascii="Franklin Gothic Book" w:eastAsia="Calibri" w:hAnsi="Franklin Gothic Book"/>
          <w:szCs w:val="20"/>
        </w:rPr>
      </w:pPr>
      <w:r w:rsidRPr="00DC54F5">
        <w:rPr>
          <w:rFonts w:ascii="Franklin Gothic Book" w:eastAsia="Calibri" w:hAnsi="Franklin Gothic Book"/>
          <w:szCs w:val="20"/>
        </w:rPr>
        <w:t>- Instrukcja Organizacji Bezpiecznej Pracy w Enea Elektrownia Połaniec Spółka Akcyjna I/DB/B/20/2013 wraz z dokumentami związanymi, w tym m.in.:</w:t>
      </w:r>
    </w:p>
    <w:p w14:paraId="247F29EE" w14:textId="77777777" w:rsidR="001F69C1" w:rsidRPr="00DC54F5" w:rsidRDefault="001F69C1" w:rsidP="001F69C1">
      <w:pPr>
        <w:spacing w:line="276" w:lineRule="auto"/>
        <w:ind w:left="1276" w:firstLine="142"/>
        <w:contextualSpacing/>
        <w:rPr>
          <w:rFonts w:ascii="Franklin Gothic Book" w:eastAsia="Calibri" w:hAnsi="Franklin Gothic Book"/>
          <w:szCs w:val="20"/>
        </w:rPr>
      </w:pPr>
      <w:r w:rsidRPr="00DC54F5">
        <w:rPr>
          <w:rFonts w:ascii="Franklin Gothic Book" w:eastAsia="Calibri" w:hAnsi="Franklin Gothic Book"/>
          <w:szCs w:val="20"/>
        </w:rPr>
        <w:t>Nr 1 Zasady odłączania i zabezpieczenia źródeł niebezpiecznych energii z wykorzystaniem systemu Lock Out/ Tag Out (LOTO);</w:t>
      </w:r>
    </w:p>
    <w:p w14:paraId="3D785BF7" w14:textId="77777777" w:rsidR="001F69C1" w:rsidRPr="00DC54F5" w:rsidRDefault="001F69C1" w:rsidP="001F69C1">
      <w:pPr>
        <w:ind w:left="1276" w:firstLine="142"/>
        <w:rPr>
          <w:rFonts w:ascii="Franklin Gothic Book" w:eastAsia="Calibri" w:hAnsi="Franklin Gothic Book"/>
          <w:color w:val="000000" w:themeColor="text1"/>
          <w:szCs w:val="20"/>
        </w:rPr>
      </w:pPr>
      <w:r w:rsidRPr="00DC54F5">
        <w:rPr>
          <w:rFonts w:ascii="Franklin Gothic Book" w:eastAsia="Calibri" w:hAnsi="Franklin Gothic Book"/>
          <w:szCs w:val="20"/>
        </w:rPr>
        <w:t>Nr 2  Wykaz prac stwarzających możliwość wystąpienia szczególnego zagrożenia dla życia lub zdrowia ludzkiego, prac szczególnie niebezpiecznych, prac pomocniczych przy urządzeniach energetycznych, prac dla których wymagane jest opracowanie instrukcji organizacji robót, prac dla których wymagane jest opracowanie planu bezpieczeństwa i ochrony zdrowia, prac które mogą być wykonywane na podstawie rejestru prac oraz prac, które</w:t>
      </w:r>
      <w:r w:rsidRPr="00DC54F5">
        <w:rPr>
          <w:rFonts w:ascii="Franklin Gothic Book" w:eastAsia="Calibri" w:hAnsi="Franklin Gothic Book"/>
          <w:color w:val="000000" w:themeColor="text1"/>
          <w:szCs w:val="20"/>
        </w:rPr>
        <w:t xml:space="preserve"> powinny być wykonywane przez co najmniej dwie osoby;</w:t>
      </w:r>
    </w:p>
    <w:p w14:paraId="4D6CD7AA" w14:textId="77777777" w:rsidR="001F69C1" w:rsidRPr="00DC54F5" w:rsidRDefault="001F69C1" w:rsidP="001F69C1">
      <w:pPr>
        <w:spacing w:line="276" w:lineRule="auto"/>
        <w:ind w:left="1276" w:firstLine="142"/>
        <w:contextualSpacing/>
        <w:rPr>
          <w:rFonts w:ascii="Franklin Gothic Book" w:eastAsia="Calibri" w:hAnsi="Franklin Gothic Book"/>
          <w:szCs w:val="20"/>
        </w:rPr>
      </w:pPr>
      <w:r w:rsidRPr="00DC54F5">
        <w:rPr>
          <w:rFonts w:ascii="Franklin Gothic Book" w:eastAsia="Calibri" w:hAnsi="Franklin Gothic Book"/>
          <w:szCs w:val="20"/>
        </w:rPr>
        <w:t>Nr 3 Wzór Karty zagrożeń i doboru środków ochronnych przed zagrożeniami;</w:t>
      </w:r>
    </w:p>
    <w:p w14:paraId="639A72CA" w14:textId="77777777" w:rsidR="001F69C1" w:rsidRPr="00DC54F5" w:rsidRDefault="001F69C1" w:rsidP="001F69C1">
      <w:pPr>
        <w:spacing w:line="276" w:lineRule="auto"/>
        <w:ind w:left="1276" w:firstLine="142"/>
        <w:contextualSpacing/>
        <w:rPr>
          <w:rFonts w:ascii="Franklin Gothic Book" w:eastAsia="Calibri" w:hAnsi="Franklin Gothic Book"/>
          <w:szCs w:val="20"/>
        </w:rPr>
      </w:pPr>
      <w:r w:rsidRPr="00DC54F5">
        <w:rPr>
          <w:rFonts w:ascii="Franklin Gothic Book" w:eastAsia="Calibri" w:hAnsi="Franklin Gothic Book"/>
          <w:szCs w:val="20"/>
        </w:rPr>
        <w:t>Nr 4 Podstawowe wymagania dla Wykonawców realizujących prace na rzecz Elektrowni oraz obowiązki pracowników Elektrowni przy zlecaniu prac Wykonawcom;</w:t>
      </w:r>
    </w:p>
    <w:p w14:paraId="3732AE03" w14:textId="77777777" w:rsidR="001F69C1" w:rsidRPr="00DC54F5" w:rsidRDefault="001F69C1" w:rsidP="001F69C1">
      <w:pPr>
        <w:spacing w:line="276" w:lineRule="auto"/>
        <w:ind w:left="1276" w:firstLine="142"/>
        <w:contextualSpacing/>
        <w:rPr>
          <w:rFonts w:ascii="Franklin Gothic Book" w:eastAsia="Calibri" w:hAnsi="Franklin Gothic Book"/>
          <w:szCs w:val="20"/>
        </w:rPr>
      </w:pPr>
      <w:r w:rsidRPr="00DC54F5">
        <w:rPr>
          <w:rFonts w:ascii="Franklin Gothic Book" w:eastAsia="Calibri" w:hAnsi="Franklin Gothic Book"/>
          <w:szCs w:val="20"/>
        </w:rPr>
        <w:t>Nr 5 Podstawowe zasady obowiązujące podczas wykonywania prac przy urządzeniach energetycznych;</w:t>
      </w:r>
    </w:p>
    <w:p w14:paraId="2E4A81E2" w14:textId="77777777" w:rsidR="001F69C1" w:rsidRPr="00DC54F5" w:rsidRDefault="001F69C1" w:rsidP="001F69C1">
      <w:pPr>
        <w:spacing w:line="276" w:lineRule="auto"/>
        <w:ind w:left="1276" w:firstLine="142"/>
        <w:contextualSpacing/>
        <w:rPr>
          <w:rFonts w:ascii="Franklin Gothic Book" w:eastAsia="Calibri" w:hAnsi="Franklin Gothic Book"/>
          <w:szCs w:val="20"/>
        </w:rPr>
      </w:pPr>
      <w:r w:rsidRPr="00DC54F5">
        <w:rPr>
          <w:rFonts w:ascii="Franklin Gothic Book" w:eastAsia="Calibri" w:hAnsi="Franklin Gothic Book"/>
          <w:szCs w:val="20"/>
        </w:rPr>
        <w:t>Nr 6 Podstawowe zasady obowiązujące przy wykonywaniu wybranych prac szczególnie niebezpiecznych lub niebezpiecznych;</w:t>
      </w:r>
    </w:p>
    <w:p w14:paraId="7B6577F1" w14:textId="77777777" w:rsidR="001F69C1" w:rsidRPr="00DC54F5" w:rsidRDefault="001F69C1" w:rsidP="001F69C1">
      <w:pPr>
        <w:spacing w:line="276" w:lineRule="auto"/>
        <w:ind w:left="1276" w:firstLine="142"/>
        <w:contextualSpacing/>
        <w:rPr>
          <w:rFonts w:ascii="Franklin Gothic Book" w:eastAsia="Calibri" w:hAnsi="Franklin Gothic Book"/>
          <w:szCs w:val="20"/>
        </w:rPr>
      </w:pPr>
      <w:r w:rsidRPr="00DC54F5">
        <w:rPr>
          <w:rFonts w:ascii="Franklin Gothic Book" w:eastAsia="Calibri" w:hAnsi="Franklin Gothic Book"/>
          <w:szCs w:val="20"/>
        </w:rPr>
        <w:t>Nr 14 Wzór Karty informacyjnej o zagrożeniach / instruktażu przed rozpoczęciem prac;</w:t>
      </w:r>
    </w:p>
    <w:p w14:paraId="7EB74545" w14:textId="77777777" w:rsidR="001F69C1" w:rsidRPr="00DC54F5" w:rsidRDefault="001F69C1" w:rsidP="001F69C1">
      <w:pPr>
        <w:spacing w:line="276" w:lineRule="auto"/>
        <w:ind w:left="993" w:hanging="142"/>
        <w:contextualSpacing/>
        <w:rPr>
          <w:rFonts w:ascii="Franklin Gothic Book" w:eastAsia="Calibri" w:hAnsi="Franklin Gothic Book"/>
          <w:szCs w:val="20"/>
        </w:rPr>
      </w:pPr>
      <w:r w:rsidRPr="00DC54F5">
        <w:rPr>
          <w:rFonts w:ascii="Franklin Gothic Book" w:eastAsia="Calibri" w:hAnsi="Franklin Gothic Book"/>
          <w:szCs w:val="20"/>
        </w:rPr>
        <w:t>- Instrukcja postępowania w razie wypadków i nagłych zachorowań oraz zasady postępowania powypadkowego I/DB/B/15/2007;</w:t>
      </w:r>
    </w:p>
    <w:p w14:paraId="57E9577C" w14:textId="77777777" w:rsidR="001F69C1" w:rsidRPr="00DC54F5" w:rsidRDefault="001F69C1" w:rsidP="001F69C1">
      <w:pPr>
        <w:spacing w:line="276" w:lineRule="auto"/>
        <w:ind w:left="993" w:hanging="142"/>
        <w:contextualSpacing/>
        <w:rPr>
          <w:rFonts w:ascii="Franklin Gothic Book" w:eastAsia="Calibri" w:hAnsi="Franklin Gothic Book"/>
          <w:szCs w:val="20"/>
        </w:rPr>
      </w:pPr>
      <w:r w:rsidRPr="00DC54F5">
        <w:rPr>
          <w:rFonts w:ascii="Franklin Gothic Book" w:eastAsia="Calibri" w:hAnsi="Franklin Gothic Book"/>
          <w:szCs w:val="20"/>
        </w:rPr>
        <w:t>- Instrukcja w sprawie zakazu palenia tytoniu I/DB/B/12/2013;</w:t>
      </w:r>
    </w:p>
    <w:p w14:paraId="2DCE0DC9" w14:textId="77777777" w:rsidR="001F69C1" w:rsidRPr="00DC54F5" w:rsidRDefault="001F69C1" w:rsidP="001F69C1">
      <w:pPr>
        <w:spacing w:line="276" w:lineRule="auto"/>
        <w:ind w:left="993" w:hanging="142"/>
        <w:contextualSpacing/>
        <w:rPr>
          <w:rFonts w:ascii="Franklin Gothic Book" w:eastAsia="Calibri" w:hAnsi="Franklin Gothic Book"/>
          <w:szCs w:val="20"/>
        </w:rPr>
      </w:pPr>
      <w:r w:rsidRPr="00DC54F5">
        <w:rPr>
          <w:rFonts w:ascii="Franklin Gothic Book" w:eastAsia="Calibri" w:hAnsi="Franklin Gothic Book"/>
          <w:szCs w:val="20"/>
        </w:rPr>
        <w:t>- Instrukcja przepustową dla ruchu osobowego i pojazdów oraz zasady poruszania się po terenie chronionym Enea Elektrownia Połaniec Spółka Akcyjna I/DK/B/35/2008;</w:t>
      </w:r>
    </w:p>
    <w:p w14:paraId="54F39469" w14:textId="77777777" w:rsidR="001F69C1" w:rsidRPr="00DC54F5" w:rsidRDefault="001F69C1" w:rsidP="001F69C1">
      <w:pPr>
        <w:spacing w:line="276" w:lineRule="auto"/>
        <w:ind w:left="993" w:hanging="142"/>
        <w:contextualSpacing/>
        <w:rPr>
          <w:rFonts w:ascii="Franklin Gothic Book" w:eastAsia="Calibri" w:hAnsi="Franklin Gothic Book"/>
          <w:szCs w:val="20"/>
        </w:rPr>
      </w:pPr>
      <w:r w:rsidRPr="00DC54F5">
        <w:rPr>
          <w:rFonts w:ascii="Franklin Gothic Book" w:eastAsia="Calibri" w:hAnsi="Franklin Gothic Book"/>
          <w:szCs w:val="20"/>
        </w:rPr>
        <w:t>- Instrukcja przepustową dla ruchu materiałowego I/DN/B/69/2008;</w:t>
      </w:r>
    </w:p>
    <w:p w14:paraId="1F91696C" w14:textId="77777777" w:rsidR="001F69C1" w:rsidRPr="00DC54F5" w:rsidRDefault="001F69C1" w:rsidP="001F69C1">
      <w:pPr>
        <w:spacing w:line="276" w:lineRule="auto"/>
        <w:ind w:left="993" w:hanging="142"/>
        <w:contextualSpacing/>
        <w:rPr>
          <w:rFonts w:ascii="Franklin Gothic Book" w:eastAsia="Calibri" w:hAnsi="Franklin Gothic Book"/>
          <w:szCs w:val="20"/>
        </w:rPr>
      </w:pPr>
      <w:r w:rsidRPr="00DC54F5">
        <w:rPr>
          <w:rFonts w:ascii="Franklin Gothic Book" w:eastAsia="Calibri" w:hAnsi="Franklin Gothic Book"/>
          <w:szCs w:val="20"/>
        </w:rPr>
        <w:t>- I_TQ_P_41_2014 Instrukcja postepowania z odpadami wytworzonymi w Enea Elektrownia Połaniec SA przez podmioty zewnętrzne.</w:t>
      </w:r>
    </w:p>
    <w:p w14:paraId="28860F94" w14:textId="77777777" w:rsidR="001F69C1" w:rsidRPr="00DC54F5" w:rsidRDefault="001F69C1" w:rsidP="00A72CFF">
      <w:pPr>
        <w:pStyle w:val="Nagwek1"/>
        <w:keepLines w:val="0"/>
        <w:numPr>
          <w:ilvl w:val="1"/>
          <w:numId w:val="135"/>
        </w:numPr>
        <w:spacing w:before="480" w:after="280" w:line="240" w:lineRule="atLeast"/>
        <w:jc w:val="both"/>
        <w:rPr>
          <w:rFonts w:ascii="Franklin Gothic Book" w:hAnsi="Franklin Gothic Book"/>
          <w:bCs/>
          <w:color w:val="auto"/>
          <w:sz w:val="20"/>
          <w:szCs w:val="20"/>
        </w:rPr>
      </w:pPr>
      <w:r w:rsidRPr="00DC54F5">
        <w:rPr>
          <w:rFonts w:ascii="Franklin Gothic Book" w:hAnsi="Franklin Gothic Book"/>
          <w:color w:val="auto"/>
          <w:sz w:val="20"/>
          <w:szCs w:val="20"/>
        </w:rPr>
        <w:t>Wykonawca będzie składał Zamawiającemu raporty z realizacji Umowy dla zakresu określonego w tabeli w pkt. 5 SIWZ   Raporty będą stanowić podstawę do sporządzenia protokołów odbioru Usług. Wzory raportów będą uzgadniane przez Strony wg potrzeb Zamawiającego.</w:t>
      </w:r>
    </w:p>
    <w:p w14:paraId="3A107536" w14:textId="77777777" w:rsidR="001F69C1" w:rsidRPr="00DC54F5" w:rsidRDefault="001F69C1" w:rsidP="00A72CFF">
      <w:pPr>
        <w:pStyle w:val="Nagwek1"/>
        <w:keepLines w:val="0"/>
        <w:numPr>
          <w:ilvl w:val="1"/>
          <w:numId w:val="135"/>
        </w:numPr>
        <w:spacing w:before="480" w:after="280" w:line="240" w:lineRule="atLeast"/>
        <w:jc w:val="both"/>
        <w:rPr>
          <w:rFonts w:ascii="Franklin Gothic Book" w:hAnsi="Franklin Gothic Book"/>
          <w:bCs/>
          <w:color w:val="auto"/>
          <w:sz w:val="20"/>
          <w:szCs w:val="20"/>
        </w:rPr>
      </w:pPr>
      <w:r w:rsidRPr="00DC54F5">
        <w:rPr>
          <w:rFonts w:ascii="Franklin Gothic Book" w:hAnsi="Franklin Gothic Book"/>
          <w:color w:val="auto"/>
          <w:sz w:val="20"/>
          <w:szCs w:val="20"/>
        </w:rPr>
        <w:t xml:space="preserve">Strony ustalają jako podstawę odbiorów Usług zaakceptowane Raporty miesięczne z wykonania Usług – przedstawiane najpóźniej do 5 dnia roboczego miesiąca następującego po miesiącu, którego </w:t>
      </w:r>
      <w:r w:rsidRPr="00DC54F5">
        <w:rPr>
          <w:rFonts w:ascii="Franklin Gothic Book" w:hAnsi="Franklin Gothic Book"/>
          <w:color w:val="auto"/>
          <w:sz w:val="20"/>
          <w:szCs w:val="20"/>
        </w:rPr>
        <w:lastRenderedPageBreak/>
        <w:t>raport dotyczy. Wykonanie Usług potwierdzał będzie przedstawiciel Zamawiającego upoważniony dla odbioru określonego zakresu.</w:t>
      </w:r>
    </w:p>
    <w:p w14:paraId="246D674B" w14:textId="77777777" w:rsidR="001F69C1" w:rsidRPr="00DC54F5" w:rsidRDefault="001F69C1" w:rsidP="00A72CFF">
      <w:pPr>
        <w:pStyle w:val="Nagwek1"/>
        <w:keepLines w:val="0"/>
        <w:numPr>
          <w:ilvl w:val="1"/>
          <w:numId w:val="135"/>
        </w:numPr>
        <w:spacing w:before="480" w:after="280" w:line="240" w:lineRule="atLeast"/>
        <w:jc w:val="both"/>
        <w:rPr>
          <w:rFonts w:ascii="Franklin Gothic Book" w:hAnsi="Franklin Gothic Book"/>
          <w:bCs/>
          <w:color w:val="auto"/>
          <w:sz w:val="20"/>
          <w:szCs w:val="20"/>
        </w:rPr>
      </w:pPr>
      <w:r w:rsidRPr="00DC54F5">
        <w:rPr>
          <w:rFonts w:ascii="Franklin Gothic Book" w:hAnsi="Franklin Gothic Book"/>
          <w:color w:val="auto"/>
          <w:sz w:val="20"/>
          <w:szCs w:val="20"/>
        </w:rPr>
        <w:t>Niezależnie od raportów, na żądanie Zamawiającego Wykonawca przedłoży w terminie 7 dni od otrzymania wniosku w tym zakresie, raport z  realizacji innych zobowiązań z zakresu zawartego w tabeli w pkt. 5 dokumentu SIWZ.</w:t>
      </w:r>
    </w:p>
    <w:p w14:paraId="14207773" w14:textId="77777777" w:rsidR="001F69C1" w:rsidRPr="00DC54F5" w:rsidRDefault="001F69C1" w:rsidP="00A72CFF">
      <w:pPr>
        <w:pStyle w:val="Nagwek1"/>
        <w:keepLines w:val="0"/>
        <w:numPr>
          <w:ilvl w:val="0"/>
          <w:numId w:val="135"/>
        </w:numPr>
        <w:spacing w:before="480" w:after="280" w:line="240" w:lineRule="atLeast"/>
        <w:jc w:val="both"/>
        <w:rPr>
          <w:rFonts w:ascii="Franklin Gothic Book" w:hAnsi="Franklin Gothic Book"/>
          <w:b/>
          <w:color w:val="auto"/>
          <w:sz w:val="20"/>
          <w:szCs w:val="20"/>
        </w:rPr>
      </w:pPr>
      <w:r w:rsidRPr="00DC54F5">
        <w:rPr>
          <w:rFonts w:ascii="Franklin Gothic Book" w:hAnsi="Franklin Gothic Book"/>
          <w:b/>
          <w:color w:val="auto"/>
          <w:sz w:val="20"/>
          <w:szCs w:val="20"/>
        </w:rPr>
        <w:t>MIEJSCE ŚWIADCZENIA USŁUG</w:t>
      </w:r>
    </w:p>
    <w:p w14:paraId="3C932A07" w14:textId="77777777" w:rsidR="001F69C1" w:rsidRPr="00DC54F5" w:rsidRDefault="001F69C1" w:rsidP="001F69C1">
      <w:pPr>
        <w:spacing w:before="120" w:after="120" w:line="312" w:lineRule="atLeast"/>
        <w:ind w:left="862"/>
        <w:contextualSpacing/>
        <w:rPr>
          <w:rFonts w:ascii="Franklin Gothic Book" w:eastAsia="Calibri" w:hAnsi="Franklin Gothic Book" w:cstheme="minorHAnsi"/>
          <w:szCs w:val="20"/>
        </w:rPr>
      </w:pPr>
      <w:r w:rsidRPr="00DC54F5">
        <w:rPr>
          <w:rFonts w:ascii="Franklin Gothic Book" w:eastAsia="Calibri" w:hAnsi="Franklin Gothic Book" w:cstheme="minorHAnsi"/>
          <w:szCs w:val="20"/>
        </w:rPr>
        <w:t>Strony uzgadniają, że miejscem świadczenia Usług będzie maszynownia wraz członami ciepłowniczymi CC1 i CC2 w Enea Połaniec,</w:t>
      </w:r>
    </w:p>
    <w:p w14:paraId="74C031AC" w14:textId="77777777" w:rsidR="001F69C1" w:rsidRPr="00DC54F5" w:rsidRDefault="001F69C1" w:rsidP="00A72CFF">
      <w:pPr>
        <w:pStyle w:val="Nagwek1"/>
        <w:keepLines w:val="0"/>
        <w:numPr>
          <w:ilvl w:val="0"/>
          <w:numId w:val="135"/>
        </w:numPr>
        <w:spacing w:before="120"/>
        <w:jc w:val="both"/>
        <w:rPr>
          <w:rFonts w:ascii="Franklin Gothic Book" w:hAnsi="Franklin Gothic Book"/>
          <w:b/>
          <w:color w:val="auto"/>
          <w:sz w:val="20"/>
          <w:szCs w:val="20"/>
        </w:rPr>
      </w:pPr>
      <w:r w:rsidRPr="00DC54F5">
        <w:rPr>
          <w:rFonts w:ascii="Franklin Gothic Book" w:hAnsi="Franklin Gothic Book"/>
          <w:b/>
          <w:color w:val="auto"/>
          <w:sz w:val="20"/>
          <w:szCs w:val="20"/>
        </w:rPr>
        <w:t>ZAŁĄCZNIKI</w:t>
      </w:r>
    </w:p>
    <w:p w14:paraId="0C3E793E"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Załącznik nr 1 do SIWZ -  Zakres prac remontowych na członie ciepłowniczym nr 1.</w:t>
      </w:r>
    </w:p>
    <w:p w14:paraId="53BDE669"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Załącznik nr 2 do SIWZ - Zakres prac remontowych na członie ciepłowniczym nr 2</w:t>
      </w:r>
      <w:r w:rsidRPr="00DC54F5">
        <w:rPr>
          <w:rFonts w:ascii="Franklin Gothic Book" w:hAnsi="Franklin Gothic Book"/>
          <w:color w:val="auto"/>
          <w:sz w:val="20"/>
          <w:szCs w:val="20"/>
        </w:rPr>
        <w:tab/>
        <w:t>.</w:t>
      </w:r>
    </w:p>
    <w:p w14:paraId="373D2E66"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Załącznik nr 3 do SIWZ- Wykaz urządzeń podległych UDT.</w:t>
      </w:r>
    </w:p>
    <w:p w14:paraId="4129DA3E"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Załącznik nr 4 do SIWZ-Zakładowe normatywy pracochłonności.</w:t>
      </w:r>
    </w:p>
    <w:p w14:paraId="7DA65888"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Załącznik nr 5 do SIWZ-Urządzenia maszynowni.</w:t>
      </w:r>
    </w:p>
    <w:p w14:paraId="719F5BB4"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Załącznik nr 6 do SIWZ-Urządzenia pozablokowe.</w:t>
      </w:r>
    </w:p>
    <w:p w14:paraId="098E03CD"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Załącznik nr 7 do SIWZ-Konstrukcje stali i rurociągi.</w:t>
      </w:r>
    </w:p>
    <w:p w14:paraId="2834893F"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Załącznik nr 8 do SIWZ-Kontrola jakości.</w:t>
      </w:r>
    </w:p>
    <w:p w14:paraId="0281EB17"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Załącznik nr 9 do SIWZ-Roboty warsztatowe.</w:t>
      </w:r>
    </w:p>
    <w:p w14:paraId="4D24837B" w14:textId="77777777" w:rsidR="001F69C1" w:rsidRPr="00DC54F5" w:rsidRDefault="001F69C1" w:rsidP="00A72CFF">
      <w:pPr>
        <w:pStyle w:val="Nagwek1"/>
        <w:keepLines w:val="0"/>
        <w:numPr>
          <w:ilvl w:val="1"/>
          <w:numId w:val="135"/>
        </w:numPr>
        <w:spacing w:before="120"/>
        <w:jc w:val="both"/>
        <w:rPr>
          <w:rFonts w:ascii="Franklin Gothic Book" w:hAnsi="Franklin Gothic Book"/>
          <w:color w:val="auto"/>
          <w:sz w:val="20"/>
          <w:szCs w:val="20"/>
        </w:rPr>
      </w:pPr>
      <w:r w:rsidRPr="00DC54F5">
        <w:rPr>
          <w:rFonts w:ascii="Franklin Gothic Book" w:hAnsi="Franklin Gothic Book"/>
          <w:color w:val="auto"/>
          <w:sz w:val="20"/>
          <w:szCs w:val="20"/>
        </w:rPr>
        <w:t>Załącznik nr 10 do SIWZ-Izolacje i rusztowania.</w:t>
      </w:r>
    </w:p>
    <w:p w14:paraId="0CD4F362" w14:textId="77777777" w:rsidR="001F69C1" w:rsidRPr="00DC54F5" w:rsidRDefault="001F69C1" w:rsidP="001F69C1">
      <w:pPr>
        <w:rPr>
          <w:rFonts w:ascii="Franklin Gothic Book" w:hAnsi="Franklin Gothic Book"/>
          <w:szCs w:val="20"/>
        </w:rPr>
      </w:pPr>
    </w:p>
    <w:p w14:paraId="6089BE15" w14:textId="77777777" w:rsidR="001F69C1" w:rsidRPr="00DC54F5" w:rsidRDefault="001F69C1" w:rsidP="001F69C1">
      <w:pPr>
        <w:rPr>
          <w:rFonts w:ascii="Franklin Gothic Book" w:hAnsi="Franklin Gothic Book"/>
          <w:szCs w:val="20"/>
        </w:rPr>
      </w:pPr>
      <w:r w:rsidRPr="00DC54F5">
        <w:rPr>
          <w:rFonts w:ascii="Franklin Gothic Book" w:hAnsi="Franklin Gothic Book"/>
          <w:szCs w:val="20"/>
        </w:rPr>
        <w:t>Załączniki od nr 4 do nr 10 stanowią Zakładowe Normatywy Pracochłonności (ZNPR).</w:t>
      </w:r>
    </w:p>
    <w:p w14:paraId="1F4E1069" w14:textId="77777777" w:rsidR="001F69C1" w:rsidRPr="00DC54F5" w:rsidRDefault="001F69C1" w:rsidP="00B03424">
      <w:pPr>
        <w:tabs>
          <w:tab w:val="center" w:pos="1704"/>
          <w:tab w:val="center" w:pos="7100"/>
        </w:tabs>
        <w:spacing w:before="60" w:line="240" w:lineRule="atLeast"/>
        <w:jc w:val="right"/>
        <w:rPr>
          <w:rFonts w:ascii="Franklin Gothic Book" w:hAnsi="Franklin Gothic Book" w:cs="Arial"/>
          <w:b/>
          <w:sz w:val="22"/>
          <w:szCs w:val="22"/>
        </w:rPr>
      </w:pPr>
    </w:p>
    <w:p w14:paraId="10D84B63" w14:textId="77777777" w:rsidR="00B03424" w:rsidRPr="00DC54F5" w:rsidRDefault="00B03424" w:rsidP="00B03424">
      <w:pPr>
        <w:tabs>
          <w:tab w:val="center" w:pos="1704"/>
          <w:tab w:val="center" w:pos="7100"/>
        </w:tabs>
        <w:spacing w:before="60" w:line="240" w:lineRule="atLeast"/>
        <w:jc w:val="right"/>
        <w:rPr>
          <w:rFonts w:asciiTheme="minorHAnsi" w:eastAsia="Calibri" w:hAnsiTheme="minorHAnsi" w:cs="Arial"/>
          <w:b/>
          <w:bCs/>
          <w:sz w:val="22"/>
          <w:szCs w:val="22"/>
        </w:rPr>
      </w:pPr>
      <w:r w:rsidRPr="00DC54F5">
        <w:rPr>
          <w:rFonts w:ascii="Franklin Gothic Book" w:hAnsi="Franklin Gothic Book" w:cs="Arial"/>
          <w:b/>
          <w:sz w:val="22"/>
          <w:szCs w:val="22"/>
        </w:rPr>
        <w:br w:type="page"/>
      </w:r>
      <w:r w:rsidR="001A58EE" w:rsidRPr="00DC54F5">
        <w:rPr>
          <w:rFonts w:asciiTheme="minorHAnsi" w:eastAsia="Calibri" w:hAnsiTheme="minorHAnsi" w:cs="Arial"/>
          <w:b/>
          <w:bCs/>
          <w:sz w:val="22"/>
          <w:szCs w:val="22"/>
        </w:rPr>
        <w:lastRenderedPageBreak/>
        <w:t xml:space="preserve">ZAŁĄCZNIK </w:t>
      </w:r>
      <w:r w:rsidRPr="00DC54F5">
        <w:rPr>
          <w:rFonts w:asciiTheme="minorHAnsi" w:eastAsia="Calibri" w:hAnsiTheme="minorHAnsi" w:cs="Arial"/>
          <w:b/>
          <w:bCs/>
          <w:sz w:val="22"/>
          <w:szCs w:val="22"/>
        </w:rPr>
        <w:t>nr 2 do Umowy</w:t>
      </w:r>
    </w:p>
    <w:p w14:paraId="6A66D48C" w14:textId="77777777" w:rsidR="00B03424" w:rsidRPr="00DC54F5" w:rsidRDefault="00B03424" w:rsidP="00B03424">
      <w:pPr>
        <w:tabs>
          <w:tab w:val="center" w:pos="1704"/>
          <w:tab w:val="center" w:pos="7100"/>
        </w:tabs>
        <w:spacing w:before="60" w:line="240" w:lineRule="atLeast"/>
        <w:rPr>
          <w:rFonts w:asciiTheme="minorHAnsi" w:eastAsia="Calibri" w:hAnsiTheme="minorHAnsi" w:cs="Arial"/>
          <w:b/>
          <w:bCs/>
          <w:sz w:val="22"/>
          <w:szCs w:val="22"/>
        </w:rPr>
      </w:pPr>
    </w:p>
    <w:p w14:paraId="05F4E18B" w14:textId="77777777" w:rsidR="00B03424" w:rsidRPr="00DC54F5" w:rsidRDefault="00B03424" w:rsidP="00B03424">
      <w:pPr>
        <w:tabs>
          <w:tab w:val="center" w:pos="1704"/>
          <w:tab w:val="center" w:pos="7100"/>
        </w:tabs>
        <w:spacing w:before="60" w:line="240" w:lineRule="atLeast"/>
        <w:jc w:val="center"/>
        <w:rPr>
          <w:rFonts w:asciiTheme="minorHAnsi" w:hAnsiTheme="minorHAnsi" w:cs="Arial"/>
          <w:b/>
          <w:sz w:val="22"/>
          <w:szCs w:val="22"/>
        </w:rPr>
      </w:pPr>
      <w:r w:rsidRPr="00DC54F5">
        <w:rPr>
          <w:rFonts w:asciiTheme="minorHAnsi" w:hAnsiTheme="minorHAnsi"/>
          <w:b/>
          <w:sz w:val="22"/>
          <w:szCs w:val="22"/>
        </w:rPr>
        <w:t xml:space="preserve">OGÓLNE WARUNKI ZAKUPU USŁUG </w:t>
      </w:r>
    </w:p>
    <w:p w14:paraId="1E7D4D71" w14:textId="77777777" w:rsidR="00B03424" w:rsidRPr="00DC54F5" w:rsidRDefault="00B03424" w:rsidP="00B03424">
      <w:pPr>
        <w:tabs>
          <w:tab w:val="center" w:pos="1704"/>
          <w:tab w:val="center" w:pos="7100"/>
        </w:tabs>
        <w:spacing w:before="60" w:line="240" w:lineRule="atLeast"/>
        <w:jc w:val="center"/>
        <w:rPr>
          <w:rFonts w:asciiTheme="minorHAnsi" w:hAnsiTheme="minorHAnsi" w:cs="Arial"/>
          <w:b/>
          <w:sz w:val="22"/>
          <w:szCs w:val="22"/>
        </w:rPr>
      </w:pPr>
    </w:p>
    <w:p w14:paraId="4810A784" w14:textId="77777777" w:rsidR="00B03424" w:rsidRPr="00DC54F5" w:rsidRDefault="00B03424" w:rsidP="00B03424">
      <w:pPr>
        <w:tabs>
          <w:tab w:val="center" w:pos="1704"/>
          <w:tab w:val="center" w:pos="7100"/>
        </w:tabs>
        <w:spacing w:before="60" w:line="240" w:lineRule="atLeast"/>
        <w:jc w:val="center"/>
        <w:rPr>
          <w:rFonts w:ascii="Franklin Gothic Book" w:hAnsi="Franklin Gothic Book"/>
          <w:iCs/>
          <w:szCs w:val="22"/>
        </w:rPr>
      </w:pPr>
      <w:r w:rsidRPr="00DC54F5">
        <w:rPr>
          <w:rFonts w:ascii="Franklin Gothic Book" w:hAnsi="Franklin Gothic Book"/>
          <w:iCs/>
          <w:szCs w:val="22"/>
        </w:rPr>
        <w:t xml:space="preserve">w wersji </w:t>
      </w:r>
      <w:r w:rsidRPr="00DC54F5">
        <w:rPr>
          <w:rFonts w:ascii="Franklin Gothic Book" w:hAnsi="Franklin Gothic Book" w:cstheme="minorHAnsi"/>
          <w:szCs w:val="22"/>
        </w:rPr>
        <w:t xml:space="preserve">nr </w:t>
      </w:r>
      <w:r w:rsidRPr="00DC54F5">
        <w:rPr>
          <w:rFonts w:ascii="Franklin Gothic Book" w:eastAsiaTheme="minorHAnsi" w:hAnsi="Franklin Gothic Book" w:cs="Arial"/>
          <w:szCs w:val="22"/>
          <w:lang w:eastAsia="en-US"/>
        </w:rPr>
        <w:t xml:space="preserve">NZ/4/2018 z dnia </w:t>
      </w:r>
      <w:r w:rsidR="00C81FD3" w:rsidRPr="00DC54F5">
        <w:rPr>
          <w:rFonts w:ascii="Franklin Gothic Book" w:eastAsiaTheme="minorHAnsi" w:hAnsi="Franklin Gothic Book" w:cs="Arial"/>
          <w:szCs w:val="22"/>
          <w:lang w:eastAsia="en-US"/>
        </w:rPr>
        <w:t>7</w:t>
      </w:r>
      <w:r w:rsidRPr="00DC54F5">
        <w:rPr>
          <w:rFonts w:ascii="Franklin Gothic Book" w:eastAsiaTheme="minorHAnsi" w:hAnsi="Franklin Gothic Book" w:cs="Arial"/>
          <w:szCs w:val="22"/>
          <w:lang w:eastAsia="en-US"/>
        </w:rPr>
        <w:t xml:space="preserve"> sierpnia 2018 r. </w:t>
      </w:r>
      <w:r w:rsidRPr="00DC54F5">
        <w:rPr>
          <w:rFonts w:ascii="Franklin Gothic Book" w:hAnsi="Franklin Gothic Book" w:cstheme="minorHAnsi"/>
          <w:szCs w:val="22"/>
        </w:rPr>
        <w:t>roku</w:t>
      </w:r>
      <w:r w:rsidRPr="00DC54F5">
        <w:rPr>
          <w:rFonts w:ascii="Franklin Gothic Book" w:hAnsi="Franklin Gothic Book"/>
          <w:iCs/>
          <w:szCs w:val="22"/>
        </w:rPr>
        <w:t xml:space="preserve"> (dalej „</w:t>
      </w:r>
      <w:r w:rsidRPr="00DC54F5">
        <w:rPr>
          <w:rFonts w:ascii="Franklin Gothic Book" w:hAnsi="Franklin Gothic Book"/>
          <w:b/>
          <w:bCs/>
          <w:iCs/>
          <w:szCs w:val="22"/>
        </w:rPr>
        <w:t>OWZU</w:t>
      </w:r>
      <w:r w:rsidRPr="00DC54F5">
        <w:rPr>
          <w:rFonts w:ascii="Franklin Gothic Book" w:hAnsi="Franklin Gothic Book"/>
          <w:iCs/>
          <w:szCs w:val="22"/>
        </w:rPr>
        <w:t xml:space="preserve">”) </w:t>
      </w:r>
    </w:p>
    <w:p w14:paraId="41F74706" w14:textId="77777777" w:rsidR="00B03424" w:rsidRPr="00DC54F5" w:rsidRDefault="00B03424" w:rsidP="00B03424">
      <w:pPr>
        <w:tabs>
          <w:tab w:val="center" w:pos="1704"/>
          <w:tab w:val="center" w:pos="7100"/>
        </w:tabs>
        <w:spacing w:before="60" w:line="240" w:lineRule="atLeast"/>
        <w:jc w:val="center"/>
        <w:rPr>
          <w:rFonts w:ascii="Franklin Gothic Book" w:hAnsi="Franklin Gothic Book"/>
          <w:iCs/>
          <w:szCs w:val="22"/>
        </w:rPr>
      </w:pPr>
      <w:r w:rsidRPr="00DC54F5">
        <w:rPr>
          <w:rFonts w:ascii="Franklin Gothic Book" w:hAnsi="Franklin Gothic Book"/>
          <w:iCs/>
          <w:szCs w:val="22"/>
        </w:rPr>
        <w:t>dostępne na stronie internetowej Zamawiającego pod adresem:</w:t>
      </w:r>
    </w:p>
    <w:p w14:paraId="466C8360" w14:textId="77777777" w:rsidR="00B03424" w:rsidRPr="00DC54F5" w:rsidRDefault="00AF1FC6" w:rsidP="00B03424">
      <w:pPr>
        <w:tabs>
          <w:tab w:val="center" w:pos="1704"/>
          <w:tab w:val="center" w:pos="7100"/>
        </w:tabs>
        <w:spacing w:before="60" w:line="240" w:lineRule="atLeast"/>
        <w:jc w:val="center"/>
        <w:rPr>
          <w:rFonts w:asciiTheme="minorHAnsi" w:eastAsia="Calibri" w:hAnsiTheme="minorHAnsi" w:cs="Arial"/>
          <w:b/>
          <w:bCs/>
          <w:sz w:val="22"/>
          <w:szCs w:val="22"/>
        </w:rPr>
      </w:pPr>
      <w:hyperlink r:id="rId24" w:history="1">
        <w:r w:rsidR="00B03424" w:rsidRPr="00DC54F5">
          <w:rPr>
            <w:rStyle w:val="Hipercze"/>
            <w:rFonts w:ascii="Franklin Gothic Book" w:hAnsi="Franklin Gothic Book"/>
            <w:szCs w:val="22"/>
          </w:rPr>
          <w:t>https://www.enea.pl/pl/grupaenea/o-grupie/spolki-grupy-enea/polaniec/zamowienia/dokumenty</w:t>
        </w:r>
      </w:hyperlink>
    </w:p>
    <w:p w14:paraId="4BF8DDAE" w14:textId="77777777" w:rsidR="00B03424" w:rsidRPr="00DC54F5" w:rsidRDefault="00B03424">
      <w:pPr>
        <w:spacing w:after="160" w:line="259" w:lineRule="auto"/>
        <w:rPr>
          <w:rFonts w:ascii="Franklin Gothic Book" w:hAnsi="Franklin Gothic Book" w:cs="Arial"/>
          <w:b/>
          <w:sz w:val="22"/>
          <w:szCs w:val="22"/>
        </w:rPr>
      </w:pPr>
    </w:p>
    <w:p w14:paraId="255D33F4" w14:textId="77777777" w:rsidR="001A58EE" w:rsidRPr="00DC54F5" w:rsidRDefault="001A58EE">
      <w:pPr>
        <w:spacing w:after="160" w:line="259" w:lineRule="auto"/>
        <w:rPr>
          <w:rFonts w:ascii="Franklin Gothic Book" w:hAnsi="Franklin Gothic Book" w:cs="Arial"/>
          <w:b/>
          <w:sz w:val="22"/>
          <w:szCs w:val="22"/>
        </w:rPr>
      </w:pPr>
      <w:r w:rsidRPr="00DC54F5">
        <w:rPr>
          <w:rFonts w:ascii="Franklin Gothic Book" w:hAnsi="Franklin Gothic Book" w:cs="Arial"/>
          <w:b/>
          <w:sz w:val="22"/>
          <w:szCs w:val="22"/>
        </w:rPr>
        <w:br w:type="page"/>
      </w:r>
    </w:p>
    <w:p w14:paraId="039EE605" w14:textId="77777777" w:rsidR="00F2737F" w:rsidRPr="00DC54F5" w:rsidRDefault="00F2737F" w:rsidP="00DC54F5">
      <w:pPr>
        <w:spacing w:after="200" w:line="276" w:lineRule="auto"/>
        <w:jc w:val="right"/>
        <w:rPr>
          <w:rFonts w:ascii="Franklin Gothic Book" w:hAnsi="Franklin Gothic Book" w:cs="Arial"/>
          <w:b/>
          <w:sz w:val="22"/>
          <w:szCs w:val="22"/>
        </w:rPr>
      </w:pPr>
      <w:r w:rsidRPr="00DC54F5">
        <w:rPr>
          <w:rFonts w:ascii="Franklin Gothic Book" w:hAnsi="Franklin Gothic Book" w:cs="Arial"/>
          <w:b/>
          <w:sz w:val="22"/>
          <w:szCs w:val="22"/>
        </w:rPr>
        <w:lastRenderedPageBreak/>
        <w:t xml:space="preserve">ZAŁĄCZNIK NR </w:t>
      </w:r>
      <w:r w:rsidR="00417A98" w:rsidRPr="00DC54F5">
        <w:rPr>
          <w:rFonts w:ascii="Franklin Gothic Book" w:hAnsi="Franklin Gothic Book" w:cs="Arial"/>
          <w:b/>
          <w:sz w:val="22"/>
          <w:szCs w:val="22"/>
        </w:rPr>
        <w:t>3</w:t>
      </w:r>
      <w:r w:rsidR="001A58EE" w:rsidRPr="00DC54F5">
        <w:rPr>
          <w:rFonts w:ascii="Franklin Gothic Book" w:hAnsi="Franklin Gothic Book" w:cs="Arial"/>
          <w:b/>
          <w:sz w:val="22"/>
          <w:szCs w:val="22"/>
        </w:rPr>
        <w:t xml:space="preserve"> do Umowy</w:t>
      </w:r>
    </w:p>
    <w:p w14:paraId="01EB0125" w14:textId="77777777" w:rsidR="00F2737F" w:rsidRPr="00DC54F5" w:rsidRDefault="00F2737F" w:rsidP="00F2737F">
      <w:pPr>
        <w:jc w:val="center"/>
        <w:rPr>
          <w:rFonts w:ascii="Franklin Gothic Book" w:hAnsi="Franklin Gothic Book" w:cstheme="minorHAnsi"/>
          <w:b/>
          <w:sz w:val="22"/>
          <w:szCs w:val="22"/>
        </w:rPr>
      </w:pPr>
    </w:p>
    <w:p w14:paraId="2F97AC2E" w14:textId="77777777" w:rsidR="0093261F" w:rsidRPr="00DC54F5" w:rsidRDefault="0093261F" w:rsidP="0093261F">
      <w:pPr>
        <w:jc w:val="center"/>
        <w:rPr>
          <w:rFonts w:asciiTheme="minorHAnsi" w:hAnsiTheme="minorHAnsi" w:cstheme="minorHAnsi"/>
          <w:b/>
          <w:sz w:val="22"/>
          <w:szCs w:val="22"/>
        </w:rPr>
      </w:pPr>
      <w:r w:rsidRPr="00DC54F5">
        <w:rPr>
          <w:rFonts w:asciiTheme="minorHAnsi" w:hAnsiTheme="minorHAnsi" w:cstheme="minorHAnsi"/>
          <w:b/>
          <w:sz w:val="22"/>
          <w:szCs w:val="22"/>
        </w:rPr>
        <w:t>wzór Formularza Gwarancji Należytego Wykonania Umowy</w:t>
      </w:r>
    </w:p>
    <w:p w14:paraId="68B51BFB" w14:textId="77777777" w:rsidR="0093261F" w:rsidRPr="00DC54F5" w:rsidRDefault="0093261F" w:rsidP="0093261F">
      <w:pPr>
        <w:tabs>
          <w:tab w:val="left" w:pos="4900"/>
        </w:tabs>
        <w:spacing w:line="280" w:lineRule="exact"/>
        <w:rPr>
          <w:rFonts w:asciiTheme="minorHAnsi" w:hAnsiTheme="minorHAnsi" w:cs="Calibri"/>
          <w:sz w:val="22"/>
          <w:szCs w:val="22"/>
        </w:rPr>
      </w:pPr>
      <w:r w:rsidRPr="00DC54F5">
        <w:rPr>
          <w:rFonts w:asciiTheme="minorHAnsi" w:hAnsiTheme="minorHAnsi" w:cs="Calibri"/>
          <w:sz w:val="22"/>
          <w:szCs w:val="22"/>
        </w:rPr>
        <w:t>……………………………………..</w:t>
      </w:r>
    </w:p>
    <w:p w14:paraId="06FF50AB" w14:textId="77777777" w:rsidR="0093261F" w:rsidRPr="00DC54F5" w:rsidRDefault="0093261F" w:rsidP="0093261F">
      <w:pPr>
        <w:tabs>
          <w:tab w:val="left" w:pos="4900"/>
        </w:tabs>
        <w:spacing w:line="280" w:lineRule="exact"/>
        <w:rPr>
          <w:rFonts w:asciiTheme="minorHAnsi" w:hAnsiTheme="minorHAnsi" w:cs="Calibri"/>
          <w:sz w:val="22"/>
          <w:szCs w:val="22"/>
        </w:rPr>
      </w:pPr>
      <w:r w:rsidRPr="00DC54F5">
        <w:rPr>
          <w:rFonts w:asciiTheme="minorHAnsi" w:hAnsiTheme="minorHAnsi" w:cs="Calibri"/>
          <w:sz w:val="22"/>
          <w:szCs w:val="22"/>
        </w:rPr>
        <w:t xml:space="preserve">Pieczęć firmowa banku/ TU [●] </w:t>
      </w:r>
    </w:p>
    <w:p w14:paraId="0BC6537E" w14:textId="77777777" w:rsidR="0093261F" w:rsidRPr="00DC54F5" w:rsidRDefault="0093261F" w:rsidP="0093261F">
      <w:pPr>
        <w:tabs>
          <w:tab w:val="left" w:pos="4900"/>
        </w:tabs>
        <w:spacing w:line="280" w:lineRule="exact"/>
        <w:jc w:val="right"/>
        <w:rPr>
          <w:rFonts w:asciiTheme="minorHAnsi" w:hAnsiTheme="minorHAnsi" w:cs="Calibri"/>
          <w:sz w:val="22"/>
          <w:szCs w:val="22"/>
        </w:rPr>
      </w:pPr>
      <w:r w:rsidRPr="00DC54F5">
        <w:rPr>
          <w:rFonts w:asciiTheme="minorHAnsi" w:hAnsiTheme="minorHAnsi" w:cs="Calibri"/>
          <w:sz w:val="22"/>
          <w:szCs w:val="22"/>
        </w:rPr>
        <w:t>Miejscowość, rok-mm-dd</w:t>
      </w:r>
    </w:p>
    <w:p w14:paraId="527DB20F" w14:textId="77777777" w:rsidR="0093261F" w:rsidRPr="00DC54F5" w:rsidRDefault="0093261F" w:rsidP="0093261F">
      <w:pPr>
        <w:tabs>
          <w:tab w:val="left" w:pos="4900"/>
        </w:tabs>
        <w:spacing w:line="280" w:lineRule="exact"/>
        <w:jc w:val="right"/>
        <w:rPr>
          <w:rFonts w:asciiTheme="minorHAnsi" w:hAnsiTheme="minorHAnsi" w:cs="Calibri"/>
          <w:sz w:val="22"/>
          <w:szCs w:val="22"/>
        </w:rPr>
      </w:pPr>
    </w:p>
    <w:p w14:paraId="3B24C683" w14:textId="77777777" w:rsidR="0093261F" w:rsidRPr="00DC54F5" w:rsidRDefault="0093261F" w:rsidP="0093261F">
      <w:pPr>
        <w:tabs>
          <w:tab w:val="left" w:pos="4900"/>
        </w:tabs>
        <w:spacing w:line="280" w:lineRule="exact"/>
        <w:jc w:val="center"/>
        <w:rPr>
          <w:rFonts w:asciiTheme="minorHAnsi" w:hAnsiTheme="minorHAnsi" w:cs="Calibri"/>
          <w:color w:val="FF0000"/>
          <w:sz w:val="22"/>
          <w:szCs w:val="22"/>
        </w:rPr>
      </w:pPr>
      <w:r w:rsidRPr="00DC54F5">
        <w:rPr>
          <w:rFonts w:asciiTheme="minorHAnsi" w:hAnsiTheme="minorHAnsi" w:cs="Calibri"/>
          <w:b/>
          <w:sz w:val="22"/>
          <w:szCs w:val="22"/>
        </w:rPr>
        <w:t xml:space="preserve">GWARANCJA  </w:t>
      </w:r>
      <w:r w:rsidRPr="00DC54F5">
        <w:rPr>
          <w:rFonts w:asciiTheme="minorHAnsi" w:hAnsiTheme="minorHAnsi" w:cstheme="minorHAnsi"/>
          <w:b/>
          <w:sz w:val="22"/>
          <w:szCs w:val="22"/>
        </w:rPr>
        <w:t xml:space="preserve">NALEŻYTEGO </w:t>
      </w:r>
      <w:r w:rsidRPr="00DC54F5">
        <w:rPr>
          <w:rFonts w:asciiTheme="minorHAnsi" w:hAnsiTheme="minorHAnsi" w:cs="Calibri"/>
          <w:b/>
          <w:sz w:val="22"/>
          <w:szCs w:val="22"/>
        </w:rPr>
        <w:t xml:space="preserve">WYKONANIA UMOWY [●] </w:t>
      </w:r>
    </w:p>
    <w:p w14:paraId="0CE059FF" w14:textId="77777777" w:rsidR="0093261F" w:rsidRPr="00DC54F5" w:rsidRDefault="0093261F" w:rsidP="0093261F">
      <w:pPr>
        <w:tabs>
          <w:tab w:val="left" w:pos="4900"/>
        </w:tabs>
        <w:spacing w:line="280" w:lineRule="exact"/>
        <w:jc w:val="right"/>
        <w:rPr>
          <w:rFonts w:asciiTheme="minorHAnsi" w:hAnsiTheme="minorHAnsi" w:cs="Calibri"/>
          <w:sz w:val="22"/>
          <w:szCs w:val="22"/>
        </w:rPr>
      </w:pPr>
      <w:r w:rsidRPr="00DC54F5">
        <w:rPr>
          <w:rFonts w:asciiTheme="minorHAnsi" w:hAnsiTheme="minorHAnsi" w:cs="Calibri"/>
          <w:sz w:val="22"/>
          <w:szCs w:val="22"/>
        </w:rPr>
        <w:tab/>
      </w:r>
      <w:r w:rsidRPr="00DC54F5">
        <w:rPr>
          <w:rFonts w:asciiTheme="minorHAnsi" w:hAnsiTheme="minorHAnsi" w:cs="Calibri"/>
          <w:sz w:val="22"/>
          <w:szCs w:val="22"/>
        </w:rPr>
        <w:tab/>
      </w:r>
      <w:r w:rsidRPr="00DC54F5">
        <w:rPr>
          <w:rFonts w:asciiTheme="minorHAnsi" w:hAnsiTheme="minorHAnsi" w:cs="Calibri"/>
          <w:sz w:val="22"/>
          <w:szCs w:val="22"/>
        </w:rPr>
        <w:tab/>
      </w:r>
      <w:r w:rsidRPr="00DC54F5">
        <w:rPr>
          <w:rFonts w:asciiTheme="minorHAnsi" w:hAnsiTheme="minorHAnsi" w:cs="Calibri"/>
          <w:sz w:val="22"/>
          <w:szCs w:val="22"/>
        </w:rPr>
        <w:tab/>
      </w:r>
      <w:r w:rsidRPr="00DC54F5">
        <w:rPr>
          <w:rFonts w:asciiTheme="minorHAnsi" w:hAnsiTheme="minorHAnsi" w:cs="Calibri"/>
          <w:b/>
          <w:sz w:val="22"/>
          <w:szCs w:val="22"/>
        </w:rPr>
        <w:t>Beneficjent:</w:t>
      </w:r>
    </w:p>
    <w:p w14:paraId="15E94D47" w14:textId="77777777" w:rsidR="0093261F" w:rsidRPr="00DC54F5" w:rsidRDefault="0093261F" w:rsidP="0093261F">
      <w:pPr>
        <w:tabs>
          <w:tab w:val="left" w:pos="4900"/>
        </w:tabs>
        <w:spacing w:line="280" w:lineRule="exact"/>
        <w:jc w:val="right"/>
        <w:rPr>
          <w:rFonts w:asciiTheme="minorHAnsi" w:hAnsiTheme="minorHAnsi" w:cs="Calibri"/>
          <w:sz w:val="22"/>
          <w:szCs w:val="22"/>
        </w:rPr>
      </w:pPr>
      <w:r w:rsidRPr="00DC54F5">
        <w:rPr>
          <w:rFonts w:asciiTheme="minorHAnsi" w:hAnsiTheme="minorHAnsi" w:cs="Calibri"/>
          <w:sz w:val="22"/>
          <w:szCs w:val="22"/>
        </w:rPr>
        <w:t>Enea Połaniec S.A.</w:t>
      </w:r>
    </w:p>
    <w:p w14:paraId="324654C4" w14:textId="77777777" w:rsidR="0093261F" w:rsidRPr="00DC54F5" w:rsidRDefault="0093261F" w:rsidP="0093261F">
      <w:pPr>
        <w:tabs>
          <w:tab w:val="left" w:pos="4900"/>
        </w:tabs>
        <w:spacing w:line="280" w:lineRule="exact"/>
        <w:jc w:val="right"/>
        <w:rPr>
          <w:rFonts w:asciiTheme="minorHAnsi" w:hAnsiTheme="minorHAnsi" w:cs="Calibri"/>
          <w:sz w:val="22"/>
          <w:szCs w:val="22"/>
        </w:rPr>
      </w:pPr>
      <w:r w:rsidRPr="00DC54F5">
        <w:rPr>
          <w:rFonts w:asciiTheme="minorHAnsi" w:hAnsiTheme="minorHAnsi" w:cs="Calibri"/>
          <w:sz w:val="22"/>
          <w:szCs w:val="22"/>
        </w:rPr>
        <w:t>Zawada 26</w:t>
      </w:r>
    </w:p>
    <w:p w14:paraId="4F2EB0FA" w14:textId="77777777" w:rsidR="0093261F" w:rsidRPr="00DC54F5" w:rsidRDefault="0093261F" w:rsidP="0093261F">
      <w:pPr>
        <w:tabs>
          <w:tab w:val="left" w:pos="4900"/>
        </w:tabs>
        <w:spacing w:line="280" w:lineRule="exact"/>
        <w:jc w:val="right"/>
        <w:rPr>
          <w:rFonts w:asciiTheme="minorHAnsi" w:hAnsiTheme="minorHAnsi" w:cs="Calibri"/>
          <w:sz w:val="22"/>
          <w:szCs w:val="22"/>
        </w:rPr>
      </w:pPr>
      <w:r w:rsidRPr="00DC54F5">
        <w:rPr>
          <w:rFonts w:asciiTheme="minorHAnsi" w:hAnsiTheme="minorHAnsi" w:cs="Calibri"/>
          <w:sz w:val="22"/>
          <w:szCs w:val="22"/>
        </w:rPr>
        <w:t>28-230 Połaniec</w:t>
      </w:r>
    </w:p>
    <w:p w14:paraId="4D48557D" w14:textId="77777777" w:rsidR="0093261F" w:rsidRPr="00DC54F5" w:rsidRDefault="0093261F" w:rsidP="0093261F">
      <w:pPr>
        <w:tabs>
          <w:tab w:val="left" w:pos="4900"/>
        </w:tabs>
        <w:spacing w:line="280" w:lineRule="exact"/>
        <w:rPr>
          <w:rFonts w:asciiTheme="minorHAnsi" w:hAnsiTheme="minorHAnsi" w:cs="Calibri"/>
          <w:sz w:val="22"/>
          <w:szCs w:val="22"/>
          <w:u w:val="single"/>
        </w:rPr>
      </w:pPr>
    </w:p>
    <w:p w14:paraId="6B04811D" w14:textId="77777777" w:rsidR="0093261F" w:rsidRPr="00DC54F5" w:rsidRDefault="0093261F" w:rsidP="0093261F">
      <w:pPr>
        <w:tabs>
          <w:tab w:val="center" w:pos="4513"/>
          <w:tab w:val="left" w:pos="4900"/>
        </w:tabs>
        <w:suppressAutoHyphens/>
        <w:spacing w:before="120" w:after="120" w:line="280" w:lineRule="exact"/>
        <w:jc w:val="center"/>
        <w:rPr>
          <w:rFonts w:asciiTheme="minorHAnsi" w:hAnsiTheme="minorHAnsi" w:cs="Calibri"/>
          <w:b/>
          <w:spacing w:val="-3"/>
          <w:sz w:val="22"/>
          <w:szCs w:val="22"/>
        </w:rPr>
      </w:pPr>
      <w:r w:rsidRPr="00DC54F5">
        <w:rPr>
          <w:rFonts w:asciiTheme="minorHAnsi" w:hAnsiTheme="minorHAnsi" w:cs="Calibri"/>
          <w:b/>
          <w:spacing w:val="-3"/>
          <w:sz w:val="22"/>
          <w:szCs w:val="22"/>
        </w:rPr>
        <w:t xml:space="preserve">Gwarancja </w:t>
      </w:r>
      <w:r w:rsidRPr="00DC54F5">
        <w:rPr>
          <w:rFonts w:asciiTheme="minorHAnsi" w:hAnsiTheme="minorHAnsi" w:cstheme="minorHAnsi"/>
          <w:b/>
          <w:sz w:val="22"/>
          <w:szCs w:val="22"/>
        </w:rPr>
        <w:t xml:space="preserve">NALEŻYTEGO </w:t>
      </w:r>
      <w:r w:rsidRPr="00DC54F5">
        <w:rPr>
          <w:rFonts w:asciiTheme="minorHAnsi" w:hAnsiTheme="minorHAnsi" w:cs="Calibri"/>
          <w:b/>
          <w:sz w:val="22"/>
          <w:szCs w:val="22"/>
        </w:rPr>
        <w:t xml:space="preserve">WYKONANIA UMOWY </w:t>
      </w:r>
      <w:r w:rsidRPr="00DC54F5">
        <w:rPr>
          <w:rFonts w:asciiTheme="minorHAnsi" w:hAnsiTheme="minorHAnsi" w:cs="Calibri"/>
          <w:b/>
          <w:spacing w:val="-3"/>
          <w:sz w:val="22"/>
          <w:szCs w:val="22"/>
        </w:rPr>
        <w:t>nr [</w:t>
      </w:r>
      <w:r w:rsidRPr="00DC54F5">
        <w:rPr>
          <w:rFonts w:asciiTheme="minorHAnsi" w:hAnsiTheme="minorHAnsi" w:cs="Calibri"/>
          <w:b/>
          <w:spacing w:val="-3"/>
          <w:sz w:val="22"/>
          <w:szCs w:val="22"/>
        </w:rPr>
        <w:sym w:font="Symbol" w:char="F0B7"/>
      </w:r>
      <w:r w:rsidRPr="00DC54F5">
        <w:rPr>
          <w:rFonts w:asciiTheme="minorHAnsi" w:hAnsiTheme="minorHAnsi" w:cs="Calibri"/>
          <w:b/>
          <w:spacing w:val="-3"/>
          <w:sz w:val="22"/>
          <w:szCs w:val="22"/>
        </w:rPr>
        <w:t xml:space="preserve">] </w:t>
      </w:r>
    </w:p>
    <w:p w14:paraId="26DA142C" w14:textId="77777777" w:rsidR="0093261F" w:rsidRPr="00DC54F5" w:rsidRDefault="0093261F" w:rsidP="0093261F">
      <w:pPr>
        <w:tabs>
          <w:tab w:val="center" w:pos="4513"/>
          <w:tab w:val="left" w:pos="4900"/>
        </w:tabs>
        <w:suppressAutoHyphens/>
        <w:spacing w:before="120" w:after="120" w:line="280" w:lineRule="exact"/>
        <w:jc w:val="center"/>
        <w:rPr>
          <w:rFonts w:asciiTheme="minorHAnsi" w:hAnsiTheme="minorHAnsi" w:cs="Calibri"/>
          <w:b/>
          <w:spacing w:val="-3"/>
          <w:sz w:val="22"/>
          <w:szCs w:val="22"/>
        </w:rPr>
      </w:pPr>
    </w:p>
    <w:p w14:paraId="17449F59" w14:textId="77777777" w:rsidR="0093261F" w:rsidRPr="00DC54F5" w:rsidRDefault="0093261F" w:rsidP="0093261F">
      <w:pPr>
        <w:tabs>
          <w:tab w:val="left" w:pos="-720"/>
          <w:tab w:val="left" w:pos="4900"/>
        </w:tabs>
        <w:suppressAutoHyphens/>
        <w:spacing w:before="120" w:after="120" w:line="280" w:lineRule="exact"/>
        <w:jc w:val="both"/>
        <w:rPr>
          <w:rFonts w:asciiTheme="minorHAnsi" w:hAnsiTheme="minorHAnsi" w:cs="Calibri"/>
          <w:strike/>
          <w:spacing w:val="-3"/>
          <w:sz w:val="22"/>
          <w:szCs w:val="22"/>
        </w:rPr>
      </w:pPr>
      <w:r w:rsidRPr="00DC54F5">
        <w:rPr>
          <w:rFonts w:asciiTheme="minorHAnsi" w:hAnsiTheme="minorHAnsi" w:cs="Calibri"/>
          <w:spacing w:val="-3"/>
          <w:sz w:val="22"/>
          <w:szCs w:val="22"/>
        </w:rPr>
        <w:t>Zostaliśmy poinformowani, że pomiędzy Państwem, a [●], z siedzibą w [●], ul. [●], [●] (dalej: „</w:t>
      </w:r>
      <w:r w:rsidRPr="00DC54F5">
        <w:rPr>
          <w:rFonts w:asciiTheme="minorHAnsi" w:hAnsiTheme="minorHAnsi" w:cs="Calibri"/>
          <w:b/>
          <w:spacing w:val="-3"/>
          <w:sz w:val="22"/>
          <w:szCs w:val="22"/>
        </w:rPr>
        <w:t>Wykonawca</w:t>
      </w:r>
      <w:r w:rsidRPr="00DC54F5">
        <w:rPr>
          <w:rFonts w:asciiTheme="minorHAnsi" w:hAnsiTheme="minorHAnsi" w:cs="Calibri"/>
          <w:spacing w:val="-3"/>
          <w:sz w:val="22"/>
          <w:szCs w:val="22"/>
        </w:rPr>
        <w:t>”), w dniu [●] r. została podpisana umowa nr [●] dotycząca [●] (dalej: „</w:t>
      </w:r>
      <w:r w:rsidRPr="00DC54F5">
        <w:rPr>
          <w:rFonts w:asciiTheme="minorHAnsi" w:hAnsiTheme="minorHAnsi" w:cs="Calibri"/>
          <w:b/>
          <w:spacing w:val="-3"/>
          <w:sz w:val="22"/>
          <w:szCs w:val="22"/>
        </w:rPr>
        <w:t>Umowa</w:t>
      </w:r>
      <w:r w:rsidRPr="00DC54F5">
        <w:rPr>
          <w:rFonts w:asciiTheme="minorHAnsi" w:hAnsiTheme="minorHAnsi" w:cs="Calibri"/>
          <w:spacing w:val="-3"/>
          <w:sz w:val="22"/>
          <w:szCs w:val="22"/>
        </w:rPr>
        <w:t>”) na kwotę wynagrodzenia w wysokości [●] zł (słownie: [●] złotych) netto. Wiadomo nam także, iż zgodnie z Umową, Wykonawca jest zobowiązany przedłożyć Państwu zabezpieczenie [●] w formie gwarancji ubezpieczeniowej.</w:t>
      </w:r>
    </w:p>
    <w:p w14:paraId="3EA1D81F" w14:textId="77777777" w:rsidR="0093261F" w:rsidRPr="00DC54F5" w:rsidRDefault="0093261F" w:rsidP="0093261F">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 xml:space="preserve">W związku z powyższym,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z siedzibą w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przy ul.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wpisany do Rejestru Przedsiębiorców w Sądzie Rejonowym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w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Wydział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Gospodarczy Krajowego Rejestru Sądowego pod numerem KRS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o kapitale zakładowym w kwocie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zł oraz kapitale wpłaconym w kwocie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zł, NIP: </w:t>
      </w:r>
      <w:r w:rsidRPr="00DC54F5">
        <w:rPr>
          <w:rFonts w:asciiTheme="minorHAnsi" w:hAnsiTheme="minorHAnsi" w:cs="Arial"/>
          <w:spacing w:val="-3"/>
          <w:sz w:val="22"/>
          <w:szCs w:val="22"/>
        </w:rPr>
        <w:t>[●]</w:t>
      </w:r>
      <w:r w:rsidRPr="00DC54F5">
        <w:rPr>
          <w:rFonts w:asciiTheme="minorHAnsi" w:hAnsiTheme="minorHAnsi" w:cs="Calibri"/>
          <w:spacing w:val="-3"/>
          <w:sz w:val="22"/>
          <w:szCs w:val="22"/>
        </w:rPr>
        <w:t xml:space="preserve">, </w:t>
      </w:r>
      <w:r w:rsidRPr="00DC54F5">
        <w:rPr>
          <w:rFonts w:asciiTheme="minorHAnsi" w:hAnsiTheme="minorHAnsi" w:cs="Calibri"/>
          <w:sz w:val="22"/>
          <w:szCs w:val="22"/>
        </w:rPr>
        <w:t xml:space="preserve">Regon: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(dalej: „</w:t>
      </w:r>
      <w:r w:rsidRPr="00DC54F5">
        <w:rPr>
          <w:rFonts w:asciiTheme="minorHAnsi" w:hAnsiTheme="minorHAnsi" w:cs="Calibri"/>
          <w:b/>
          <w:sz w:val="22"/>
          <w:szCs w:val="22"/>
        </w:rPr>
        <w:t>Gwarant</w:t>
      </w:r>
      <w:r w:rsidRPr="00DC54F5">
        <w:rPr>
          <w:rFonts w:asciiTheme="minorHAnsi" w:hAnsiTheme="minorHAnsi" w:cs="Calibri"/>
          <w:sz w:val="22"/>
          <w:szCs w:val="22"/>
        </w:rPr>
        <w:t xml:space="preserve">”), działając na zlecenie Wykonawcy, </w:t>
      </w:r>
      <w:r w:rsidRPr="00DC54F5">
        <w:rPr>
          <w:rFonts w:asciiTheme="minorHAnsi" w:hAnsiTheme="minorHAnsi" w:cs="Calibri"/>
          <w:spacing w:val="-3"/>
          <w:sz w:val="22"/>
          <w:szCs w:val="22"/>
        </w:rPr>
        <w:t xml:space="preserve">niniejszym zobowiązuje się nieodwołalnie i bezwarunkowo, bez względu na sprzeciw Wykonawcy, zapłacić każdą kwotę do wysokości: </w:t>
      </w:r>
    </w:p>
    <w:p w14:paraId="61ECFF57" w14:textId="77777777" w:rsidR="0093261F" w:rsidRPr="00DC54F5" w:rsidRDefault="0093261F" w:rsidP="0093261F">
      <w:pPr>
        <w:tabs>
          <w:tab w:val="left" w:pos="-720"/>
          <w:tab w:val="left" w:pos="4900"/>
        </w:tabs>
        <w:suppressAutoHyphens/>
        <w:spacing w:before="120" w:after="120" w:line="280" w:lineRule="exact"/>
        <w:jc w:val="center"/>
        <w:rPr>
          <w:rFonts w:asciiTheme="minorHAnsi" w:hAnsiTheme="minorHAnsi" w:cs="Calibri"/>
          <w:b/>
          <w:spacing w:val="-3"/>
          <w:sz w:val="22"/>
          <w:szCs w:val="22"/>
        </w:rPr>
      </w:pPr>
      <w:r w:rsidRPr="00DC54F5">
        <w:rPr>
          <w:rFonts w:asciiTheme="minorHAnsi" w:hAnsiTheme="minorHAnsi" w:cs="Arial"/>
          <w:spacing w:val="-3"/>
          <w:sz w:val="22"/>
          <w:szCs w:val="22"/>
        </w:rPr>
        <w:t>[●]</w:t>
      </w:r>
      <w:r w:rsidRPr="00DC54F5">
        <w:rPr>
          <w:rFonts w:asciiTheme="minorHAnsi" w:hAnsiTheme="minorHAnsi" w:cs="Calibri"/>
          <w:b/>
          <w:spacing w:val="-3"/>
          <w:sz w:val="22"/>
          <w:szCs w:val="22"/>
        </w:rPr>
        <w:t xml:space="preserve"> zł</w:t>
      </w:r>
    </w:p>
    <w:p w14:paraId="5C0CA3E4" w14:textId="77777777" w:rsidR="0093261F" w:rsidRPr="00DC54F5" w:rsidRDefault="0093261F" w:rsidP="0093261F">
      <w:pPr>
        <w:tabs>
          <w:tab w:val="left" w:pos="-720"/>
          <w:tab w:val="left" w:pos="4900"/>
        </w:tabs>
        <w:suppressAutoHyphens/>
        <w:spacing w:before="120" w:after="120" w:line="280" w:lineRule="exact"/>
        <w:jc w:val="center"/>
        <w:rPr>
          <w:rFonts w:asciiTheme="minorHAnsi" w:hAnsiTheme="minorHAnsi" w:cs="Calibri"/>
          <w:spacing w:val="-3"/>
          <w:sz w:val="22"/>
          <w:szCs w:val="22"/>
        </w:rPr>
      </w:pPr>
      <w:r w:rsidRPr="00DC54F5">
        <w:rPr>
          <w:rFonts w:asciiTheme="minorHAnsi" w:hAnsiTheme="minorHAnsi" w:cs="Calibri"/>
          <w:spacing w:val="-3"/>
          <w:sz w:val="22"/>
          <w:szCs w:val="22"/>
        </w:rPr>
        <w:t xml:space="preserve">(słownie: </w:t>
      </w:r>
      <w:r w:rsidRPr="00DC54F5">
        <w:rPr>
          <w:rFonts w:asciiTheme="minorHAnsi" w:hAnsiTheme="minorHAnsi" w:cs="Arial"/>
          <w:spacing w:val="-3"/>
          <w:sz w:val="22"/>
          <w:szCs w:val="22"/>
        </w:rPr>
        <w:t>[●]</w:t>
      </w:r>
      <w:r w:rsidRPr="00DC54F5">
        <w:rPr>
          <w:rFonts w:asciiTheme="minorHAnsi" w:hAnsiTheme="minorHAnsi" w:cs="Calibri"/>
          <w:spacing w:val="-3"/>
          <w:sz w:val="22"/>
          <w:szCs w:val="22"/>
        </w:rPr>
        <w:t xml:space="preserve"> złotych </w:t>
      </w:r>
      <w:r w:rsidRPr="00DC54F5">
        <w:rPr>
          <w:rFonts w:asciiTheme="minorHAnsi" w:hAnsiTheme="minorHAnsi" w:cs="Arial"/>
          <w:spacing w:val="-3"/>
          <w:sz w:val="22"/>
          <w:szCs w:val="22"/>
        </w:rPr>
        <w:t>[●]</w:t>
      </w:r>
      <w:r w:rsidRPr="00DC54F5">
        <w:rPr>
          <w:rFonts w:asciiTheme="minorHAnsi" w:hAnsiTheme="minorHAnsi" w:cs="Calibri"/>
          <w:spacing w:val="-3"/>
          <w:sz w:val="22"/>
          <w:szCs w:val="22"/>
        </w:rPr>
        <w:t xml:space="preserve"> /100)</w:t>
      </w:r>
    </w:p>
    <w:p w14:paraId="6BF84242" w14:textId="77777777" w:rsidR="0093261F" w:rsidRPr="00DC54F5" w:rsidRDefault="0093261F" w:rsidP="0093261F">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14:paraId="2E12D56A" w14:textId="77777777" w:rsidR="0093261F" w:rsidRPr="00DC54F5" w:rsidRDefault="0093261F" w:rsidP="0093261F">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z w:val="22"/>
          <w:szCs w:val="22"/>
        </w:rPr>
        <w:t xml:space="preserve">Państwa pisemne żądanie zapłaty powinno zostać przesłane do Gwaranta na adres: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za pośrednictwem banku prowadzącego </w:t>
      </w:r>
      <w:r w:rsidRPr="00DC54F5">
        <w:rPr>
          <w:rFonts w:asciiTheme="minorHAnsi" w:hAnsiTheme="minorHAnsi" w:cs="Calibri"/>
          <w:bCs/>
          <w:sz w:val="22"/>
          <w:szCs w:val="22"/>
        </w:rPr>
        <w:t>Państwa</w:t>
      </w:r>
      <w:r w:rsidRPr="00DC54F5">
        <w:rPr>
          <w:rFonts w:asciiTheme="minorHAnsi" w:hAnsiTheme="minorHAnsi" w:cs="Calibri"/>
          <w:sz w:val="22"/>
          <w:szCs w:val="22"/>
        </w:rPr>
        <w:t xml:space="preserve"> rachunek bankowy, celem potwierdzenia, że podpisy złożone na żądaniu wypłaty należą do osób uprawnionych do zaciągania zobowiązań majątkowych w Państwa imieniu.</w:t>
      </w:r>
    </w:p>
    <w:p w14:paraId="23920BAA" w14:textId="77777777" w:rsidR="0093261F" w:rsidRPr="00DC54F5" w:rsidRDefault="0093261F" w:rsidP="0093261F">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z w:val="22"/>
          <w:szCs w:val="22"/>
        </w:rPr>
        <w:t xml:space="preserve">Wszystkie wypłaty z tytułu niniejszej gwarancji są wolne od jakichkolwiek wzajemnych roszczeń, potrąceń, podatków, opłat, odsetek i innych obciążeń. </w:t>
      </w:r>
    </w:p>
    <w:p w14:paraId="34D64F87" w14:textId="77777777" w:rsidR="0093261F" w:rsidRPr="00DC54F5" w:rsidRDefault="0093261F" w:rsidP="0093261F">
      <w:p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Gwarancja obowiązuje od dnia </w:t>
      </w:r>
      <w:r w:rsidRPr="00DC54F5">
        <w:rPr>
          <w:rFonts w:asciiTheme="minorHAnsi" w:hAnsiTheme="minorHAnsi" w:cs="Arial"/>
          <w:spacing w:val="-3"/>
          <w:sz w:val="22"/>
          <w:szCs w:val="22"/>
        </w:rPr>
        <w:t xml:space="preserve">[●]. </w:t>
      </w:r>
      <w:r w:rsidRPr="00DC54F5">
        <w:rPr>
          <w:rFonts w:asciiTheme="minorHAnsi" w:hAnsiTheme="minorHAnsi" w:cs="Calibri"/>
          <w:sz w:val="22"/>
          <w:szCs w:val="22"/>
        </w:rPr>
        <w:t xml:space="preserve">Gwarancja wygasa w dniu </w:t>
      </w:r>
      <w:r w:rsidRPr="00DC54F5">
        <w:rPr>
          <w:rFonts w:asciiTheme="minorHAnsi" w:hAnsiTheme="minorHAnsi" w:cs="Arial"/>
          <w:spacing w:val="-3"/>
          <w:sz w:val="22"/>
          <w:szCs w:val="22"/>
        </w:rPr>
        <w:t>[●]</w:t>
      </w:r>
      <w:r w:rsidRPr="00DC54F5">
        <w:rPr>
          <w:rFonts w:asciiTheme="minorHAnsi" w:hAnsiTheme="minorHAnsi" w:cs="Calibri"/>
          <w:sz w:val="22"/>
          <w:szCs w:val="22"/>
        </w:rPr>
        <w:t>, a jeżeli data przypadałaby w dniu, w którym Gwarant nie prowadzi działalności operacyjnej, gwarancja ważna jest do pierwszego dnia roboczego, następującego po tym dniu (dalej: „</w:t>
      </w:r>
      <w:r w:rsidRPr="00DC54F5">
        <w:rPr>
          <w:rFonts w:asciiTheme="minorHAnsi" w:hAnsiTheme="minorHAnsi" w:cs="Calibri"/>
          <w:b/>
          <w:sz w:val="22"/>
          <w:szCs w:val="22"/>
        </w:rPr>
        <w:t>Termin Ważności Gwarancji</w:t>
      </w:r>
      <w:r w:rsidRPr="00DC54F5">
        <w:rPr>
          <w:rFonts w:asciiTheme="minorHAnsi" w:hAnsiTheme="minorHAnsi" w:cs="Calibri"/>
          <w:sz w:val="22"/>
          <w:szCs w:val="22"/>
        </w:rPr>
        <w:t xml:space="preserve">”). </w:t>
      </w:r>
    </w:p>
    <w:p w14:paraId="1CB5AE8F" w14:textId="77777777" w:rsidR="0093261F" w:rsidRPr="00DC54F5" w:rsidRDefault="0093261F" w:rsidP="0093261F">
      <w:pPr>
        <w:tabs>
          <w:tab w:val="left" w:pos="-720"/>
          <w:tab w:val="left" w:pos="4900"/>
        </w:tabs>
        <w:suppressAutoHyphens/>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W przypadku dokonania wypłaty w ramach niniejszej gwarancji, kwota gwarancji, zostanie automatycznie zmniejszona o wartość dokonanej wypłaty.</w:t>
      </w:r>
    </w:p>
    <w:p w14:paraId="00F6667D" w14:textId="77777777" w:rsidR="0093261F" w:rsidRPr="00DC54F5" w:rsidRDefault="0093261F" w:rsidP="0093261F">
      <w:p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Wypłata z tytułu niniejszej gwarancji nastąpi w terminie 14 dni od dnia otrzymania przez Gwaranta żądania wypłaty spełniającego wymagania określone w gwarancji. </w:t>
      </w:r>
    </w:p>
    <w:p w14:paraId="07C68847" w14:textId="77777777" w:rsidR="0093261F" w:rsidRPr="00DC54F5" w:rsidRDefault="0093261F" w:rsidP="0093261F">
      <w:p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Niniejsza gwarancja wygasa automatycznie w przypadku:</w:t>
      </w:r>
    </w:p>
    <w:p w14:paraId="6666CE7A" w14:textId="77777777" w:rsidR="0093261F" w:rsidRPr="00DC54F5" w:rsidRDefault="0093261F" w:rsidP="0093261F">
      <w:pPr>
        <w:numPr>
          <w:ilvl w:val="0"/>
          <w:numId w:val="136"/>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gdyby Państwa żądanie wypłaty nie zostało przekazane Gwarantowi w Terminie Ważności Gwarancji, nawet jeśli niniejszy dokument nie zostanie zwrócony Gwarantowi;</w:t>
      </w:r>
    </w:p>
    <w:p w14:paraId="110C1CFD" w14:textId="77777777" w:rsidR="0093261F" w:rsidRPr="00DC54F5" w:rsidRDefault="0093261F" w:rsidP="0093261F">
      <w:pPr>
        <w:numPr>
          <w:ilvl w:val="0"/>
          <w:numId w:val="136"/>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14:paraId="18C0DF0B" w14:textId="77777777" w:rsidR="0093261F" w:rsidRPr="00DC54F5" w:rsidRDefault="0093261F" w:rsidP="0093261F">
      <w:pPr>
        <w:numPr>
          <w:ilvl w:val="0"/>
          <w:numId w:val="136"/>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lastRenderedPageBreak/>
        <w:t>gdy świadczenia Gwaranta, z tytułu niniejszej gwarancji, osiągną kwotę gwarancji;</w:t>
      </w:r>
    </w:p>
    <w:p w14:paraId="3A396743" w14:textId="77777777" w:rsidR="0093261F" w:rsidRPr="00DC54F5" w:rsidRDefault="0093261F" w:rsidP="0093261F">
      <w:pPr>
        <w:numPr>
          <w:ilvl w:val="0"/>
          <w:numId w:val="136"/>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zwrócenia Gwarantowi oryginału niniejszej gwarancji przed upływem Terminu Ważności Gwarancji.   </w:t>
      </w:r>
    </w:p>
    <w:p w14:paraId="473B4D01" w14:textId="77777777" w:rsidR="0093261F" w:rsidRPr="00DC54F5" w:rsidRDefault="0093261F" w:rsidP="0093261F">
      <w:p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Niniejsza gwarancja powinna być zwrócona Gwarantowi: </w:t>
      </w:r>
    </w:p>
    <w:p w14:paraId="49060D22" w14:textId="77777777" w:rsidR="0093261F" w:rsidRPr="00DC54F5" w:rsidRDefault="0093261F" w:rsidP="0093261F">
      <w:pPr>
        <w:numPr>
          <w:ilvl w:val="0"/>
          <w:numId w:val="137"/>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po upływie Terminu Ważności Gwarancji;</w:t>
      </w:r>
    </w:p>
    <w:p w14:paraId="0832AF2A" w14:textId="77777777" w:rsidR="0093261F" w:rsidRPr="00DC54F5" w:rsidRDefault="0093261F" w:rsidP="0093261F">
      <w:pPr>
        <w:numPr>
          <w:ilvl w:val="0"/>
          <w:numId w:val="137"/>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po dokonaniu przez Gwaranta, w ramach niniejszej gwarancji, płatności na Państwa rzecz, na łączną kwotę gwarancji;</w:t>
      </w:r>
    </w:p>
    <w:p w14:paraId="1B76A19F" w14:textId="77777777" w:rsidR="0093261F" w:rsidRPr="00DC54F5" w:rsidRDefault="0093261F" w:rsidP="0093261F">
      <w:pPr>
        <w:numPr>
          <w:ilvl w:val="0"/>
          <w:numId w:val="137"/>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w przypadku zwolnienia Gwaranta przez Państwa ze zobowiązań wynikających z niniejszej gwarancji przed upływem Terminu Ważności Gwarancji. </w:t>
      </w:r>
    </w:p>
    <w:p w14:paraId="31230F8E" w14:textId="77777777" w:rsidR="0093261F" w:rsidRPr="00DC54F5" w:rsidRDefault="0093261F" w:rsidP="0093261F">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z w:val="22"/>
          <w:szCs w:val="22"/>
        </w:rPr>
        <w:t>Przeniesienie wierzytelności wynikających z niniejszej</w:t>
      </w:r>
      <w:r w:rsidRPr="00DC54F5">
        <w:rPr>
          <w:rFonts w:asciiTheme="minorHAnsi" w:hAnsiTheme="minorHAnsi" w:cs="Calibri"/>
          <w:spacing w:val="-3"/>
          <w:sz w:val="22"/>
          <w:szCs w:val="22"/>
        </w:rPr>
        <w:t xml:space="preserve"> gwarancji jest możliwe tylko za zgodą Gwaranta.</w:t>
      </w:r>
    </w:p>
    <w:p w14:paraId="2918764E" w14:textId="77777777" w:rsidR="0093261F" w:rsidRPr="00DC54F5" w:rsidRDefault="0093261F" w:rsidP="0093261F">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Gwarancja została sporządzona według przepisów prawa polskiego.</w:t>
      </w:r>
    </w:p>
    <w:p w14:paraId="2A7F5F43" w14:textId="77777777" w:rsidR="0093261F" w:rsidRPr="00DC54F5" w:rsidRDefault="0093261F" w:rsidP="0093261F">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Do wszelkich praw i obowiązków wynikających z tej gwarancji stosuje się prawo Rzeczypospolitej Polskiej. Spory wynikające z gwarancji będzie rozstrzygany przez Sąd właściwy miejscowo dla Zamawiającego</w:t>
      </w:r>
      <w:r w:rsidR="00F51DF2" w:rsidRPr="00DC54F5">
        <w:rPr>
          <w:rFonts w:asciiTheme="minorHAnsi" w:hAnsiTheme="minorHAnsi" w:cs="Calibri"/>
          <w:spacing w:val="-3"/>
          <w:sz w:val="22"/>
          <w:szCs w:val="22"/>
        </w:rPr>
        <w:t>.</w:t>
      </w:r>
    </w:p>
    <w:p w14:paraId="73764768" w14:textId="77777777" w:rsidR="0093261F" w:rsidRPr="00DC54F5" w:rsidRDefault="0093261F" w:rsidP="0093261F">
      <w:pPr>
        <w:tabs>
          <w:tab w:val="left" w:pos="-720"/>
          <w:tab w:val="left" w:pos="4900"/>
        </w:tabs>
        <w:suppressAutoHyphens/>
        <w:spacing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w:t>
      </w:r>
    </w:p>
    <w:p w14:paraId="1B9E5838" w14:textId="77777777" w:rsidR="0093261F" w:rsidRPr="00DC54F5" w:rsidRDefault="0093261F" w:rsidP="0093261F">
      <w:pPr>
        <w:tabs>
          <w:tab w:val="left" w:pos="-720"/>
          <w:tab w:val="left" w:pos="4900"/>
        </w:tabs>
        <w:suppressAutoHyphens/>
        <w:spacing w:line="280" w:lineRule="exact"/>
        <w:jc w:val="both"/>
        <w:rPr>
          <w:rFonts w:asciiTheme="minorHAnsi" w:hAnsiTheme="minorHAnsi" w:cs="Calibri"/>
          <w:spacing w:val="-3"/>
          <w:sz w:val="22"/>
          <w:szCs w:val="22"/>
        </w:rPr>
      </w:pPr>
      <w:r w:rsidRPr="00DC54F5">
        <w:rPr>
          <w:rFonts w:asciiTheme="minorHAnsi" w:hAnsiTheme="minorHAnsi" w:cs="Arial"/>
          <w:spacing w:val="-3"/>
          <w:sz w:val="22"/>
          <w:szCs w:val="22"/>
        </w:rPr>
        <w:t>[●]</w:t>
      </w:r>
    </w:p>
    <w:p w14:paraId="24AB2480" w14:textId="77777777" w:rsidR="0093261F" w:rsidRPr="00DC54F5" w:rsidRDefault="0093261F" w:rsidP="0093261F">
      <w:pPr>
        <w:tabs>
          <w:tab w:val="left" w:pos="-720"/>
          <w:tab w:val="left" w:pos="4900"/>
        </w:tabs>
        <w:suppressAutoHyphens/>
        <w:spacing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 xml:space="preserve">[pieczęć firmowa oraz podpisy osób upoważnionych </w:t>
      </w:r>
    </w:p>
    <w:p w14:paraId="54A41944" w14:textId="77777777" w:rsidR="0093261F" w:rsidRPr="00DC54F5" w:rsidRDefault="0093261F" w:rsidP="0093261F">
      <w:pPr>
        <w:tabs>
          <w:tab w:val="left" w:pos="-720"/>
          <w:tab w:val="left" w:pos="4900"/>
        </w:tabs>
        <w:suppressAutoHyphens/>
        <w:spacing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do składania oświadczeń woli w imieniu Gwaranta]</w:t>
      </w:r>
    </w:p>
    <w:p w14:paraId="366A2C95" w14:textId="77777777" w:rsidR="00F2737F" w:rsidRPr="00DC54F5" w:rsidRDefault="00F2737F" w:rsidP="00F2737F">
      <w:pPr>
        <w:spacing w:after="200" w:line="276" w:lineRule="auto"/>
        <w:rPr>
          <w:rFonts w:ascii="Franklin Gothic Book" w:hAnsi="Franklin Gothic Book" w:cs="Arial"/>
          <w:b/>
          <w:sz w:val="22"/>
          <w:szCs w:val="22"/>
        </w:rPr>
      </w:pPr>
      <w:r w:rsidRPr="00DC54F5">
        <w:rPr>
          <w:rFonts w:ascii="Franklin Gothic Book" w:hAnsi="Franklin Gothic Book" w:cs="Arial"/>
          <w:b/>
          <w:sz w:val="22"/>
          <w:szCs w:val="22"/>
        </w:rPr>
        <w:br w:type="page"/>
      </w:r>
    </w:p>
    <w:p w14:paraId="223D12AB" w14:textId="24CCBD3E" w:rsidR="00B43763" w:rsidRPr="00DC54F5" w:rsidRDefault="00B43763" w:rsidP="00DC54F5">
      <w:pPr>
        <w:spacing w:after="160" w:line="259" w:lineRule="auto"/>
        <w:jc w:val="right"/>
        <w:rPr>
          <w:rFonts w:ascii="Franklin Gothic Book" w:hAnsi="Franklin Gothic Book" w:cs="Arial"/>
          <w:sz w:val="22"/>
          <w:szCs w:val="22"/>
        </w:rPr>
      </w:pPr>
      <w:r w:rsidRPr="00DC54F5">
        <w:rPr>
          <w:rFonts w:ascii="Franklin Gothic Book" w:hAnsi="Franklin Gothic Book"/>
          <w:sz w:val="22"/>
          <w:szCs w:val="22"/>
        </w:rPr>
        <w:lastRenderedPageBreak/>
        <w:t xml:space="preserve">Załącznik nr 4 do Umowy </w:t>
      </w:r>
    </w:p>
    <w:p w14:paraId="1C01E8FD" w14:textId="77777777" w:rsidR="00B43763" w:rsidRPr="00DC54F5" w:rsidRDefault="00B43763" w:rsidP="00B43763">
      <w:pPr>
        <w:jc w:val="center"/>
        <w:rPr>
          <w:rFonts w:asciiTheme="minorHAnsi" w:hAnsiTheme="minorHAnsi" w:cstheme="minorHAnsi"/>
          <w:b/>
          <w:sz w:val="22"/>
          <w:szCs w:val="22"/>
        </w:rPr>
      </w:pPr>
      <w:r w:rsidRPr="00DC54F5">
        <w:rPr>
          <w:rFonts w:asciiTheme="minorHAnsi" w:hAnsiTheme="minorHAnsi" w:cstheme="minorHAnsi"/>
          <w:b/>
          <w:sz w:val="22"/>
          <w:szCs w:val="22"/>
        </w:rPr>
        <w:t>wzór Formularza Gwarancji Usunięcia Wad</w:t>
      </w:r>
    </w:p>
    <w:p w14:paraId="1053F499" w14:textId="77777777" w:rsidR="00B43763" w:rsidRPr="00DC54F5" w:rsidRDefault="00B43763" w:rsidP="00B43763">
      <w:pPr>
        <w:tabs>
          <w:tab w:val="left" w:pos="4900"/>
        </w:tabs>
        <w:spacing w:line="280" w:lineRule="exact"/>
        <w:rPr>
          <w:rFonts w:asciiTheme="minorHAnsi" w:hAnsiTheme="minorHAnsi" w:cs="Calibri"/>
          <w:sz w:val="22"/>
          <w:szCs w:val="22"/>
        </w:rPr>
      </w:pPr>
      <w:r w:rsidRPr="00DC54F5">
        <w:rPr>
          <w:rFonts w:asciiTheme="minorHAnsi" w:hAnsiTheme="minorHAnsi" w:cs="Calibri"/>
          <w:sz w:val="22"/>
          <w:szCs w:val="22"/>
        </w:rPr>
        <w:t>……………………………………..</w:t>
      </w:r>
    </w:p>
    <w:p w14:paraId="7FDB5E61" w14:textId="77777777" w:rsidR="00B43763" w:rsidRPr="00DC54F5" w:rsidRDefault="00B43763" w:rsidP="00B43763">
      <w:pPr>
        <w:tabs>
          <w:tab w:val="left" w:pos="4900"/>
        </w:tabs>
        <w:spacing w:line="280" w:lineRule="exact"/>
        <w:rPr>
          <w:rFonts w:asciiTheme="minorHAnsi" w:hAnsiTheme="minorHAnsi" w:cs="Calibri"/>
          <w:sz w:val="22"/>
          <w:szCs w:val="22"/>
        </w:rPr>
      </w:pPr>
      <w:r w:rsidRPr="00DC54F5">
        <w:rPr>
          <w:rFonts w:asciiTheme="minorHAnsi" w:hAnsiTheme="minorHAnsi" w:cs="Calibri"/>
          <w:sz w:val="22"/>
          <w:szCs w:val="22"/>
        </w:rPr>
        <w:t xml:space="preserve">Pieczęć firmowa banku/ TU [●] </w:t>
      </w:r>
    </w:p>
    <w:p w14:paraId="1DC0B669" w14:textId="77777777" w:rsidR="00B43763" w:rsidRPr="00DC54F5" w:rsidRDefault="00B43763" w:rsidP="00B43763">
      <w:pPr>
        <w:tabs>
          <w:tab w:val="left" w:pos="4900"/>
        </w:tabs>
        <w:spacing w:line="280" w:lineRule="exact"/>
        <w:jc w:val="right"/>
        <w:rPr>
          <w:rFonts w:asciiTheme="minorHAnsi" w:hAnsiTheme="minorHAnsi" w:cs="Calibri"/>
          <w:sz w:val="22"/>
          <w:szCs w:val="22"/>
        </w:rPr>
      </w:pPr>
      <w:r w:rsidRPr="00DC54F5">
        <w:rPr>
          <w:rFonts w:asciiTheme="minorHAnsi" w:hAnsiTheme="minorHAnsi" w:cs="Calibri"/>
          <w:sz w:val="22"/>
          <w:szCs w:val="22"/>
        </w:rPr>
        <w:t>Miejscowość, rok-mm-dd</w:t>
      </w:r>
    </w:p>
    <w:p w14:paraId="0522A7B3" w14:textId="77777777" w:rsidR="00B43763" w:rsidRPr="00DC54F5" w:rsidRDefault="00B43763" w:rsidP="00B43763">
      <w:pPr>
        <w:tabs>
          <w:tab w:val="left" w:pos="4900"/>
        </w:tabs>
        <w:spacing w:line="280" w:lineRule="exact"/>
        <w:jc w:val="right"/>
        <w:rPr>
          <w:rFonts w:asciiTheme="minorHAnsi" w:hAnsiTheme="minorHAnsi" w:cs="Calibri"/>
          <w:sz w:val="22"/>
          <w:szCs w:val="22"/>
        </w:rPr>
      </w:pPr>
    </w:p>
    <w:p w14:paraId="1D88316E" w14:textId="77777777" w:rsidR="00B43763" w:rsidRPr="00DC54F5" w:rsidRDefault="00B43763" w:rsidP="00B43763">
      <w:pPr>
        <w:tabs>
          <w:tab w:val="left" w:pos="4900"/>
        </w:tabs>
        <w:spacing w:line="280" w:lineRule="exact"/>
        <w:jc w:val="center"/>
        <w:rPr>
          <w:rFonts w:asciiTheme="minorHAnsi" w:hAnsiTheme="minorHAnsi" w:cs="Calibri"/>
          <w:color w:val="FF0000"/>
          <w:sz w:val="22"/>
          <w:szCs w:val="22"/>
        </w:rPr>
      </w:pPr>
      <w:r w:rsidRPr="00DC54F5">
        <w:rPr>
          <w:rFonts w:asciiTheme="minorHAnsi" w:hAnsiTheme="minorHAnsi" w:cs="Calibri"/>
          <w:b/>
          <w:sz w:val="22"/>
          <w:szCs w:val="22"/>
        </w:rPr>
        <w:t xml:space="preserve">GWARANCJA </w:t>
      </w:r>
      <w:r w:rsidRPr="00DC54F5">
        <w:rPr>
          <w:rFonts w:asciiTheme="minorHAnsi" w:hAnsiTheme="minorHAnsi" w:cstheme="minorHAnsi"/>
          <w:b/>
          <w:sz w:val="22"/>
          <w:szCs w:val="22"/>
        </w:rPr>
        <w:t>USUNIĘCIA WAD</w:t>
      </w:r>
      <w:r w:rsidRPr="00DC54F5">
        <w:rPr>
          <w:rFonts w:asciiTheme="minorHAnsi" w:hAnsiTheme="minorHAnsi" w:cs="Calibri"/>
          <w:b/>
          <w:sz w:val="22"/>
          <w:szCs w:val="22"/>
        </w:rPr>
        <w:t xml:space="preserve">[●] </w:t>
      </w:r>
    </w:p>
    <w:p w14:paraId="0CDD13AB" w14:textId="77777777" w:rsidR="00B43763" w:rsidRPr="00DC54F5" w:rsidRDefault="00B43763" w:rsidP="00B43763">
      <w:pPr>
        <w:tabs>
          <w:tab w:val="left" w:pos="4900"/>
        </w:tabs>
        <w:spacing w:line="280" w:lineRule="exact"/>
        <w:jc w:val="right"/>
        <w:rPr>
          <w:rFonts w:asciiTheme="minorHAnsi" w:hAnsiTheme="minorHAnsi" w:cs="Calibri"/>
          <w:sz w:val="22"/>
          <w:szCs w:val="22"/>
        </w:rPr>
      </w:pPr>
      <w:r w:rsidRPr="00DC54F5">
        <w:rPr>
          <w:rFonts w:asciiTheme="minorHAnsi" w:hAnsiTheme="minorHAnsi" w:cs="Calibri"/>
          <w:sz w:val="22"/>
          <w:szCs w:val="22"/>
        </w:rPr>
        <w:tab/>
      </w:r>
      <w:r w:rsidRPr="00DC54F5">
        <w:rPr>
          <w:rFonts w:asciiTheme="minorHAnsi" w:hAnsiTheme="minorHAnsi" w:cs="Calibri"/>
          <w:sz w:val="22"/>
          <w:szCs w:val="22"/>
        </w:rPr>
        <w:tab/>
      </w:r>
      <w:r w:rsidRPr="00DC54F5">
        <w:rPr>
          <w:rFonts w:asciiTheme="minorHAnsi" w:hAnsiTheme="minorHAnsi" w:cs="Calibri"/>
          <w:sz w:val="22"/>
          <w:szCs w:val="22"/>
        </w:rPr>
        <w:tab/>
      </w:r>
      <w:r w:rsidRPr="00DC54F5">
        <w:rPr>
          <w:rFonts w:asciiTheme="minorHAnsi" w:hAnsiTheme="minorHAnsi" w:cs="Calibri"/>
          <w:sz w:val="22"/>
          <w:szCs w:val="22"/>
        </w:rPr>
        <w:tab/>
      </w:r>
      <w:r w:rsidRPr="00DC54F5">
        <w:rPr>
          <w:rFonts w:asciiTheme="minorHAnsi" w:hAnsiTheme="minorHAnsi" w:cs="Calibri"/>
          <w:b/>
          <w:sz w:val="22"/>
          <w:szCs w:val="22"/>
        </w:rPr>
        <w:t>Beneficjent:</w:t>
      </w:r>
    </w:p>
    <w:p w14:paraId="18483E45" w14:textId="77777777" w:rsidR="00B43763" w:rsidRPr="00DC54F5" w:rsidRDefault="00B43763" w:rsidP="00B43763">
      <w:pPr>
        <w:tabs>
          <w:tab w:val="left" w:pos="4900"/>
        </w:tabs>
        <w:spacing w:line="280" w:lineRule="exact"/>
        <w:jc w:val="right"/>
        <w:rPr>
          <w:rFonts w:asciiTheme="minorHAnsi" w:hAnsiTheme="minorHAnsi" w:cs="Calibri"/>
          <w:sz w:val="22"/>
          <w:szCs w:val="22"/>
        </w:rPr>
      </w:pPr>
      <w:r w:rsidRPr="00DC54F5">
        <w:rPr>
          <w:rFonts w:asciiTheme="minorHAnsi" w:hAnsiTheme="minorHAnsi" w:cs="Calibri"/>
          <w:sz w:val="22"/>
          <w:szCs w:val="22"/>
        </w:rPr>
        <w:t>Enea Połaniec S.A.</w:t>
      </w:r>
    </w:p>
    <w:p w14:paraId="2689AAEB" w14:textId="77777777" w:rsidR="00B43763" w:rsidRPr="00DC54F5" w:rsidRDefault="00B43763" w:rsidP="00B43763">
      <w:pPr>
        <w:tabs>
          <w:tab w:val="left" w:pos="4900"/>
        </w:tabs>
        <w:spacing w:line="280" w:lineRule="exact"/>
        <w:jc w:val="right"/>
        <w:rPr>
          <w:rFonts w:asciiTheme="minorHAnsi" w:hAnsiTheme="minorHAnsi" w:cs="Calibri"/>
          <w:sz w:val="22"/>
          <w:szCs w:val="22"/>
        </w:rPr>
      </w:pPr>
      <w:r w:rsidRPr="00DC54F5">
        <w:rPr>
          <w:rFonts w:asciiTheme="minorHAnsi" w:hAnsiTheme="minorHAnsi" w:cs="Calibri"/>
          <w:sz w:val="22"/>
          <w:szCs w:val="22"/>
        </w:rPr>
        <w:t>Zawada 26</w:t>
      </w:r>
    </w:p>
    <w:p w14:paraId="0A6EC8A6" w14:textId="77777777" w:rsidR="00B43763" w:rsidRPr="00DC54F5" w:rsidRDefault="00B43763" w:rsidP="00B43763">
      <w:pPr>
        <w:tabs>
          <w:tab w:val="left" w:pos="4900"/>
        </w:tabs>
        <w:spacing w:line="280" w:lineRule="exact"/>
        <w:jc w:val="right"/>
        <w:rPr>
          <w:rFonts w:asciiTheme="minorHAnsi" w:hAnsiTheme="minorHAnsi" w:cs="Calibri"/>
          <w:sz w:val="22"/>
          <w:szCs w:val="22"/>
        </w:rPr>
      </w:pPr>
      <w:r w:rsidRPr="00DC54F5">
        <w:rPr>
          <w:rFonts w:asciiTheme="minorHAnsi" w:hAnsiTheme="minorHAnsi" w:cs="Calibri"/>
          <w:sz w:val="22"/>
          <w:szCs w:val="22"/>
        </w:rPr>
        <w:t>28-230 Połaniec</w:t>
      </w:r>
    </w:p>
    <w:p w14:paraId="57144286" w14:textId="77777777" w:rsidR="00B43763" w:rsidRPr="00DC54F5" w:rsidRDefault="00B43763" w:rsidP="00B43763">
      <w:pPr>
        <w:tabs>
          <w:tab w:val="left" w:pos="4900"/>
        </w:tabs>
        <w:spacing w:line="280" w:lineRule="exact"/>
        <w:rPr>
          <w:rFonts w:asciiTheme="minorHAnsi" w:hAnsiTheme="minorHAnsi" w:cs="Calibri"/>
          <w:sz w:val="22"/>
          <w:szCs w:val="22"/>
          <w:u w:val="single"/>
        </w:rPr>
      </w:pPr>
    </w:p>
    <w:p w14:paraId="3F48EDB0" w14:textId="77777777" w:rsidR="00B43763" w:rsidRPr="00DC54F5" w:rsidRDefault="00B43763" w:rsidP="00B43763">
      <w:pPr>
        <w:tabs>
          <w:tab w:val="center" w:pos="4513"/>
          <w:tab w:val="left" w:pos="4900"/>
        </w:tabs>
        <w:suppressAutoHyphens/>
        <w:spacing w:before="120" w:after="120" w:line="280" w:lineRule="exact"/>
        <w:jc w:val="center"/>
        <w:rPr>
          <w:rFonts w:asciiTheme="minorHAnsi" w:hAnsiTheme="minorHAnsi" w:cs="Calibri"/>
          <w:b/>
          <w:spacing w:val="-3"/>
          <w:sz w:val="22"/>
          <w:szCs w:val="22"/>
        </w:rPr>
      </w:pPr>
      <w:r w:rsidRPr="00DC54F5">
        <w:rPr>
          <w:rFonts w:asciiTheme="minorHAnsi" w:hAnsiTheme="minorHAnsi" w:cs="Calibri"/>
          <w:b/>
          <w:spacing w:val="-3"/>
          <w:sz w:val="22"/>
          <w:szCs w:val="22"/>
        </w:rPr>
        <w:t xml:space="preserve">Gwarancja </w:t>
      </w:r>
      <w:r w:rsidRPr="00DC54F5">
        <w:rPr>
          <w:rFonts w:asciiTheme="minorHAnsi" w:hAnsiTheme="minorHAnsi" w:cstheme="minorHAnsi"/>
          <w:b/>
          <w:sz w:val="22"/>
          <w:szCs w:val="22"/>
        </w:rPr>
        <w:t>Usunięcia Wad</w:t>
      </w:r>
      <w:r w:rsidR="00E248C6" w:rsidRPr="00DC54F5">
        <w:rPr>
          <w:rFonts w:asciiTheme="minorHAnsi" w:hAnsiTheme="minorHAnsi" w:cstheme="minorHAnsi"/>
          <w:b/>
          <w:sz w:val="22"/>
          <w:szCs w:val="22"/>
        </w:rPr>
        <w:t xml:space="preserve"> </w:t>
      </w:r>
      <w:r w:rsidRPr="00DC54F5">
        <w:rPr>
          <w:rFonts w:asciiTheme="minorHAnsi" w:hAnsiTheme="minorHAnsi" w:cs="Calibri"/>
          <w:b/>
          <w:sz w:val="22"/>
          <w:szCs w:val="22"/>
        </w:rPr>
        <w:t xml:space="preserve">do UMOWY </w:t>
      </w:r>
      <w:r w:rsidRPr="00DC54F5">
        <w:rPr>
          <w:rFonts w:asciiTheme="minorHAnsi" w:hAnsiTheme="minorHAnsi" w:cs="Calibri"/>
          <w:b/>
          <w:spacing w:val="-3"/>
          <w:sz w:val="22"/>
          <w:szCs w:val="22"/>
        </w:rPr>
        <w:t>nr [</w:t>
      </w:r>
      <w:r w:rsidRPr="00DC54F5">
        <w:rPr>
          <w:rFonts w:asciiTheme="minorHAnsi" w:hAnsiTheme="minorHAnsi" w:cs="Calibri"/>
          <w:b/>
          <w:spacing w:val="-3"/>
          <w:sz w:val="22"/>
          <w:szCs w:val="22"/>
        </w:rPr>
        <w:sym w:font="Symbol" w:char="F0B7"/>
      </w:r>
      <w:r w:rsidRPr="00DC54F5">
        <w:rPr>
          <w:rFonts w:asciiTheme="minorHAnsi" w:hAnsiTheme="minorHAnsi" w:cs="Calibri"/>
          <w:b/>
          <w:spacing w:val="-3"/>
          <w:sz w:val="22"/>
          <w:szCs w:val="22"/>
        </w:rPr>
        <w:t xml:space="preserve">] </w:t>
      </w:r>
    </w:p>
    <w:p w14:paraId="6BD35F10" w14:textId="77777777" w:rsidR="00B43763" w:rsidRPr="00DC54F5" w:rsidRDefault="00B43763" w:rsidP="00B43763">
      <w:pPr>
        <w:tabs>
          <w:tab w:val="center" w:pos="4513"/>
          <w:tab w:val="left" w:pos="4900"/>
        </w:tabs>
        <w:suppressAutoHyphens/>
        <w:spacing w:before="120" w:after="120" w:line="280" w:lineRule="exact"/>
        <w:jc w:val="center"/>
        <w:rPr>
          <w:rFonts w:asciiTheme="minorHAnsi" w:hAnsiTheme="minorHAnsi" w:cs="Calibri"/>
          <w:b/>
          <w:spacing w:val="-3"/>
          <w:sz w:val="22"/>
          <w:szCs w:val="22"/>
        </w:rPr>
      </w:pPr>
    </w:p>
    <w:p w14:paraId="26F2D8C2" w14:textId="77777777" w:rsidR="00B43763" w:rsidRPr="00DC54F5" w:rsidRDefault="00B43763" w:rsidP="00B43763">
      <w:pPr>
        <w:tabs>
          <w:tab w:val="left" w:pos="-720"/>
          <w:tab w:val="left" w:pos="4900"/>
        </w:tabs>
        <w:suppressAutoHyphens/>
        <w:spacing w:before="120" w:after="120" w:line="280" w:lineRule="exact"/>
        <w:jc w:val="both"/>
        <w:rPr>
          <w:rFonts w:asciiTheme="minorHAnsi" w:hAnsiTheme="minorHAnsi" w:cs="Calibri"/>
          <w:strike/>
          <w:spacing w:val="-3"/>
          <w:sz w:val="22"/>
          <w:szCs w:val="22"/>
        </w:rPr>
      </w:pPr>
      <w:r w:rsidRPr="00DC54F5">
        <w:rPr>
          <w:rFonts w:asciiTheme="minorHAnsi" w:hAnsiTheme="minorHAnsi" w:cs="Calibri"/>
          <w:spacing w:val="-3"/>
          <w:sz w:val="22"/>
          <w:szCs w:val="22"/>
        </w:rPr>
        <w:t>Zostaliśmy poinformowani, że pomiędzy Państwem, a [●], z siedzibą w [●], ul. [●], [●] (dalej: „</w:t>
      </w:r>
      <w:r w:rsidRPr="00DC54F5">
        <w:rPr>
          <w:rFonts w:asciiTheme="minorHAnsi" w:hAnsiTheme="minorHAnsi" w:cs="Calibri"/>
          <w:b/>
          <w:spacing w:val="-3"/>
          <w:sz w:val="22"/>
          <w:szCs w:val="22"/>
        </w:rPr>
        <w:t>Wykonawca</w:t>
      </w:r>
      <w:r w:rsidRPr="00DC54F5">
        <w:rPr>
          <w:rFonts w:asciiTheme="minorHAnsi" w:hAnsiTheme="minorHAnsi" w:cs="Calibri"/>
          <w:spacing w:val="-3"/>
          <w:sz w:val="22"/>
          <w:szCs w:val="22"/>
        </w:rPr>
        <w:t>”), w dniu [●] r. została podpisana umowa nr [●] dotycząca [●] (dalej: „</w:t>
      </w:r>
      <w:r w:rsidRPr="00DC54F5">
        <w:rPr>
          <w:rFonts w:asciiTheme="minorHAnsi" w:hAnsiTheme="minorHAnsi" w:cs="Calibri"/>
          <w:b/>
          <w:spacing w:val="-3"/>
          <w:sz w:val="22"/>
          <w:szCs w:val="22"/>
        </w:rPr>
        <w:t>Umowa</w:t>
      </w:r>
      <w:r w:rsidRPr="00DC54F5">
        <w:rPr>
          <w:rFonts w:asciiTheme="minorHAnsi" w:hAnsiTheme="minorHAnsi" w:cs="Calibri"/>
          <w:spacing w:val="-3"/>
          <w:sz w:val="22"/>
          <w:szCs w:val="22"/>
        </w:rPr>
        <w:t>”) na kwotę wynagrodzenia w wysokości [●] zł (słownie: [●] złotych) netto. Wiadomo nam także, iż zgodnie z Umową, Wykonawca jest zobowiązany przedłożyć Państwu zabezpieczenie [●] w formie gwarancji ubezpieczeniowej.</w:t>
      </w:r>
    </w:p>
    <w:p w14:paraId="4D724C57" w14:textId="77777777" w:rsidR="00B43763" w:rsidRPr="00DC54F5" w:rsidRDefault="00B43763" w:rsidP="00B43763">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 xml:space="preserve">W związku z powyższym,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z siedzibą w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przy ul.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wpisany do Rejestru Przedsiębiorców w Sądzie Rejonowym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w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Wydział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Gospodarczy Krajowego Rejestru Sądowego pod numerem KRS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o kapitale zakładowym w kwocie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zł oraz kapitale wpłaconym w kwocie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zł, NIP: </w:t>
      </w:r>
      <w:r w:rsidRPr="00DC54F5">
        <w:rPr>
          <w:rFonts w:asciiTheme="minorHAnsi" w:hAnsiTheme="minorHAnsi" w:cs="Arial"/>
          <w:spacing w:val="-3"/>
          <w:sz w:val="22"/>
          <w:szCs w:val="22"/>
        </w:rPr>
        <w:t>[●]</w:t>
      </w:r>
      <w:r w:rsidRPr="00DC54F5">
        <w:rPr>
          <w:rFonts w:asciiTheme="minorHAnsi" w:hAnsiTheme="minorHAnsi" w:cs="Calibri"/>
          <w:spacing w:val="-3"/>
          <w:sz w:val="22"/>
          <w:szCs w:val="22"/>
        </w:rPr>
        <w:t xml:space="preserve">, </w:t>
      </w:r>
      <w:r w:rsidRPr="00DC54F5">
        <w:rPr>
          <w:rFonts w:asciiTheme="minorHAnsi" w:hAnsiTheme="minorHAnsi" w:cs="Calibri"/>
          <w:sz w:val="22"/>
          <w:szCs w:val="22"/>
        </w:rPr>
        <w:t xml:space="preserve">Regon: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(dalej: „</w:t>
      </w:r>
      <w:r w:rsidRPr="00DC54F5">
        <w:rPr>
          <w:rFonts w:asciiTheme="minorHAnsi" w:hAnsiTheme="minorHAnsi" w:cs="Calibri"/>
          <w:b/>
          <w:sz w:val="22"/>
          <w:szCs w:val="22"/>
        </w:rPr>
        <w:t>Gwarant</w:t>
      </w:r>
      <w:r w:rsidRPr="00DC54F5">
        <w:rPr>
          <w:rFonts w:asciiTheme="minorHAnsi" w:hAnsiTheme="minorHAnsi" w:cs="Calibri"/>
          <w:sz w:val="22"/>
          <w:szCs w:val="22"/>
        </w:rPr>
        <w:t xml:space="preserve">”), działając na zlecenie Wykonawcy, </w:t>
      </w:r>
      <w:r w:rsidRPr="00DC54F5">
        <w:rPr>
          <w:rFonts w:asciiTheme="minorHAnsi" w:hAnsiTheme="minorHAnsi" w:cs="Calibri"/>
          <w:spacing w:val="-3"/>
          <w:sz w:val="22"/>
          <w:szCs w:val="22"/>
        </w:rPr>
        <w:t xml:space="preserve">niniejszym zobowiązuje się nieodwołalnie i bezwarunkowo, bez względu na sprzeciw Wykonawcy, zapłacić każdą kwotę do wysokości: </w:t>
      </w:r>
    </w:p>
    <w:p w14:paraId="34E7727C" w14:textId="77777777" w:rsidR="00B43763" w:rsidRPr="00DC54F5" w:rsidRDefault="00B43763" w:rsidP="00B43763">
      <w:pPr>
        <w:tabs>
          <w:tab w:val="left" w:pos="-720"/>
          <w:tab w:val="left" w:pos="4900"/>
        </w:tabs>
        <w:suppressAutoHyphens/>
        <w:spacing w:before="120" w:after="120" w:line="280" w:lineRule="exact"/>
        <w:jc w:val="center"/>
        <w:rPr>
          <w:rFonts w:asciiTheme="minorHAnsi" w:hAnsiTheme="minorHAnsi" w:cs="Calibri"/>
          <w:b/>
          <w:spacing w:val="-3"/>
          <w:sz w:val="22"/>
          <w:szCs w:val="22"/>
        </w:rPr>
      </w:pPr>
      <w:r w:rsidRPr="00DC54F5">
        <w:rPr>
          <w:rFonts w:asciiTheme="minorHAnsi" w:hAnsiTheme="minorHAnsi" w:cs="Arial"/>
          <w:spacing w:val="-3"/>
          <w:sz w:val="22"/>
          <w:szCs w:val="22"/>
        </w:rPr>
        <w:t>[●]</w:t>
      </w:r>
      <w:r w:rsidRPr="00DC54F5">
        <w:rPr>
          <w:rFonts w:asciiTheme="minorHAnsi" w:hAnsiTheme="minorHAnsi" w:cs="Calibri"/>
          <w:b/>
          <w:spacing w:val="-3"/>
          <w:sz w:val="22"/>
          <w:szCs w:val="22"/>
        </w:rPr>
        <w:t xml:space="preserve"> zł</w:t>
      </w:r>
    </w:p>
    <w:p w14:paraId="2E1FC076" w14:textId="77777777" w:rsidR="00B43763" w:rsidRPr="00DC54F5" w:rsidRDefault="00B43763" w:rsidP="00B43763">
      <w:pPr>
        <w:tabs>
          <w:tab w:val="left" w:pos="-720"/>
          <w:tab w:val="left" w:pos="4900"/>
        </w:tabs>
        <w:suppressAutoHyphens/>
        <w:spacing w:before="120" w:after="120" w:line="280" w:lineRule="exact"/>
        <w:jc w:val="center"/>
        <w:rPr>
          <w:rFonts w:asciiTheme="minorHAnsi" w:hAnsiTheme="minorHAnsi" w:cs="Calibri"/>
          <w:spacing w:val="-3"/>
          <w:sz w:val="22"/>
          <w:szCs w:val="22"/>
        </w:rPr>
      </w:pPr>
      <w:r w:rsidRPr="00DC54F5">
        <w:rPr>
          <w:rFonts w:asciiTheme="minorHAnsi" w:hAnsiTheme="minorHAnsi" w:cs="Calibri"/>
          <w:spacing w:val="-3"/>
          <w:sz w:val="22"/>
          <w:szCs w:val="22"/>
        </w:rPr>
        <w:t xml:space="preserve">(słownie: </w:t>
      </w:r>
      <w:r w:rsidRPr="00DC54F5">
        <w:rPr>
          <w:rFonts w:asciiTheme="minorHAnsi" w:hAnsiTheme="minorHAnsi" w:cs="Arial"/>
          <w:spacing w:val="-3"/>
          <w:sz w:val="22"/>
          <w:szCs w:val="22"/>
        </w:rPr>
        <w:t>[●]</w:t>
      </w:r>
      <w:r w:rsidRPr="00DC54F5">
        <w:rPr>
          <w:rFonts w:asciiTheme="minorHAnsi" w:hAnsiTheme="minorHAnsi" w:cs="Calibri"/>
          <w:spacing w:val="-3"/>
          <w:sz w:val="22"/>
          <w:szCs w:val="22"/>
        </w:rPr>
        <w:t xml:space="preserve"> złotych </w:t>
      </w:r>
      <w:r w:rsidRPr="00DC54F5">
        <w:rPr>
          <w:rFonts w:asciiTheme="minorHAnsi" w:hAnsiTheme="minorHAnsi" w:cs="Arial"/>
          <w:spacing w:val="-3"/>
          <w:sz w:val="22"/>
          <w:szCs w:val="22"/>
        </w:rPr>
        <w:t>[●]</w:t>
      </w:r>
      <w:r w:rsidRPr="00DC54F5">
        <w:rPr>
          <w:rFonts w:asciiTheme="minorHAnsi" w:hAnsiTheme="minorHAnsi" w:cs="Calibri"/>
          <w:spacing w:val="-3"/>
          <w:sz w:val="22"/>
          <w:szCs w:val="22"/>
        </w:rPr>
        <w:t xml:space="preserve"> /100)</w:t>
      </w:r>
    </w:p>
    <w:p w14:paraId="1327384D" w14:textId="77777777" w:rsidR="00B43763" w:rsidRPr="00DC54F5" w:rsidRDefault="00B43763" w:rsidP="00B43763">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14:paraId="62A795BF" w14:textId="298F985A" w:rsidR="00B43763" w:rsidRPr="00DC54F5" w:rsidRDefault="00B43763" w:rsidP="00B43763">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z w:val="22"/>
          <w:szCs w:val="22"/>
        </w:rPr>
        <w:t xml:space="preserve">Państwa pisemne żądanie zapłaty powinno zostać przesłane do Gwaranta na adres: </w:t>
      </w:r>
      <w:r w:rsidRPr="00DC54F5">
        <w:rPr>
          <w:rFonts w:asciiTheme="minorHAnsi" w:hAnsiTheme="minorHAnsi" w:cs="Arial"/>
          <w:spacing w:val="-3"/>
          <w:sz w:val="22"/>
          <w:szCs w:val="22"/>
        </w:rPr>
        <w:t>[●]</w:t>
      </w:r>
      <w:r w:rsidRPr="00DC54F5">
        <w:rPr>
          <w:rFonts w:asciiTheme="minorHAnsi" w:hAnsiTheme="minorHAnsi" w:cs="Calibri"/>
          <w:sz w:val="22"/>
          <w:szCs w:val="22"/>
        </w:rPr>
        <w:t xml:space="preserve">, za pośrednictwem banku prowadzącego </w:t>
      </w:r>
      <w:r w:rsidRPr="00DC54F5">
        <w:rPr>
          <w:rFonts w:asciiTheme="minorHAnsi" w:hAnsiTheme="minorHAnsi" w:cs="Calibri"/>
          <w:bCs/>
          <w:sz w:val="22"/>
          <w:szCs w:val="22"/>
        </w:rPr>
        <w:t>Państwa</w:t>
      </w:r>
      <w:r w:rsidRPr="00DC54F5">
        <w:rPr>
          <w:rFonts w:asciiTheme="minorHAnsi" w:hAnsiTheme="minorHAnsi" w:cs="Calibri"/>
          <w:sz w:val="22"/>
          <w:szCs w:val="22"/>
        </w:rPr>
        <w:t xml:space="preserve"> rachunek bankowy, celem potwierdzenia, że podpisy złożone na żądaniu wypłaty należą do osób uprawnionych do zaciągania zobowiązań</w:t>
      </w:r>
      <w:r w:rsidR="000C1811">
        <w:rPr>
          <w:rFonts w:asciiTheme="minorHAnsi" w:hAnsiTheme="minorHAnsi" w:cs="Calibri"/>
          <w:sz w:val="22"/>
          <w:szCs w:val="22"/>
        </w:rPr>
        <w:t xml:space="preserve"> </w:t>
      </w:r>
      <w:r w:rsidRPr="00DC54F5">
        <w:rPr>
          <w:rFonts w:asciiTheme="minorHAnsi" w:hAnsiTheme="minorHAnsi" w:cs="Calibri"/>
          <w:sz w:val="22"/>
          <w:szCs w:val="22"/>
        </w:rPr>
        <w:t>majątkowych w Państwa imieniu.</w:t>
      </w:r>
    </w:p>
    <w:p w14:paraId="5228ADEE" w14:textId="77777777" w:rsidR="00B43763" w:rsidRPr="00DC54F5" w:rsidRDefault="00B43763" w:rsidP="00B43763">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z w:val="22"/>
          <w:szCs w:val="22"/>
        </w:rPr>
        <w:t xml:space="preserve">Wszystkie wypłaty z tytułu niniejszej gwarancji są wolne od jakichkolwiek wzajemnych roszczeń, potrąceń, podatków, opłat, odsetek i innych obciążeń. </w:t>
      </w:r>
    </w:p>
    <w:p w14:paraId="7DA572BA" w14:textId="77777777" w:rsidR="00B43763" w:rsidRPr="00DC54F5" w:rsidRDefault="00B43763" w:rsidP="00B43763">
      <w:p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Gwarancja obowiązuje od dnia </w:t>
      </w:r>
      <w:r w:rsidRPr="00DC54F5">
        <w:rPr>
          <w:rFonts w:asciiTheme="minorHAnsi" w:hAnsiTheme="minorHAnsi" w:cs="Arial"/>
          <w:spacing w:val="-3"/>
          <w:sz w:val="22"/>
          <w:szCs w:val="22"/>
        </w:rPr>
        <w:t xml:space="preserve">[●]. </w:t>
      </w:r>
      <w:r w:rsidRPr="00DC54F5">
        <w:rPr>
          <w:rFonts w:asciiTheme="minorHAnsi" w:hAnsiTheme="minorHAnsi" w:cs="Calibri"/>
          <w:sz w:val="22"/>
          <w:szCs w:val="22"/>
        </w:rPr>
        <w:t>Gwarancja wygasa w dniu</w:t>
      </w:r>
      <w:r w:rsidRPr="00DC54F5">
        <w:rPr>
          <w:rFonts w:asciiTheme="minorHAnsi" w:hAnsiTheme="minorHAnsi" w:cs="Arial"/>
          <w:spacing w:val="-3"/>
          <w:sz w:val="22"/>
          <w:szCs w:val="22"/>
        </w:rPr>
        <w:t>[●]</w:t>
      </w:r>
      <w:r w:rsidRPr="00DC54F5">
        <w:rPr>
          <w:rFonts w:asciiTheme="minorHAnsi" w:hAnsiTheme="minorHAnsi" w:cs="Calibri"/>
          <w:sz w:val="22"/>
          <w:szCs w:val="22"/>
        </w:rPr>
        <w:t>, a jeżeli data przypadałaby w dniu, w którym Gwarant nie prowadzi działalności operacyjnej, gwarancja ważna jest do pierwszego dnia roboczego, następującego po tym dniu (dalej: „</w:t>
      </w:r>
      <w:r w:rsidRPr="00DC54F5">
        <w:rPr>
          <w:rFonts w:asciiTheme="minorHAnsi" w:hAnsiTheme="minorHAnsi" w:cs="Calibri"/>
          <w:b/>
          <w:sz w:val="22"/>
          <w:szCs w:val="22"/>
        </w:rPr>
        <w:t>Termin Ważności Gwarancji</w:t>
      </w:r>
      <w:r w:rsidRPr="00DC54F5">
        <w:rPr>
          <w:rFonts w:asciiTheme="minorHAnsi" w:hAnsiTheme="minorHAnsi" w:cs="Calibri"/>
          <w:sz w:val="22"/>
          <w:szCs w:val="22"/>
        </w:rPr>
        <w:t xml:space="preserve">”). </w:t>
      </w:r>
    </w:p>
    <w:p w14:paraId="4F2F3FA8" w14:textId="77777777" w:rsidR="00B43763" w:rsidRPr="00DC54F5" w:rsidRDefault="00B43763" w:rsidP="00B43763">
      <w:pPr>
        <w:tabs>
          <w:tab w:val="left" w:pos="-720"/>
          <w:tab w:val="left" w:pos="4900"/>
        </w:tabs>
        <w:suppressAutoHyphens/>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W przypadku dokonania wypłaty w ramach niniejszej gwarancji, kwota gwarancji, zostanie automatycznie zmniejszona o wartość dokonanej wypłaty.</w:t>
      </w:r>
    </w:p>
    <w:p w14:paraId="62A9F40F" w14:textId="77777777" w:rsidR="00B43763" w:rsidRPr="00DC54F5" w:rsidRDefault="00B43763" w:rsidP="00B43763">
      <w:p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Wypłata z tytułu niniejszej gwarancji nastąpi w terminie 14 dni od dnia otrzymania przez Gwaranta żądania wypłaty spełniającego wymagania określone w gwarancji. </w:t>
      </w:r>
    </w:p>
    <w:p w14:paraId="2D04D019" w14:textId="77777777" w:rsidR="00B43763" w:rsidRPr="00DC54F5" w:rsidRDefault="00B43763" w:rsidP="00B43763">
      <w:p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Niniejsza gwarancja wygasa automatycznie w przypadku:</w:t>
      </w:r>
    </w:p>
    <w:p w14:paraId="2CB01118" w14:textId="77777777" w:rsidR="00B43763" w:rsidRPr="00DC54F5" w:rsidRDefault="00B43763" w:rsidP="00B43763">
      <w:pPr>
        <w:numPr>
          <w:ilvl w:val="0"/>
          <w:numId w:val="115"/>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gdyby Państwa żądanie wypłaty nie zostało przekazane Gwarantowi w Terminie Ważności Gwarancji, nawet jeśli niniejszy dokument nie zostanie zwrócony Gwarantowi;</w:t>
      </w:r>
    </w:p>
    <w:p w14:paraId="798CA087" w14:textId="77777777" w:rsidR="00B43763" w:rsidRPr="00DC54F5" w:rsidRDefault="00B43763" w:rsidP="00B43763">
      <w:pPr>
        <w:numPr>
          <w:ilvl w:val="0"/>
          <w:numId w:val="115"/>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14:paraId="22F760F1" w14:textId="77777777" w:rsidR="00B43763" w:rsidRPr="00DC54F5" w:rsidRDefault="00B43763" w:rsidP="00B43763">
      <w:pPr>
        <w:numPr>
          <w:ilvl w:val="0"/>
          <w:numId w:val="115"/>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lastRenderedPageBreak/>
        <w:t>gdy świadczenia Gwaranta, z tytułu niniejszej gwarancji, osiągną kwotę gwarancji;</w:t>
      </w:r>
    </w:p>
    <w:p w14:paraId="074EC7CF" w14:textId="77777777" w:rsidR="00B43763" w:rsidRPr="00DC54F5" w:rsidRDefault="00B43763" w:rsidP="00B43763">
      <w:pPr>
        <w:numPr>
          <w:ilvl w:val="0"/>
          <w:numId w:val="115"/>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zwrócenia Gwarantowi oryginału niniejszej gwarancji przed upływem Terminu Ważności Gwarancji.   </w:t>
      </w:r>
    </w:p>
    <w:p w14:paraId="745403E6" w14:textId="77777777" w:rsidR="00B43763" w:rsidRPr="00DC54F5" w:rsidRDefault="00B43763" w:rsidP="00B43763">
      <w:p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Niniejsza gwarancja powinna być zwrócona Gwarantowi: </w:t>
      </w:r>
    </w:p>
    <w:p w14:paraId="56267521" w14:textId="77777777" w:rsidR="00B43763" w:rsidRPr="00DC54F5" w:rsidRDefault="00B43763" w:rsidP="00B43763">
      <w:pPr>
        <w:numPr>
          <w:ilvl w:val="0"/>
          <w:numId w:val="114"/>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po upływie Terminu Ważności Gwarancji;</w:t>
      </w:r>
    </w:p>
    <w:p w14:paraId="1C686675" w14:textId="77777777" w:rsidR="00B43763" w:rsidRPr="00DC54F5" w:rsidRDefault="00B43763" w:rsidP="00B43763">
      <w:pPr>
        <w:numPr>
          <w:ilvl w:val="0"/>
          <w:numId w:val="114"/>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po dokonaniu przez Gwaranta, w ramach niniejszej gwarancji, płatności na Państwa rzecz, na łączną kwotę gwarancji;</w:t>
      </w:r>
    </w:p>
    <w:p w14:paraId="6C2F4675" w14:textId="77777777" w:rsidR="00B43763" w:rsidRPr="00DC54F5" w:rsidRDefault="00B43763" w:rsidP="00B43763">
      <w:pPr>
        <w:numPr>
          <w:ilvl w:val="0"/>
          <w:numId w:val="114"/>
        </w:numPr>
        <w:spacing w:before="120" w:after="120" w:line="280" w:lineRule="exact"/>
        <w:jc w:val="both"/>
        <w:rPr>
          <w:rFonts w:asciiTheme="minorHAnsi" w:hAnsiTheme="minorHAnsi" w:cs="Calibri"/>
          <w:sz w:val="22"/>
          <w:szCs w:val="22"/>
        </w:rPr>
      </w:pPr>
      <w:r w:rsidRPr="00DC54F5">
        <w:rPr>
          <w:rFonts w:asciiTheme="minorHAnsi" w:hAnsiTheme="minorHAnsi" w:cs="Calibri"/>
          <w:sz w:val="22"/>
          <w:szCs w:val="22"/>
        </w:rPr>
        <w:t xml:space="preserve">w przypadku zwolnienia Gwaranta przez Państwa ze zobowiązań wynikających z niniejszej gwarancji przed upływem Terminu Ważności Gwarancji. </w:t>
      </w:r>
    </w:p>
    <w:p w14:paraId="6CAED9EE" w14:textId="77777777" w:rsidR="00B43763" w:rsidRPr="00DC54F5" w:rsidRDefault="00B43763" w:rsidP="00B43763">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z w:val="22"/>
          <w:szCs w:val="22"/>
        </w:rPr>
        <w:t>Przeniesienie wierzytelności wynikających z niniejszej</w:t>
      </w:r>
      <w:r w:rsidRPr="00DC54F5">
        <w:rPr>
          <w:rFonts w:asciiTheme="minorHAnsi" w:hAnsiTheme="minorHAnsi" w:cs="Calibri"/>
          <w:spacing w:val="-3"/>
          <w:sz w:val="22"/>
          <w:szCs w:val="22"/>
        </w:rPr>
        <w:t xml:space="preserve"> gwarancji jest możliwe tylko za zgodą Gwaranta.</w:t>
      </w:r>
    </w:p>
    <w:p w14:paraId="0AEB812A" w14:textId="77777777" w:rsidR="00B43763" w:rsidRPr="00DC54F5" w:rsidRDefault="00B43763" w:rsidP="00B43763">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Gwarancja została sporządzona według przepisów prawa polskiego.</w:t>
      </w:r>
    </w:p>
    <w:p w14:paraId="07C6EBEC" w14:textId="77777777" w:rsidR="00B43763" w:rsidRPr="00DC54F5" w:rsidRDefault="00B43763" w:rsidP="00B43763">
      <w:pPr>
        <w:tabs>
          <w:tab w:val="left" w:pos="-720"/>
          <w:tab w:val="left" w:pos="4900"/>
        </w:tabs>
        <w:suppressAutoHyphens/>
        <w:spacing w:before="120" w:after="120"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Do wszelkich praw i obowiązków wynikających z tej gwarancji stosuje się prawo Rzeczypospolitej Polskiej. Spory wynikające z gwarancji będzie rozstrzygany przez Sąd właściwy miejscowo dla Zamawiającego</w:t>
      </w:r>
    </w:p>
    <w:p w14:paraId="75557108" w14:textId="77777777" w:rsidR="00B43763" w:rsidRPr="00DC54F5" w:rsidRDefault="00B43763" w:rsidP="00B43763">
      <w:pPr>
        <w:tabs>
          <w:tab w:val="left" w:pos="-720"/>
          <w:tab w:val="left" w:pos="4900"/>
        </w:tabs>
        <w:suppressAutoHyphens/>
        <w:spacing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w:t>
      </w:r>
    </w:p>
    <w:p w14:paraId="69DE37DD" w14:textId="77777777" w:rsidR="00B43763" w:rsidRPr="00DC54F5" w:rsidRDefault="00B43763" w:rsidP="00B43763">
      <w:pPr>
        <w:tabs>
          <w:tab w:val="left" w:pos="-720"/>
          <w:tab w:val="left" w:pos="4900"/>
        </w:tabs>
        <w:suppressAutoHyphens/>
        <w:spacing w:line="280" w:lineRule="exact"/>
        <w:jc w:val="both"/>
        <w:rPr>
          <w:rFonts w:asciiTheme="minorHAnsi" w:hAnsiTheme="minorHAnsi" w:cs="Calibri"/>
          <w:spacing w:val="-3"/>
          <w:sz w:val="22"/>
          <w:szCs w:val="22"/>
        </w:rPr>
      </w:pPr>
      <w:r w:rsidRPr="00DC54F5">
        <w:rPr>
          <w:rFonts w:asciiTheme="minorHAnsi" w:hAnsiTheme="minorHAnsi" w:cs="Arial"/>
          <w:spacing w:val="-3"/>
          <w:sz w:val="22"/>
          <w:szCs w:val="22"/>
        </w:rPr>
        <w:t>[●]</w:t>
      </w:r>
    </w:p>
    <w:p w14:paraId="0D121226" w14:textId="77777777" w:rsidR="00B43763" w:rsidRPr="00DC54F5" w:rsidRDefault="00B43763" w:rsidP="00B43763">
      <w:pPr>
        <w:tabs>
          <w:tab w:val="left" w:pos="-720"/>
          <w:tab w:val="left" w:pos="4900"/>
        </w:tabs>
        <w:suppressAutoHyphens/>
        <w:spacing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 xml:space="preserve">[pieczęć firmowa oraz podpisy osób upoważnionych </w:t>
      </w:r>
    </w:p>
    <w:p w14:paraId="094EEEC2" w14:textId="77777777" w:rsidR="00B43763" w:rsidRPr="00DC54F5" w:rsidRDefault="00B43763" w:rsidP="00B43763">
      <w:pPr>
        <w:tabs>
          <w:tab w:val="left" w:pos="-720"/>
          <w:tab w:val="left" w:pos="4900"/>
        </w:tabs>
        <w:suppressAutoHyphens/>
        <w:spacing w:line="280" w:lineRule="exact"/>
        <w:jc w:val="both"/>
        <w:rPr>
          <w:rFonts w:asciiTheme="minorHAnsi" w:hAnsiTheme="minorHAnsi" w:cs="Calibri"/>
          <w:spacing w:val="-3"/>
          <w:sz w:val="22"/>
          <w:szCs w:val="22"/>
        </w:rPr>
      </w:pPr>
      <w:r w:rsidRPr="00DC54F5">
        <w:rPr>
          <w:rFonts w:asciiTheme="minorHAnsi" w:hAnsiTheme="minorHAnsi" w:cs="Calibri"/>
          <w:spacing w:val="-3"/>
          <w:sz w:val="22"/>
          <w:szCs w:val="22"/>
        </w:rPr>
        <w:t>do składania oświadczeń woli w imieniu Gwaranta]</w:t>
      </w:r>
    </w:p>
    <w:p w14:paraId="342A4FBC" w14:textId="77777777" w:rsidR="00B43763" w:rsidRPr="00DC54F5" w:rsidRDefault="00B43763">
      <w:pPr>
        <w:spacing w:after="160" w:line="259" w:lineRule="auto"/>
        <w:rPr>
          <w:rFonts w:ascii="Franklin Gothic Book" w:hAnsi="Franklin Gothic Book" w:cs="Arial"/>
          <w:b/>
          <w:sz w:val="22"/>
          <w:szCs w:val="22"/>
        </w:rPr>
      </w:pPr>
      <w:r w:rsidRPr="00DC54F5">
        <w:rPr>
          <w:rFonts w:ascii="Franklin Gothic Book" w:hAnsi="Franklin Gothic Book" w:cs="Arial"/>
          <w:b/>
          <w:sz w:val="22"/>
          <w:szCs w:val="22"/>
        </w:rPr>
        <w:br w:type="page"/>
      </w:r>
    </w:p>
    <w:p w14:paraId="5641AF2B" w14:textId="77777777" w:rsidR="00F2737F" w:rsidRPr="00DC54F5" w:rsidRDefault="00F2737F" w:rsidP="00DC54F5">
      <w:pPr>
        <w:spacing w:after="200" w:line="276" w:lineRule="auto"/>
        <w:jc w:val="right"/>
        <w:rPr>
          <w:rFonts w:ascii="Franklin Gothic Book" w:hAnsi="Franklin Gothic Book" w:cs="Arial"/>
          <w:b/>
          <w:sz w:val="22"/>
          <w:szCs w:val="22"/>
        </w:rPr>
      </w:pPr>
      <w:r w:rsidRPr="00DC54F5">
        <w:rPr>
          <w:rFonts w:ascii="Franklin Gothic Book" w:hAnsi="Franklin Gothic Book" w:cs="Arial"/>
          <w:b/>
          <w:sz w:val="22"/>
          <w:szCs w:val="22"/>
        </w:rPr>
        <w:lastRenderedPageBreak/>
        <w:t xml:space="preserve">ZAŁĄCZNIK NR </w:t>
      </w:r>
      <w:r w:rsidR="00B43763" w:rsidRPr="00DC54F5">
        <w:rPr>
          <w:rFonts w:ascii="Franklin Gothic Book" w:hAnsi="Franklin Gothic Book" w:cs="Arial"/>
          <w:b/>
          <w:sz w:val="22"/>
          <w:szCs w:val="22"/>
        </w:rPr>
        <w:t>5</w:t>
      </w:r>
      <w:r w:rsidR="001A58EE" w:rsidRPr="00DC54F5">
        <w:rPr>
          <w:rFonts w:ascii="Franklin Gothic Book" w:hAnsi="Franklin Gothic Book" w:cs="Arial"/>
          <w:b/>
          <w:sz w:val="22"/>
          <w:szCs w:val="22"/>
        </w:rPr>
        <w:t xml:space="preserve"> do Umowy</w:t>
      </w:r>
    </w:p>
    <w:p w14:paraId="30E9F697" w14:textId="77777777" w:rsidR="00F2737F" w:rsidRPr="00DC54F5" w:rsidRDefault="00F2737F" w:rsidP="00F2737F">
      <w:pPr>
        <w:spacing w:line="360" w:lineRule="auto"/>
        <w:jc w:val="center"/>
        <w:rPr>
          <w:rFonts w:ascii="Franklin Gothic Book" w:hAnsi="Franklin Gothic Book" w:cs="Arial"/>
          <w:b/>
          <w:sz w:val="22"/>
          <w:szCs w:val="22"/>
        </w:rPr>
      </w:pPr>
    </w:p>
    <w:p w14:paraId="1AA5BCE6" w14:textId="77777777" w:rsidR="00F2737F" w:rsidRPr="00DC54F5" w:rsidRDefault="00FC1422" w:rsidP="00F2737F">
      <w:pPr>
        <w:spacing w:line="360" w:lineRule="auto"/>
        <w:jc w:val="center"/>
        <w:rPr>
          <w:rFonts w:ascii="Franklin Gothic Book" w:hAnsi="Franklin Gothic Book" w:cs="Arial"/>
          <w:b/>
          <w:sz w:val="22"/>
          <w:szCs w:val="22"/>
        </w:rPr>
      </w:pPr>
      <w:r w:rsidRPr="00DC54F5">
        <w:rPr>
          <w:rFonts w:ascii="Franklin Gothic Book" w:hAnsi="Franklin Gothic Book" w:cs="Arial"/>
          <w:b/>
          <w:sz w:val="22"/>
          <w:szCs w:val="22"/>
        </w:rPr>
        <w:t>LISTA</w:t>
      </w:r>
      <w:r w:rsidR="00F2737F" w:rsidRPr="00DC54F5">
        <w:rPr>
          <w:rFonts w:ascii="Franklin Gothic Book" w:hAnsi="Franklin Gothic Book" w:cs="Arial"/>
          <w:b/>
          <w:sz w:val="22"/>
          <w:szCs w:val="22"/>
        </w:rPr>
        <w:t xml:space="preserve">PODWYKONAWCÓW </w:t>
      </w:r>
    </w:p>
    <w:p w14:paraId="634C8650" w14:textId="77777777" w:rsidR="00F2737F" w:rsidRPr="00DC54F5" w:rsidRDefault="00F2737F" w:rsidP="00F2737F">
      <w:pPr>
        <w:spacing w:line="360" w:lineRule="auto"/>
        <w:jc w:val="center"/>
        <w:rPr>
          <w:rFonts w:ascii="Franklin Gothic Book" w:hAnsi="Franklin Gothic Book" w:cs="Arial"/>
          <w:sz w:val="22"/>
          <w:szCs w:val="22"/>
        </w:rPr>
      </w:pPr>
    </w:p>
    <w:tbl>
      <w:tblPr>
        <w:tblW w:w="9316" w:type="dxa"/>
        <w:tblInd w:w="10" w:type="dxa"/>
        <w:tblLayout w:type="fixed"/>
        <w:tblCellMar>
          <w:left w:w="0" w:type="dxa"/>
          <w:right w:w="0" w:type="dxa"/>
        </w:tblCellMar>
        <w:tblLook w:val="04A0" w:firstRow="1" w:lastRow="0" w:firstColumn="1" w:lastColumn="0" w:noHBand="0" w:noVBand="1"/>
      </w:tblPr>
      <w:tblGrid>
        <w:gridCol w:w="567"/>
        <w:gridCol w:w="4091"/>
        <w:gridCol w:w="4658"/>
      </w:tblGrid>
      <w:tr w:rsidR="00F2737F" w:rsidRPr="00DC54F5" w14:paraId="62D15381" w14:textId="77777777" w:rsidTr="0099543A">
        <w:trPr>
          <w:trHeight w:val="493"/>
          <w:tblHeader/>
        </w:trPr>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14:paraId="09C9A533" w14:textId="77777777" w:rsidR="00F2737F" w:rsidRPr="00DC54F5" w:rsidRDefault="00F2737F" w:rsidP="0099543A">
            <w:pPr>
              <w:spacing w:line="360" w:lineRule="auto"/>
              <w:jc w:val="center"/>
              <w:rPr>
                <w:rFonts w:ascii="Franklin Gothic Book" w:hAnsi="Franklin Gothic Book" w:cs="Arial"/>
                <w:b/>
              </w:rPr>
            </w:pPr>
            <w:r w:rsidRPr="00DC54F5">
              <w:rPr>
                <w:rFonts w:ascii="Franklin Gothic Book" w:hAnsi="Franklin Gothic Book" w:cs="Arial"/>
                <w:b/>
                <w:sz w:val="22"/>
                <w:szCs w:val="22"/>
              </w:rPr>
              <w:t>Lp.</w:t>
            </w:r>
          </w:p>
        </w:tc>
        <w:tc>
          <w:tcPr>
            <w:tcW w:w="4091" w:type="dxa"/>
            <w:tcBorders>
              <w:top w:val="single" w:sz="8" w:space="0" w:color="auto"/>
              <w:left w:val="single" w:sz="8" w:space="0" w:color="auto"/>
              <w:bottom w:val="single" w:sz="8" w:space="0" w:color="auto"/>
              <w:right w:val="single" w:sz="8" w:space="0" w:color="auto"/>
            </w:tcBorders>
            <w:shd w:val="clear" w:color="auto" w:fill="FFFFFF"/>
            <w:vAlign w:val="center"/>
          </w:tcPr>
          <w:p w14:paraId="17D34BDA" w14:textId="77777777" w:rsidR="00F2737F" w:rsidRPr="00DC54F5" w:rsidRDefault="00F2737F" w:rsidP="0099543A">
            <w:pPr>
              <w:spacing w:line="360" w:lineRule="auto"/>
              <w:jc w:val="center"/>
              <w:rPr>
                <w:rFonts w:ascii="Franklin Gothic Book" w:hAnsi="Franklin Gothic Book" w:cs="Arial"/>
                <w:b/>
              </w:rPr>
            </w:pPr>
            <w:r w:rsidRPr="00DC54F5">
              <w:rPr>
                <w:rFonts w:ascii="Franklin Gothic Book" w:hAnsi="Franklin Gothic Book" w:cs="Arial"/>
                <w:b/>
                <w:sz w:val="22"/>
                <w:szCs w:val="22"/>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14:paraId="2011B81F" w14:textId="77777777" w:rsidR="00F2737F" w:rsidRPr="00DC54F5" w:rsidRDefault="00F2737F" w:rsidP="0099543A">
            <w:pPr>
              <w:spacing w:line="360" w:lineRule="auto"/>
              <w:jc w:val="center"/>
              <w:rPr>
                <w:rFonts w:ascii="Franklin Gothic Book" w:hAnsi="Franklin Gothic Book" w:cs="Arial"/>
                <w:b/>
              </w:rPr>
            </w:pPr>
            <w:r w:rsidRPr="00DC54F5">
              <w:rPr>
                <w:rFonts w:ascii="Franklin Gothic Book" w:hAnsi="Franklin Gothic Book" w:cs="Arial"/>
                <w:b/>
                <w:sz w:val="22"/>
                <w:szCs w:val="22"/>
              </w:rPr>
              <w:t>Zakres Usług</w:t>
            </w:r>
          </w:p>
        </w:tc>
      </w:tr>
      <w:tr w:rsidR="00F2737F" w:rsidRPr="00DC54F5" w14:paraId="295F7F37" w14:textId="77777777" w:rsidTr="0099543A">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137D5854" w14:textId="77777777" w:rsidR="00F2737F" w:rsidRPr="00DC54F5" w:rsidRDefault="00F2737F" w:rsidP="0099543A">
            <w:pPr>
              <w:spacing w:before="20" w:after="20" w:line="360" w:lineRule="auto"/>
              <w:jc w:val="center"/>
              <w:rPr>
                <w:rFonts w:ascii="Franklin Gothic Book" w:hAnsi="Franklin Gothic Book" w:cs="Arial"/>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4AB24789" w14:textId="77777777" w:rsidR="00F2737F" w:rsidRPr="00DC54F5" w:rsidRDefault="00F2737F" w:rsidP="0099543A">
            <w:pPr>
              <w:spacing w:before="20" w:after="20" w:line="360" w:lineRule="auto"/>
              <w:rPr>
                <w:rFonts w:ascii="Franklin Gothic Book" w:hAnsi="Franklin Gothic Book" w:cs="Arial"/>
              </w:rPr>
            </w:pPr>
          </w:p>
        </w:tc>
        <w:tc>
          <w:tcPr>
            <w:tcW w:w="4658" w:type="dxa"/>
            <w:tcBorders>
              <w:top w:val="nil"/>
              <w:left w:val="nil"/>
              <w:bottom w:val="single" w:sz="8" w:space="0" w:color="auto"/>
              <w:right w:val="single" w:sz="8" w:space="0" w:color="auto"/>
            </w:tcBorders>
            <w:shd w:val="clear" w:color="auto" w:fill="FFFFFF"/>
          </w:tcPr>
          <w:p w14:paraId="346F3560" w14:textId="77777777" w:rsidR="00F2737F" w:rsidRPr="00DC54F5" w:rsidRDefault="00F2737F" w:rsidP="0099543A">
            <w:pPr>
              <w:spacing w:before="20" w:after="20" w:line="360" w:lineRule="auto"/>
              <w:rPr>
                <w:rFonts w:ascii="Franklin Gothic Book" w:hAnsi="Franklin Gothic Book" w:cs="Arial"/>
              </w:rPr>
            </w:pPr>
          </w:p>
        </w:tc>
      </w:tr>
      <w:tr w:rsidR="00F2737F" w:rsidRPr="00DC54F5" w14:paraId="11CF657C" w14:textId="77777777" w:rsidTr="0099543A">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4FA02491" w14:textId="77777777" w:rsidR="00F2737F" w:rsidRPr="00DC54F5" w:rsidRDefault="00F2737F" w:rsidP="0099543A">
            <w:pPr>
              <w:spacing w:before="20" w:after="20" w:line="360" w:lineRule="auto"/>
              <w:jc w:val="center"/>
              <w:rPr>
                <w:rFonts w:ascii="Franklin Gothic Book" w:hAnsi="Franklin Gothic Book" w:cs="Arial"/>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4DA7A25F" w14:textId="77777777" w:rsidR="00F2737F" w:rsidRPr="00DC54F5" w:rsidRDefault="00F2737F" w:rsidP="0099543A">
            <w:pPr>
              <w:spacing w:before="20" w:after="20" w:line="360" w:lineRule="auto"/>
              <w:rPr>
                <w:rFonts w:ascii="Franklin Gothic Book" w:hAnsi="Franklin Gothic Book" w:cs="Arial"/>
              </w:rPr>
            </w:pPr>
          </w:p>
        </w:tc>
        <w:tc>
          <w:tcPr>
            <w:tcW w:w="4658" w:type="dxa"/>
            <w:tcBorders>
              <w:top w:val="nil"/>
              <w:left w:val="nil"/>
              <w:bottom w:val="single" w:sz="8" w:space="0" w:color="auto"/>
              <w:right w:val="single" w:sz="8" w:space="0" w:color="auto"/>
            </w:tcBorders>
            <w:shd w:val="clear" w:color="auto" w:fill="FFFFFF"/>
          </w:tcPr>
          <w:p w14:paraId="330CEC3B" w14:textId="77777777" w:rsidR="00F2737F" w:rsidRPr="00DC54F5" w:rsidRDefault="00F2737F" w:rsidP="0099543A">
            <w:pPr>
              <w:spacing w:before="20" w:after="20" w:line="360" w:lineRule="auto"/>
              <w:rPr>
                <w:rFonts w:ascii="Franklin Gothic Book" w:hAnsi="Franklin Gothic Book" w:cs="Arial"/>
              </w:rPr>
            </w:pPr>
          </w:p>
        </w:tc>
      </w:tr>
      <w:tr w:rsidR="00F2737F" w:rsidRPr="00DC54F5" w14:paraId="4A0C3078" w14:textId="77777777" w:rsidTr="0099543A">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5C74F58D" w14:textId="77777777" w:rsidR="00F2737F" w:rsidRPr="00DC54F5" w:rsidRDefault="00F2737F" w:rsidP="0099543A">
            <w:pPr>
              <w:spacing w:before="20" w:after="20" w:line="360" w:lineRule="auto"/>
              <w:jc w:val="center"/>
              <w:rPr>
                <w:rFonts w:ascii="Franklin Gothic Book" w:hAnsi="Franklin Gothic Book" w:cs="Arial"/>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0DFD0236" w14:textId="77777777" w:rsidR="00F2737F" w:rsidRPr="00DC54F5" w:rsidRDefault="00F2737F" w:rsidP="0099543A">
            <w:pPr>
              <w:spacing w:before="20" w:after="20" w:line="360" w:lineRule="auto"/>
              <w:rPr>
                <w:rFonts w:ascii="Franklin Gothic Book" w:hAnsi="Franklin Gothic Book" w:cs="Arial"/>
              </w:rPr>
            </w:pPr>
          </w:p>
        </w:tc>
        <w:tc>
          <w:tcPr>
            <w:tcW w:w="4658" w:type="dxa"/>
            <w:tcBorders>
              <w:top w:val="nil"/>
              <w:left w:val="nil"/>
              <w:bottom w:val="single" w:sz="8" w:space="0" w:color="auto"/>
              <w:right w:val="single" w:sz="8" w:space="0" w:color="auto"/>
            </w:tcBorders>
            <w:shd w:val="clear" w:color="auto" w:fill="FFFFFF"/>
          </w:tcPr>
          <w:p w14:paraId="3E4A78E1" w14:textId="77777777" w:rsidR="00F2737F" w:rsidRPr="00DC54F5" w:rsidRDefault="00F2737F" w:rsidP="0099543A">
            <w:pPr>
              <w:spacing w:before="20" w:after="20" w:line="360" w:lineRule="auto"/>
              <w:rPr>
                <w:rFonts w:ascii="Franklin Gothic Book" w:hAnsi="Franklin Gothic Book" w:cs="Arial"/>
              </w:rPr>
            </w:pPr>
          </w:p>
        </w:tc>
      </w:tr>
    </w:tbl>
    <w:p w14:paraId="50AC588A" w14:textId="77777777" w:rsidR="00F2737F" w:rsidRPr="00DC54F5" w:rsidRDefault="00F2737F" w:rsidP="00F2737F">
      <w:pPr>
        <w:spacing w:line="360" w:lineRule="auto"/>
        <w:rPr>
          <w:rFonts w:ascii="Franklin Gothic Book" w:hAnsi="Franklin Gothic Book" w:cs="Arial"/>
          <w:sz w:val="22"/>
          <w:szCs w:val="22"/>
        </w:rPr>
      </w:pPr>
    </w:p>
    <w:p w14:paraId="7ECD8404" w14:textId="77777777" w:rsidR="00F2737F" w:rsidRPr="00DC54F5" w:rsidRDefault="00F2737F" w:rsidP="00F2737F">
      <w:pPr>
        <w:rPr>
          <w:rFonts w:ascii="Franklin Gothic Book" w:hAnsi="Franklin Gothic Book" w:cs="Arial"/>
          <w:sz w:val="22"/>
          <w:szCs w:val="22"/>
        </w:rPr>
      </w:pPr>
      <w:r w:rsidRPr="00DC54F5">
        <w:rPr>
          <w:rFonts w:ascii="Franklin Gothic Book" w:hAnsi="Franklin Gothic Book" w:cs="Arial"/>
          <w:sz w:val="22"/>
          <w:szCs w:val="22"/>
        </w:rPr>
        <w:br/>
      </w:r>
    </w:p>
    <w:p w14:paraId="2D4E7E26" w14:textId="77777777" w:rsidR="00F2737F" w:rsidRPr="00DC54F5" w:rsidRDefault="00F2737F" w:rsidP="00F2737F">
      <w:pPr>
        <w:spacing w:after="200" w:line="276" w:lineRule="auto"/>
        <w:rPr>
          <w:rFonts w:ascii="Franklin Gothic Book" w:hAnsi="Franklin Gothic Book" w:cs="Arial"/>
          <w:b/>
          <w:sz w:val="22"/>
          <w:szCs w:val="22"/>
        </w:rPr>
      </w:pPr>
      <w:r w:rsidRPr="00DC54F5">
        <w:rPr>
          <w:rFonts w:ascii="Franklin Gothic Book" w:hAnsi="Franklin Gothic Book" w:cs="Arial"/>
          <w:b/>
          <w:sz w:val="22"/>
          <w:szCs w:val="22"/>
        </w:rPr>
        <w:br w:type="page"/>
      </w:r>
    </w:p>
    <w:p w14:paraId="374A3279" w14:textId="77777777" w:rsidR="00F2737F" w:rsidRPr="00DC54F5" w:rsidRDefault="00F2737F" w:rsidP="00DC54F5">
      <w:pPr>
        <w:spacing w:after="200" w:line="276" w:lineRule="auto"/>
        <w:jc w:val="right"/>
        <w:rPr>
          <w:rFonts w:ascii="Franklin Gothic Book" w:hAnsi="Franklin Gothic Book" w:cs="Arial"/>
          <w:b/>
          <w:sz w:val="22"/>
          <w:szCs w:val="22"/>
        </w:rPr>
      </w:pPr>
      <w:r w:rsidRPr="00DC54F5">
        <w:rPr>
          <w:rFonts w:ascii="Franklin Gothic Book" w:hAnsi="Franklin Gothic Book" w:cs="Arial"/>
          <w:b/>
          <w:sz w:val="22"/>
          <w:szCs w:val="22"/>
        </w:rPr>
        <w:lastRenderedPageBreak/>
        <w:t xml:space="preserve">ZAŁĄCZNIK NR </w:t>
      </w:r>
      <w:r w:rsidR="00B43763" w:rsidRPr="00DC54F5">
        <w:rPr>
          <w:rFonts w:ascii="Franklin Gothic Book" w:hAnsi="Franklin Gothic Book" w:cs="Arial"/>
          <w:b/>
          <w:sz w:val="22"/>
          <w:szCs w:val="22"/>
        </w:rPr>
        <w:t>6</w:t>
      </w:r>
      <w:r w:rsidR="001A58EE" w:rsidRPr="00DC54F5">
        <w:rPr>
          <w:rFonts w:ascii="Franklin Gothic Book" w:hAnsi="Franklin Gothic Book" w:cs="Arial"/>
          <w:b/>
          <w:sz w:val="22"/>
          <w:szCs w:val="22"/>
        </w:rPr>
        <w:t xml:space="preserve"> do Umowy</w:t>
      </w:r>
    </w:p>
    <w:p w14:paraId="347F2E6A" w14:textId="77777777" w:rsidR="00F2737F" w:rsidRPr="00DC54F5" w:rsidRDefault="00F2737F" w:rsidP="00F2737F">
      <w:pPr>
        <w:spacing w:after="200" w:line="276" w:lineRule="auto"/>
        <w:jc w:val="center"/>
        <w:rPr>
          <w:rFonts w:ascii="Franklin Gothic Book" w:hAnsi="Franklin Gothic Book" w:cs="Arial"/>
          <w:b/>
          <w:sz w:val="22"/>
          <w:szCs w:val="22"/>
        </w:rPr>
      </w:pPr>
    </w:p>
    <w:p w14:paraId="0E2465E9" w14:textId="77777777" w:rsidR="00F2737F" w:rsidRPr="00DC54F5" w:rsidRDefault="00F2737F" w:rsidP="00F2737F">
      <w:pPr>
        <w:spacing w:after="200" w:line="276" w:lineRule="auto"/>
        <w:jc w:val="center"/>
        <w:rPr>
          <w:rFonts w:ascii="Franklin Gothic Book" w:hAnsi="Franklin Gothic Book" w:cs="Arial"/>
          <w:b/>
          <w:sz w:val="22"/>
          <w:szCs w:val="22"/>
        </w:rPr>
      </w:pPr>
      <w:r w:rsidRPr="00DC54F5">
        <w:rPr>
          <w:rFonts w:ascii="Franklin Gothic Book" w:hAnsi="Franklin Gothic Book" w:cs="Arial"/>
          <w:b/>
          <w:sz w:val="22"/>
          <w:szCs w:val="22"/>
        </w:rPr>
        <w:t>KOPIA POLISY ( CERTYFIKATU)  UBEZPIECZENIA OC WYKONAWCY</w:t>
      </w:r>
    </w:p>
    <w:p w14:paraId="25666779" w14:textId="77777777" w:rsidR="005966C9" w:rsidRPr="00DC54F5" w:rsidRDefault="005966C9">
      <w:pPr>
        <w:spacing w:after="160" w:line="259" w:lineRule="auto"/>
        <w:rPr>
          <w:rFonts w:asciiTheme="minorHAnsi" w:eastAsia="Calibri" w:hAnsiTheme="minorHAnsi" w:cs="Arial"/>
          <w:b/>
          <w:bCs/>
          <w:sz w:val="22"/>
          <w:szCs w:val="22"/>
        </w:rPr>
      </w:pPr>
    </w:p>
    <w:p w14:paraId="649C5FE7" w14:textId="77777777" w:rsidR="006A4EDB" w:rsidRPr="00DC54F5" w:rsidRDefault="006A4EDB" w:rsidP="006A4EDB">
      <w:pPr>
        <w:keepNext/>
        <w:widowControl w:val="0"/>
        <w:tabs>
          <w:tab w:val="left" w:pos="3402"/>
        </w:tabs>
        <w:adjustRightInd w:val="0"/>
        <w:jc w:val="center"/>
        <w:textAlignment w:val="baseline"/>
        <w:outlineLvl w:val="2"/>
        <w:rPr>
          <w:rFonts w:asciiTheme="minorHAnsi" w:hAnsiTheme="minorHAnsi" w:cs="Arial"/>
          <w:b/>
          <w:bCs/>
          <w:sz w:val="22"/>
          <w:szCs w:val="22"/>
        </w:rPr>
      </w:pPr>
    </w:p>
    <w:p w14:paraId="5E17FDAD" w14:textId="77777777" w:rsidR="00CF7A28" w:rsidRPr="00DC54F5" w:rsidRDefault="00CF7A28">
      <w:pPr>
        <w:spacing w:after="160" w:line="259" w:lineRule="auto"/>
        <w:rPr>
          <w:rFonts w:asciiTheme="minorHAnsi" w:eastAsia="Calibri" w:hAnsiTheme="minorHAnsi" w:cs="Arial"/>
          <w:b/>
          <w:bCs/>
          <w:sz w:val="22"/>
          <w:szCs w:val="22"/>
        </w:rPr>
      </w:pPr>
      <w:r w:rsidRPr="00DC54F5">
        <w:rPr>
          <w:rFonts w:asciiTheme="minorHAnsi" w:eastAsia="Calibri" w:hAnsiTheme="minorHAnsi" w:cs="Arial"/>
          <w:b/>
          <w:bCs/>
          <w:sz w:val="22"/>
          <w:szCs w:val="22"/>
        </w:rPr>
        <w:br w:type="page"/>
      </w:r>
    </w:p>
    <w:p w14:paraId="4F25C3F5" w14:textId="77777777" w:rsidR="005F7561" w:rsidRPr="00DC54F5" w:rsidRDefault="005F7561" w:rsidP="005F7561">
      <w:pPr>
        <w:pStyle w:val="Tekstprzypisudolnego"/>
        <w:jc w:val="right"/>
        <w:rPr>
          <w:rFonts w:ascii="Arial" w:hAnsi="Arial" w:cs="Arial"/>
          <w:sz w:val="22"/>
          <w:szCs w:val="22"/>
          <w:u w:val="single"/>
        </w:rPr>
      </w:pPr>
      <w:r w:rsidRPr="00DC54F5">
        <w:rPr>
          <w:rFonts w:asciiTheme="minorHAnsi" w:hAnsiTheme="minorHAnsi" w:cs="Helvetica"/>
          <w:b/>
          <w:color w:val="333333"/>
          <w:sz w:val="21"/>
          <w:szCs w:val="21"/>
        </w:rPr>
        <w:lastRenderedPageBreak/>
        <w:t>Załącznik nr 4 do Ogłoszenia</w:t>
      </w:r>
    </w:p>
    <w:p w14:paraId="76DB6B36" w14:textId="77777777" w:rsidR="005F7561" w:rsidRPr="00DC54F5" w:rsidRDefault="005F7561" w:rsidP="005F7561">
      <w:pPr>
        <w:pStyle w:val="Tekstprzypisudolnego"/>
        <w:jc w:val="center"/>
        <w:rPr>
          <w:rFonts w:ascii="Arial" w:hAnsi="Arial" w:cs="Arial"/>
          <w:sz w:val="22"/>
          <w:szCs w:val="22"/>
          <w:u w:val="single"/>
        </w:rPr>
      </w:pPr>
    </w:p>
    <w:p w14:paraId="5AACF552" w14:textId="77777777" w:rsidR="005F7561" w:rsidRPr="00DC54F5" w:rsidRDefault="005F7561" w:rsidP="005F7561">
      <w:pPr>
        <w:pStyle w:val="Tekstprzypisudolnego"/>
        <w:spacing w:line="276" w:lineRule="auto"/>
        <w:jc w:val="center"/>
        <w:rPr>
          <w:rFonts w:asciiTheme="minorHAnsi" w:hAnsiTheme="minorHAnsi"/>
          <w:b/>
          <w:sz w:val="22"/>
          <w:szCs w:val="22"/>
        </w:rPr>
      </w:pPr>
      <w:r w:rsidRPr="00DC54F5">
        <w:rPr>
          <w:rFonts w:asciiTheme="minorHAnsi" w:hAnsiTheme="minorHAnsi"/>
          <w:b/>
          <w:sz w:val="22"/>
          <w:szCs w:val="22"/>
        </w:rPr>
        <w:t xml:space="preserve">Wzór oświadczenia wymaganego od wykonawcy w zakresie wypełnienia obowiązków informacyjnych przewidzianych w art. 13 lub art. 14 RODO </w:t>
      </w:r>
    </w:p>
    <w:p w14:paraId="384C2AA0" w14:textId="77777777" w:rsidR="005F7561" w:rsidRPr="00DC54F5" w:rsidRDefault="005F7561" w:rsidP="005F7561">
      <w:pPr>
        <w:pStyle w:val="Tekstprzypisudolnego"/>
        <w:jc w:val="center"/>
        <w:rPr>
          <w:rFonts w:ascii="Arial" w:hAnsi="Arial" w:cs="Arial"/>
          <w:sz w:val="22"/>
          <w:szCs w:val="22"/>
          <w:u w:val="single"/>
        </w:rPr>
      </w:pPr>
    </w:p>
    <w:p w14:paraId="5D0BFBD0" w14:textId="77777777" w:rsidR="005F7561" w:rsidRPr="00DC54F5" w:rsidRDefault="005F7561" w:rsidP="005F7561">
      <w:pPr>
        <w:pStyle w:val="Tekstprzypisudolnego"/>
        <w:jc w:val="center"/>
        <w:rPr>
          <w:rFonts w:ascii="Arial" w:hAnsi="Arial" w:cs="Arial"/>
          <w:sz w:val="22"/>
          <w:szCs w:val="22"/>
          <w:u w:val="single"/>
        </w:rPr>
      </w:pPr>
    </w:p>
    <w:p w14:paraId="2FC8438A" w14:textId="77777777" w:rsidR="005F7561" w:rsidRPr="00DC54F5" w:rsidRDefault="005F7561" w:rsidP="005F7561">
      <w:pPr>
        <w:pStyle w:val="Tekstprzypisudolnego"/>
        <w:jc w:val="center"/>
        <w:rPr>
          <w:rFonts w:ascii="Arial" w:hAnsi="Arial" w:cs="Arial"/>
          <w:color w:val="000000"/>
          <w:sz w:val="22"/>
          <w:szCs w:val="22"/>
        </w:rPr>
      </w:pPr>
    </w:p>
    <w:p w14:paraId="30D3CAF8" w14:textId="77777777" w:rsidR="005F7561" w:rsidRPr="00DC54F5" w:rsidRDefault="005F7561" w:rsidP="005F7561">
      <w:pPr>
        <w:pStyle w:val="NormalnyWeb"/>
        <w:spacing w:line="360" w:lineRule="auto"/>
        <w:ind w:firstLine="567"/>
        <w:rPr>
          <w:rFonts w:asciiTheme="minorHAnsi" w:eastAsia="Calibri" w:hAnsiTheme="minorHAnsi" w:cs="Helvetica"/>
          <w:color w:val="333333"/>
          <w:sz w:val="22"/>
          <w:szCs w:val="22"/>
          <w:lang w:eastAsia="en-US"/>
        </w:rPr>
      </w:pPr>
      <w:r w:rsidRPr="00DC54F5">
        <w:rPr>
          <w:rFonts w:asciiTheme="minorHAnsi" w:eastAsia="Calibri" w:hAnsiTheme="minorHAnsi" w:cs="Helvetica"/>
          <w:color w:val="333333"/>
          <w:sz w:val="22"/>
          <w:szCs w:val="22"/>
          <w:lang w:eastAsia="en-US"/>
        </w:rPr>
        <w:t>Oświadczam, że wypełniłem obowiązki informacyjne przewidziane w art. 13 lub art. 14 RODO</w:t>
      </w:r>
      <w:r w:rsidRPr="00DC54F5">
        <w:rPr>
          <w:rFonts w:asciiTheme="minorHAnsi" w:eastAsia="Calibri" w:hAnsiTheme="minorHAnsi" w:cs="Helvetica"/>
          <w:color w:val="333333"/>
          <w:sz w:val="22"/>
          <w:szCs w:val="22"/>
          <w:vertAlign w:val="superscript"/>
          <w:lang w:eastAsia="en-US"/>
        </w:rPr>
        <w:t>1)</w:t>
      </w:r>
      <w:r w:rsidRPr="00DC54F5">
        <w:rPr>
          <w:rFonts w:asciiTheme="minorHAnsi" w:eastAsia="Calibri" w:hAnsiTheme="minorHAnsi" w:cs="Helvetica"/>
          <w:color w:val="333333"/>
          <w:sz w:val="22"/>
          <w:szCs w:val="22"/>
          <w:lang w:eastAsia="en-US"/>
        </w:rPr>
        <w:t xml:space="preserve"> wobec osób fizycznych, od których dane osobowe bezpośrednio lub pośrednio pozyskałem w celu złożenia oferty / udział</w:t>
      </w:r>
      <w:r w:rsidR="00322E59" w:rsidRPr="00DC54F5">
        <w:rPr>
          <w:rFonts w:asciiTheme="minorHAnsi" w:eastAsia="Calibri" w:hAnsiTheme="minorHAnsi" w:cs="Helvetica"/>
          <w:color w:val="333333"/>
          <w:sz w:val="22"/>
          <w:szCs w:val="22"/>
          <w:lang w:eastAsia="en-US"/>
        </w:rPr>
        <w:t>u</w:t>
      </w:r>
      <w:r w:rsidRPr="00DC54F5">
        <w:rPr>
          <w:rFonts w:asciiTheme="minorHAnsi" w:eastAsia="Calibri" w:hAnsiTheme="minorHAnsi" w:cs="Helvetica"/>
          <w:color w:val="333333"/>
          <w:sz w:val="22"/>
          <w:szCs w:val="22"/>
          <w:lang w:eastAsia="en-US"/>
        </w:rPr>
        <w:t xml:space="preserve"> w niniejszym postępowaniu.*</w:t>
      </w:r>
    </w:p>
    <w:p w14:paraId="481E4AA9" w14:textId="77777777" w:rsidR="005F7561" w:rsidRPr="00DC54F5" w:rsidRDefault="005F7561" w:rsidP="005F7561">
      <w:pPr>
        <w:pStyle w:val="NormalnyWeb"/>
        <w:spacing w:line="360" w:lineRule="auto"/>
        <w:rPr>
          <w:rFonts w:ascii="Arial" w:hAnsi="Arial" w:cs="Arial"/>
          <w:b/>
          <w:sz w:val="22"/>
          <w:szCs w:val="22"/>
        </w:rPr>
      </w:pPr>
    </w:p>
    <w:p w14:paraId="4D230292" w14:textId="77777777" w:rsidR="005F7561" w:rsidRPr="00DC54F5" w:rsidRDefault="005F7561" w:rsidP="005F7561">
      <w:pPr>
        <w:pStyle w:val="NormalnyWeb"/>
        <w:spacing w:line="360" w:lineRule="auto"/>
        <w:rPr>
          <w:rFonts w:ascii="Arial" w:hAnsi="Arial" w:cs="Arial"/>
          <w:b/>
          <w:sz w:val="22"/>
          <w:szCs w:val="22"/>
        </w:rPr>
      </w:pPr>
    </w:p>
    <w:p w14:paraId="53267853" w14:textId="77777777" w:rsidR="005F7561" w:rsidRPr="00DC54F5" w:rsidRDefault="005F7561" w:rsidP="005F7561">
      <w:pPr>
        <w:pStyle w:val="NormalnyWeb"/>
        <w:spacing w:line="360" w:lineRule="auto"/>
        <w:rPr>
          <w:rFonts w:ascii="Arial" w:hAnsi="Arial" w:cs="Arial"/>
          <w:b/>
          <w:sz w:val="22"/>
          <w:szCs w:val="22"/>
        </w:rPr>
      </w:pPr>
    </w:p>
    <w:p w14:paraId="05E2E777" w14:textId="77777777" w:rsidR="005F7561" w:rsidRPr="00DC54F5" w:rsidRDefault="005F7561" w:rsidP="005F7561">
      <w:pPr>
        <w:pStyle w:val="NormalnyWeb"/>
        <w:spacing w:line="360" w:lineRule="auto"/>
        <w:jc w:val="right"/>
        <w:rPr>
          <w:rFonts w:ascii="Arial" w:hAnsi="Arial" w:cs="Arial"/>
          <w:b/>
          <w:sz w:val="22"/>
          <w:szCs w:val="22"/>
        </w:rPr>
      </w:pPr>
      <w:r w:rsidRPr="00DC54F5">
        <w:rPr>
          <w:rFonts w:ascii="Arial" w:hAnsi="Arial" w:cs="Arial"/>
          <w:b/>
          <w:sz w:val="22"/>
          <w:szCs w:val="22"/>
        </w:rPr>
        <w:t>…………………………………………..</w:t>
      </w:r>
    </w:p>
    <w:p w14:paraId="6CD67581" w14:textId="77777777" w:rsidR="005F7561" w:rsidRPr="00DC54F5" w:rsidRDefault="005F7561" w:rsidP="005F7561">
      <w:pPr>
        <w:pStyle w:val="Akapitzlist"/>
        <w:spacing w:after="150"/>
        <w:ind w:left="792"/>
        <w:jc w:val="right"/>
        <w:rPr>
          <w:rFonts w:asciiTheme="minorHAnsi" w:hAnsiTheme="minorHAnsi" w:cs="Helvetica"/>
          <w:color w:val="333333"/>
        </w:rPr>
      </w:pPr>
      <w:r w:rsidRPr="00DC54F5">
        <w:rPr>
          <w:rFonts w:asciiTheme="minorHAnsi" w:hAnsiTheme="minorHAnsi" w:cs="Helvetica"/>
          <w:color w:val="333333"/>
        </w:rPr>
        <w:t xml:space="preserve">data i podpis uprawnionego </w:t>
      </w:r>
    </w:p>
    <w:p w14:paraId="7A66B552" w14:textId="77777777" w:rsidR="005F7561" w:rsidRPr="00DC54F5" w:rsidRDefault="005F7561" w:rsidP="005F7561">
      <w:pPr>
        <w:pStyle w:val="Akapitzlist"/>
        <w:spacing w:after="150"/>
        <w:ind w:left="792"/>
        <w:jc w:val="right"/>
        <w:rPr>
          <w:rFonts w:asciiTheme="minorHAnsi" w:hAnsiTheme="minorHAnsi" w:cs="Helvetica"/>
          <w:color w:val="333333"/>
        </w:rPr>
      </w:pPr>
      <w:r w:rsidRPr="00DC54F5">
        <w:rPr>
          <w:rFonts w:asciiTheme="minorHAnsi" w:hAnsiTheme="minorHAnsi" w:cs="Helvetica"/>
          <w:color w:val="333333"/>
        </w:rPr>
        <w:t>przedstawiciela Oferenta</w:t>
      </w:r>
      <w:r w:rsidRPr="00DC54F5">
        <w:rPr>
          <w:rFonts w:ascii="Arial" w:hAnsi="Arial" w:cs="Arial"/>
          <w:sz w:val="18"/>
        </w:rPr>
        <w:t xml:space="preserve">)                    </w:t>
      </w:r>
    </w:p>
    <w:p w14:paraId="5146F483" w14:textId="77777777" w:rsidR="005F7561" w:rsidRPr="00DC54F5" w:rsidRDefault="005F7561" w:rsidP="005F7561">
      <w:pPr>
        <w:pStyle w:val="NormalnyWeb"/>
        <w:spacing w:line="360" w:lineRule="auto"/>
        <w:rPr>
          <w:rFonts w:ascii="Arial" w:hAnsi="Arial" w:cs="Arial"/>
          <w:b/>
          <w:sz w:val="22"/>
          <w:szCs w:val="22"/>
        </w:rPr>
      </w:pPr>
    </w:p>
    <w:p w14:paraId="2A1F2AD2" w14:textId="77777777" w:rsidR="005F7561" w:rsidRPr="00DC54F5" w:rsidRDefault="005F7561" w:rsidP="005F7561">
      <w:pPr>
        <w:pStyle w:val="NormalnyWeb"/>
        <w:spacing w:line="360" w:lineRule="auto"/>
        <w:rPr>
          <w:rFonts w:ascii="Arial" w:hAnsi="Arial" w:cs="Arial"/>
          <w:b/>
          <w:sz w:val="22"/>
          <w:szCs w:val="22"/>
        </w:rPr>
      </w:pPr>
    </w:p>
    <w:p w14:paraId="08BA7CFB" w14:textId="77777777" w:rsidR="005F7561" w:rsidRPr="00DC54F5" w:rsidRDefault="005F7561" w:rsidP="005F7561">
      <w:pPr>
        <w:rPr>
          <w:rFonts w:ascii="Times New Roman" w:hAnsi="Times New Roman"/>
          <w:sz w:val="24"/>
        </w:rPr>
      </w:pPr>
    </w:p>
    <w:p w14:paraId="75594F9E" w14:textId="77777777" w:rsidR="005F7561" w:rsidRPr="00DC54F5" w:rsidRDefault="005F7561" w:rsidP="005F7561">
      <w:pPr>
        <w:pStyle w:val="NormalnyWeb"/>
        <w:spacing w:line="360" w:lineRule="auto"/>
        <w:rPr>
          <w:rFonts w:ascii="Arial" w:hAnsi="Arial" w:cs="Arial"/>
          <w:color w:val="000000"/>
          <w:sz w:val="22"/>
          <w:szCs w:val="22"/>
        </w:rPr>
      </w:pPr>
      <w:r w:rsidRPr="00DC54F5">
        <w:rPr>
          <w:rFonts w:ascii="Arial" w:hAnsi="Arial" w:cs="Arial"/>
          <w:color w:val="000000"/>
          <w:sz w:val="22"/>
          <w:szCs w:val="22"/>
        </w:rPr>
        <w:t>______________________________</w:t>
      </w:r>
    </w:p>
    <w:p w14:paraId="7E506791" w14:textId="77777777" w:rsidR="005F7561" w:rsidRPr="00DC54F5" w:rsidRDefault="005F7561" w:rsidP="005F7561">
      <w:pPr>
        <w:pStyle w:val="NormalnyWeb"/>
        <w:spacing w:line="276" w:lineRule="auto"/>
        <w:ind w:left="142" w:hanging="142"/>
        <w:rPr>
          <w:rFonts w:ascii="Arial" w:hAnsi="Arial" w:cs="Arial"/>
          <w:sz w:val="16"/>
          <w:szCs w:val="16"/>
        </w:rPr>
      </w:pPr>
    </w:p>
    <w:p w14:paraId="6DA21996" w14:textId="77777777" w:rsidR="005F7561" w:rsidRPr="00DC54F5" w:rsidRDefault="005F7561" w:rsidP="005F7561">
      <w:pPr>
        <w:pStyle w:val="Tekstprzypisudolnego"/>
        <w:spacing w:line="240" w:lineRule="auto"/>
        <w:rPr>
          <w:rFonts w:ascii="Arial" w:hAnsi="Arial" w:cs="Arial"/>
          <w:sz w:val="16"/>
          <w:szCs w:val="16"/>
        </w:rPr>
      </w:pPr>
      <w:r w:rsidRPr="00DC54F5">
        <w:rPr>
          <w:rFonts w:ascii="Arial" w:hAnsi="Arial" w:cs="Arial"/>
          <w:color w:val="000000"/>
          <w:sz w:val="22"/>
          <w:szCs w:val="22"/>
          <w:vertAlign w:val="superscript"/>
        </w:rPr>
        <w:t>1)</w:t>
      </w:r>
      <w:r w:rsidRPr="00DC54F5">
        <w:rPr>
          <w:rFonts w:ascii="Arial" w:hAnsi="Arial" w:cs="Arial"/>
          <w:color w:val="000000"/>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7EBC8FB1" w14:textId="77777777" w:rsidR="005F7561" w:rsidRPr="00DC54F5" w:rsidRDefault="005F7561" w:rsidP="005F7561">
      <w:pPr>
        <w:pStyle w:val="Tekstprzypisudolnego"/>
        <w:rPr>
          <w:sz w:val="16"/>
          <w:szCs w:val="16"/>
        </w:rPr>
      </w:pPr>
    </w:p>
    <w:p w14:paraId="22E1716A" w14:textId="77777777" w:rsidR="005F7561" w:rsidRPr="00DC54F5" w:rsidRDefault="005F7561" w:rsidP="005F7561">
      <w:pPr>
        <w:pStyle w:val="NormalnyWeb"/>
        <w:spacing w:line="276" w:lineRule="auto"/>
        <w:ind w:left="142" w:hanging="142"/>
        <w:rPr>
          <w:rFonts w:ascii="Arial" w:hAnsi="Arial" w:cs="Arial"/>
          <w:sz w:val="16"/>
          <w:szCs w:val="16"/>
        </w:rPr>
      </w:pPr>
      <w:r w:rsidRPr="00DC54F5">
        <w:rPr>
          <w:rFonts w:ascii="Arial" w:hAnsi="Arial" w:cs="Arial"/>
          <w:color w:val="000000"/>
          <w:sz w:val="16"/>
          <w:szCs w:val="16"/>
        </w:rPr>
        <w:t xml:space="preserve">* W przypadku gdy wykonawca </w:t>
      </w:r>
      <w:r w:rsidRPr="00DC54F5">
        <w:rPr>
          <w:rFonts w:ascii="Arial" w:hAnsi="Arial" w:cs="Arial"/>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DC8A994" w14:textId="77777777" w:rsidR="005F7561" w:rsidRPr="00DC54F5" w:rsidRDefault="005F7561" w:rsidP="005F7561">
      <w:pPr>
        <w:spacing w:after="150"/>
        <w:ind w:left="2835" w:hanging="2693"/>
        <w:rPr>
          <w:rFonts w:ascii="Helvetica" w:hAnsi="Helvetica" w:cs="Helvetica"/>
          <w:color w:val="333333"/>
          <w:sz w:val="21"/>
          <w:szCs w:val="21"/>
        </w:rPr>
      </w:pPr>
    </w:p>
    <w:p w14:paraId="561E63D6" w14:textId="77777777" w:rsidR="005F7561" w:rsidRPr="00DC54F5" w:rsidRDefault="005F7561" w:rsidP="005F7561">
      <w:pPr>
        <w:spacing w:after="150"/>
        <w:ind w:left="2835" w:hanging="2693"/>
        <w:rPr>
          <w:rFonts w:ascii="Helvetica" w:hAnsi="Helvetica" w:cs="Helvetica"/>
          <w:color w:val="333333"/>
          <w:sz w:val="21"/>
          <w:szCs w:val="21"/>
        </w:rPr>
      </w:pPr>
    </w:p>
    <w:p w14:paraId="66E8F71C" w14:textId="77777777" w:rsidR="005F7561" w:rsidRPr="00DC54F5" w:rsidRDefault="005F7561" w:rsidP="005F7561">
      <w:pPr>
        <w:spacing w:after="150"/>
        <w:ind w:left="2835" w:hanging="2693"/>
        <w:rPr>
          <w:rFonts w:ascii="Helvetica" w:hAnsi="Helvetica" w:cs="Helvetica"/>
          <w:color w:val="333333"/>
          <w:sz w:val="21"/>
          <w:szCs w:val="21"/>
        </w:rPr>
      </w:pPr>
    </w:p>
    <w:p w14:paraId="125CDC5E" w14:textId="77777777" w:rsidR="005F7561" w:rsidRPr="00DC54F5" w:rsidRDefault="005F7561" w:rsidP="005F7561">
      <w:pPr>
        <w:spacing w:after="150"/>
        <w:ind w:left="2835" w:hanging="2693"/>
        <w:rPr>
          <w:rFonts w:ascii="Helvetica" w:hAnsi="Helvetica" w:cs="Helvetica"/>
          <w:color w:val="333333"/>
          <w:sz w:val="21"/>
          <w:szCs w:val="21"/>
        </w:rPr>
      </w:pPr>
    </w:p>
    <w:p w14:paraId="0F7ECAE8" w14:textId="77777777" w:rsidR="005F7561" w:rsidRPr="00DC54F5" w:rsidRDefault="005F7561" w:rsidP="005F7561">
      <w:pPr>
        <w:spacing w:after="150"/>
        <w:ind w:left="2835" w:hanging="2693"/>
        <w:rPr>
          <w:rFonts w:ascii="Helvetica" w:hAnsi="Helvetica" w:cs="Helvetica"/>
          <w:color w:val="333333"/>
          <w:sz w:val="21"/>
          <w:szCs w:val="21"/>
        </w:rPr>
      </w:pPr>
    </w:p>
    <w:p w14:paraId="0E3AE812" w14:textId="77777777" w:rsidR="005F7561" w:rsidRPr="00DC54F5" w:rsidRDefault="005F7561" w:rsidP="005F7561">
      <w:pPr>
        <w:spacing w:after="150"/>
        <w:ind w:left="2835" w:hanging="2693"/>
        <w:rPr>
          <w:rFonts w:ascii="Helvetica" w:hAnsi="Helvetica" w:cs="Helvetica"/>
          <w:color w:val="333333"/>
          <w:sz w:val="21"/>
          <w:szCs w:val="21"/>
        </w:rPr>
      </w:pPr>
    </w:p>
    <w:p w14:paraId="04E5C073" w14:textId="77777777" w:rsidR="005F7561" w:rsidRPr="00DC54F5" w:rsidRDefault="005F7561" w:rsidP="005F7561">
      <w:pPr>
        <w:spacing w:after="150"/>
        <w:ind w:left="2835" w:hanging="2693"/>
        <w:jc w:val="right"/>
        <w:rPr>
          <w:rFonts w:asciiTheme="minorHAnsi" w:hAnsiTheme="minorHAnsi" w:cs="Helvetica"/>
          <w:b/>
          <w:color w:val="333333"/>
          <w:sz w:val="21"/>
          <w:szCs w:val="21"/>
        </w:rPr>
      </w:pPr>
      <w:r w:rsidRPr="00DC54F5">
        <w:rPr>
          <w:rFonts w:asciiTheme="minorHAnsi" w:hAnsiTheme="minorHAnsi" w:cs="Helvetica"/>
          <w:b/>
          <w:color w:val="333333"/>
          <w:sz w:val="21"/>
          <w:szCs w:val="21"/>
        </w:rPr>
        <w:lastRenderedPageBreak/>
        <w:t>Załącznik nr 5 do Ogłoszenia</w:t>
      </w:r>
    </w:p>
    <w:p w14:paraId="7D14C14F" w14:textId="77777777" w:rsidR="005F7561" w:rsidRPr="00DC54F5" w:rsidRDefault="005F7561" w:rsidP="005F7561">
      <w:pPr>
        <w:spacing w:after="120"/>
        <w:jc w:val="both"/>
        <w:rPr>
          <w:rFonts w:ascii="Arial" w:hAnsi="Arial" w:cs="Arial"/>
          <w:szCs w:val="20"/>
        </w:rPr>
      </w:pPr>
    </w:p>
    <w:p w14:paraId="2048E31F" w14:textId="77777777" w:rsidR="005F7561" w:rsidRPr="00DC54F5" w:rsidRDefault="005F7561" w:rsidP="005F7561">
      <w:pPr>
        <w:pStyle w:val="Akapitzlist"/>
        <w:spacing w:after="0"/>
        <w:ind w:left="425"/>
        <w:contextualSpacing w:val="0"/>
        <w:jc w:val="center"/>
        <w:rPr>
          <w:rFonts w:asciiTheme="minorHAnsi" w:eastAsia="Times New Roman" w:hAnsiTheme="minorHAnsi"/>
          <w:b/>
          <w:lang w:eastAsia="pl-PL"/>
        </w:rPr>
      </w:pPr>
      <w:r w:rsidRPr="00DC54F5">
        <w:rPr>
          <w:rFonts w:asciiTheme="minorHAnsi" w:eastAsia="Times New Roman" w:hAnsiTheme="minorHAnsi"/>
          <w:b/>
          <w:lang w:eastAsia="pl-PL"/>
        </w:rPr>
        <w:t xml:space="preserve">Klauzula informacyjna </w:t>
      </w:r>
    </w:p>
    <w:p w14:paraId="273DD3A3" w14:textId="77777777" w:rsidR="005F7561" w:rsidRPr="00DC54F5" w:rsidRDefault="005F7561" w:rsidP="005F7561">
      <w:pPr>
        <w:pStyle w:val="Akapitzlist"/>
        <w:spacing w:after="240"/>
        <w:ind w:left="0"/>
        <w:contextualSpacing w:val="0"/>
        <w:jc w:val="both"/>
        <w:rPr>
          <w:rFonts w:ascii="Arial" w:hAnsi="Arial" w:cs="Arial"/>
          <w:b/>
          <w:sz w:val="20"/>
          <w:szCs w:val="20"/>
          <w:u w:val="single"/>
        </w:rPr>
      </w:pPr>
    </w:p>
    <w:p w14:paraId="09ECD09C" w14:textId="77777777" w:rsidR="005F7561" w:rsidRPr="00DC54F5" w:rsidRDefault="005F7561" w:rsidP="005F7561">
      <w:pPr>
        <w:jc w:val="both"/>
        <w:rPr>
          <w:rFonts w:ascii="Arial" w:hAnsi="Arial" w:cs="Arial"/>
          <w:szCs w:val="20"/>
        </w:rPr>
      </w:pPr>
      <w:r w:rsidRPr="00DC54F5">
        <w:rPr>
          <w:rFonts w:ascii="Arial" w:hAnsi="Arial" w:cs="Arial"/>
          <w:szCs w:val="20"/>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dyrektury 95/45/WE (dalej: </w:t>
      </w:r>
      <w:r w:rsidRPr="00DC54F5">
        <w:rPr>
          <w:rFonts w:ascii="Arial" w:hAnsi="Arial" w:cs="Arial"/>
          <w:b/>
          <w:szCs w:val="20"/>
        </w:rPr>
        <w:t>RODO</w:t>
      </w:r>
      <w:r w:rsidRPr="00DC54F5">
        <w:rPr>
          <w:rFonts w:ascii="Arial" w:hAnsi="Arial" w:cs="Arial"/>
          <w:szCs w:val="20"/>
        </w:rPr>
        <w:t>), informujemy:</w:t>
      </w:r>
    </w:p>
    <w:p w14:paraId="5D0BB395" w14:textId="77777777" w:rsidR="005F7561" w:rsidRPr="00DC54F5" w:rsidRDefault="005F7561" w:rsidP="005F7561">
      <w:pPr>
        <w:pStyle w:val="Akapitzlist"/>
        <w:numPr>
          <w:ilvl w:val="0"/>
          <w:numId w:val="33"/>
        </w:numPr>
        <w:spacing w:after="120" w:line="259" w:lineRule="auto"/>
        <w:ind w:left="357" w:hanging="357"/>
        <w:contextualSpacing w:val="0"/>
        <w:jc w:val="both"/>
        <w:rPr>
          <w:rFonts w:ascii="Arial" w:hAnsi="Arial" w:cs="Arial"/>
          <w:b/>
          <w:sz w:val="20"/>
          <w:szCs w:val="20"/>
        </w:rPr>
      </w:pPr>
      <w:r w:rsidRPr="00DC54F5">
        <w:rPr>
          <w:rFonts w:ascii="Arial" w:hAnsi="Arial" w:cs="Arial"/>
          <w:sz w:val="20"/>
          <w:szCs w:val="20"/>
        </w:rPr>
        <w:t xml:space="preserve">Administratorem Pana/Pani danych osobowych podanych przez Pana/Panią jest Enea Elektrownia Połaniec Spółka Akcyjna (skrót firmy: Enea Połaniec S.A.) z siedzibą w Zawadzie 26, 28-230 Połaniec (dalej: </w:t>
      </w:r>
      <w:r w:rsidRPr="00DC54F5">
        <w:rPr>
          <w:rFonts w:ascii="Arial" w:hAnsi="Arial" w:cs="Arial"/>
          <w:b/>
          <w:sz w:val="20"/>
          <w:szCs w:val="20"/>
        </w:rPr>
        <w:t>Administrator</w:t>
      </w:r>
      <w:r w:rsidRPr="00DC54F5">
        <w:rPr>
          <w:rFonts w:ascii="Arial" w:hAnsi="Arial" w:cs="Arial"/>
          <w:sz w:val="20"/>
          <w:szCs w:val="20"/>
        </w:rPr>
        <w:t>).</w:t>
      </w:r>
    </w:p>
    <w:p w14:paraId="24F53CD6" w14:textId="77777777" w:rsidR="005F7561" w:rsidRPr="00DC54F5" w:rsidRDefault="005F7561" w:rsidP="005F7561">
      <w:pPr>
        <w:pStyle w:val="Akapitzlist"/>
        <w:spacing w:after="0"/>
        <w:ind w:left="360"/>
        <w:contextualSpacing w:val="0"/>
        <w:jc w:val="both"/>
        <w:rPr>
          <w:rFonts w:ascii="Arial" w:hAnsi="Arial" w:cs="Arial"/>
          <w:sz w:val="20"/>
          <w:szCs w:val="20"/>
        </w:rPr>
      </w:pPr>
      <w:r w:rsidRPr="00DC54F5">
        <w:rPr>
          <w:rFonts w:ascii="Arial" w:hAnsi="Arial" w:cs="Arial"/>
          <w:sz w:val="20"/>
          <w:szCs w:val="20"/>
        </w:rPr>
        <w:t>Dane kontaktowe:</w:t>
      </w:r>
    </w:p>
    <w:p w14:paraId="6F2BB22F" w14:textId="77777777" w:rsidR="005F7561" w:rsidRPr="00DC54F5" w:rsidRDefault="005F7561" w:rsidP="005F7561">
      <w:pPr>
        <w:pStyle w:val="Akapitzlist"/>
        <w:numPr>
          <w:ilvl w:val="0"/>
          <w:numId w:val="34"/>
        </w:numPr>
        <w:spacing w:after="120" w:line="259" w:lineRule="auto"/>
        <w:ind w:left="709" w:hanging="284"/>
        <w:contextualSpacing w:val="0"/>
        <w:jc w:val="both"/>
        <w:rPr>
          <w:rFonts w:ascii="Arial" w:hAnsi="Arial" w:cs="Arial"/>
          <w:b/>
          <w:sz w:val="20"/>
          <w:szCs w:val="20"/>
        </w:rPr>
      </w:pPr>
      <w:r w:rsidRPr="00DC54F5">
        <w:rPr>
          <w:rFonts w:ascii="Arial" w:hAnsi="Arial" w:cs="Arial"/>
          <w:b/>
          <w:sz w:val="20"/>
          <w:szCs w:val="20"/>
        </w:rPr>
        <w:t xml:space="preserve">Inspektor Ochrony Danych - </w:t>
      </w:r>
      <w:r w:rsidRPr="00DC54F5">
        <w:rPr>
          <w:rFonts w:ascii="Arial" w:hAnsi="Arial" w:cs="Arial"/>
          <w:sz w:val="20"/>
          <w:szCs w:val="20"/>
        </w:rPr>
        <w:t xml:space="preserve">e-mail: </w:t>
      </w:r>
      <w:hyperlink r:id="rId25" w:history="1">
        <w:r w:rsidRPr="00DC54F5">
          <w:rPr>
            <w:rStyle w:val="Hipercze"/>
            <w:rFonts w:ascii="Arial" w:hAnsi="Arial" w:cs="Arial"/>
            <w:b/>
          </w:rPr>
          <w:t>eep.iod@enea.pl</w:t>
        </w:r>
      </w:hyperlink>
      <w:r w:rsidRPr="00DC54F5">
        <w:rPr>
          <w:rFonts w:ascii="Arial" w:hAnsi="Arial" w:cs="Arial"/>
          <w:sz w:val="20"/>
          <w:szCs w:val="20"/>
        </w:rPr>
        <w:t>, telefon: 15 / 865 6383</w:t>
      </w:r>
    </w:p>
    <w:p w14:paraId="7A5FAA1C" w14:textId="77777777" w:rsidR="005F7561" w:rsidRPr="00DC54F5" w:rsidRDefault="005F7561" w:rsidP="005F7561">
      <w:pPr>
        <w:pStyle w:val="Akapitzlist"/>
        <w:numPr>
          <w:ilvl w:val="0"/>
          <w:numId w:val="33"/>
        </w:numPr>
        <w:spacing w:after="120" w:line="256" w:lineRule="auto"/>
        <w:jc w:val="both"/>
        <w:rPr>
          <w:rFonts w:ascii="Arial" w:hAnsi="Arial" w:cs="Arial"/>
          <w:sz w:val="20"/>
          <w:szCs w:val="20"/>
        </w:rPr>
      </w:pPr>
      <w:r w:rsidRPr="00DC54F5">
        <w:rPr>
          <w:rFonts w:ascii="Arial" w:hAnsi="Arial" w:cs="Arial"/>
          <w:sz w:val="20"/>
          <w:szCs w:val="20"/>
        </w:rPr>
        <w:t xml:space="preserve">Pana/Pani dane osobowe przetwarzane będą w celu udziału w postępowaniu/przetargu oraz późniejszej ewentualnej realizacji oraz rozliczenia usługi bądź umowy ( art. 6 ust. 1 lit. b Rozporządzenia Parlamentu Europejskiego i Rady (UE) 2016/679 z dnia 27 kwietnia 2016 r. tzw. ogólnego rozporządzenia o ochronie danych osobowych, dalej: </w:t>
      </w:r>
      <w:r w:rsidRPr="00DC54F5">
        <w:rPr>
          <w:rFonts w:ascii="Arial" w:hAnsi="Arial" w:cs="Arial"/>
          <w:b/>
          <w:sz w:val="20"/>
          <w:szCs w:val="20"/>
        </w:rPr>
        <w:t>RODO</w:t>
      </w:r>
      <w:r w:rsidRPr="00DC54F5">
        <w:rPr>
          <w:rFonts w:ascii="Arial" w:hAnsi="Arial" w:cs="Arial"/>
          <w:sz w:val="20"/>
          <w:szCs w:val="20"/>
        </w:rPr>
        <w:t xml:space="preserve">). </w:t>
      </w:r>
    </w:p>
    <w:p w14:paraId="430DE9E2" w14:textId="77777777" w:rsidR="005F7561" w:rsidRPr="00DC54F5" w:rsidRDefault="005F7561" w:rsidP="005F7561">
      <w:pPr>
        <w:pStyle w:val="Akapitzlist"/>
        <w:numPr>
          <w:ilvl w:val="0"/>
          <w:numId w:val="33"/>
        </w:numPr>
        <w:spacing w:after="120" w:line="256" w:lineRule="auto"/>
        <w:jc w:val="both"/>
        <w:rPr>
          <w:rFonts w:ascii="Arial" w:hAnsi="Arial" w:cs="Arial"/>
          <w:sz w:val="20"/>
          <w:szCs w:val="20"/>
        </w:rPr>
      </w:pPr>
      <w:r w:rsidRPr="00DC54F5">
        <w:rPr>
          <w:rFonts w:ascii="Arial" w:hAnsi="Arial" w:cs="Arial"/>
          <w:sz w:val="20"/>
          <w:szCs w:val="20"/>
        </w:rPr>
        <w:t>Podanie przez Pana/Panią danych osobowych jest dobrowolne, ale niezbędne do udziału w postępowaniu i późniejszej ewentualnej realizacji usługi bądź umowy.</w:t>
      </w:r>
    </w:p>
    <w:p w14:paraId="07D26ABB" w14:textId="77777777" w:rsidR="005F7561" w:rsidRPr="00DC54F5" w:rsidRDefault="005F7561" w:rsidP="005F7561">
      <w:pPr>
        <w:pStyle w:val="Akapitzlist"/>
        <w:numPr>
          <w:ilvl w:val="0"/>
          <w:numId w:val="33"/>
        </w:numPr>
        <w:spacing w:after="120" w:line="256" w:lineRule="auto"/>
        <w:jc w:val="both"/>
        <w:rPr>
          <w:rFonts w:ascii="Arial" w:hAnsi="Arial" w:cs="Arial"/>
          <w:sz w:val="20"/>
          <w:szCs w:val="20"/>
        </w:rPr>
      </w:pPr>
      <w:r w:rsidRPr="00DC54F5">
        <w:rPr>
          <w:rFonts w:ascii="Arial" w:hAnsi="Arial" w:cs="Arial"/>
          <w:sz w:val="20"/>
          <w:szCs w:val="20"/>
        </w:rPr>
        <w:t xml:space="preserve">Administrator może ujawnić Pana/Pani dane osobowe podmiotom upoważnionym na podstawie przepisów prawa. </w:t>
      </w:r>
    </w:p>
    <w:p w14:paraId="2E55436E" w14:textId="77777777" w:rsidR="005F7561" w:rsidRPr="00DC54F5" w:rsidRDefault="005F7561" w:rsidP="005F7561">
      <w:pPr>
        <w:pStyle w:val="Akapitzlist"/>
        <w:spacing w:after="120"/>
        <w:ind w:left="357"/>
        <w:jc w:val="both"/>
        <w:rPr>
          <w:rFonts w:ascii="Arial" w:hAnsi="Arial" w:cs="Arial"/>
          <w:sz w:val="20"/>
          <w:szCs w:val="20"/>
        </w:rPr>
      </w:pPr>
      <w:r w:rsidRPr="00DC54F5">
        <w:rPr>
          <w:rFonts w:ascii="Arial" w:hAnsi="Arial" w:cs="Arial"/>
          <w:sz w:val="20"/>
          <w:szCs w:val="20"/>
        </w:rPr>
        <w:t xml:space="preserve">Administrator może również powierzyć przetwarzanie Pana/Pani danych osobowych dostawcom usług lub produktów działającym na jego rzecz, w szczególności podmiotom świadczącym Administratorowi usługi IT, księgowe, transportowe, serwisowe, agencyjne. </w:t>
      </w:r>
    </w:p>
    <w:p w14:paraId="18088EFB" w14:textId="77777777" w:rsidR="005F7561" w:rsidRPr="00DC54F5" w:rsidRDefault="005F7561" w:rsidP="005F7561">
      <w:pPr>
        <w:pStyle w:val="Akapitzlist"/>
        <w:spacing w:after="120"/>
        <w:ind w:left="357"/>
        <w:jc w:val="both"/>
        <w:rPr>
          <w:rFonts w:ascii="Arial" w:hAnsi="Arial" w:cs="Arial"/>
          <w:sz w:val="20"/>
          <w:szCs w:val="20"/>
        </w:rPr>
      </w:pPr>
      <w:r w:rsidRPr="00DC54F5">
        <w:rPr>
          <w:rFonts w:ascii="Arial" w:hAnsi="Arial" w:cs="Arial"/>
          <w:sz w:val="20"/>
          <w:szCs w:val="20"/>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1B61F99E" w14:textId="77777777" w:rsidR="005F7561" w:rsidRPr="00DC54F5" w:rsidRDefault="005F7561" w:rsidP="005F7561">
      <w:pPr>
        <w:pStyle w:val="Akapitzlist"/>
        <w:numPr>
          <w:ilvl w:val="0"/>
          <w:numId w:val="33"/>
        </w:numPr>
        <w:spacing w:after="120" w:line="256" w:lineRule="auto"/>
        <w:jc w:val="both"/>
        <w:rPr>
          <w:rFonts w:ascii="Arial" w:hAnsi="Arial" w:cs="Arial"/>
          <w:sz w:val="20"/>
          <w:szCs w:val="20"/>
        </w:rPr>
      </w:pPr>
      <w:r w:rsidRPr="00DC54F5">
        <w:rPr>
          <w:rFonts w:ascii="Arial" w:hAnsi="Arial" w:cs="Arial"/>
          <w:sz w:val="20"/>
          <w:szCs w:val="20"/>
        </w:rPr>
        <w:t>Pani/Pana dane osobowe będą przechowywane przez okres wynikający z powszechnie obowiązujących przepisów prawa oraz przez czas niezbędny do dochodzenia roszczeń związanych z przetargiem.</w:t>
      </w:r>
    </w:p>
    <w:p w14:paraId="18B1F25A" w14:textId="77777777" w:rsidR="005F7561" w:rsidRPr="00DC54F5" w:rsidRDefault="005F7561" w:rsidP="005F7561">
      <w:pPr>
        <w:pStyle w:val="Akapitzlist"/>
        <w:numPr>
          <w:ilvl w:val="0"/>
          <w:numId w:val="33"/>
        </w:numPr>
        <w:spacing w:before="100" w:beforeAutospacing="1" w:after="100" w:afterAutospacing="1" w:line="256" w:lineRule="auto"/>
        <w:rPr>
          <w:rFonts w:ascii="Arial" w:hAnsi="Arial" w:cs="Arial"/>
          <w:sz w:val="20"/>
          <w:szCs w:val="20"/>
        </w:rPr>
      </w:pPr>
      <w:r w:rsidRPr="00DC54F5">
        <w:rPr>
          <w:rFonts w:ascii="Arial" w:hAnsi="Arial" w:cs="Arial"/>
          <w:bCs/>
          <w:sz w:val="20"/>
          <w:szCs w:val="20"/>
        </w:rPr>
        <w:t>Dane udostępnione przez Panią/Pana nie będą podlegały profilowaniu.</w:t>
      </w:r>
    </w:p>
    <w:p w14:paraId="7DAB12E6" w14:textId="77777777" w:rsidR="005F7561" w:rsidRPr="00DC54F5" w:rsidRDefault="005F7561" w:rsidP="005F7561">
      <w:pPr>
        <w:pStyle w:val="Akapitzlist"/>
        <w:numPr>
          <w:ilvl w:val="0"/>
          <w:numId w:val="33"/>
        </w:numPr>
        <w:spacing w:before="100" w:beforeAutospacing="1" w:after="100" w:afterAutospacing="1" w:line="256" w:lineRule="auto"/>
        <w:rPr>
          <w:rFonts w:ascii="Arial" w:hAnsi="Arial" w:cs="Arial"/>
          <w:sz w:val="20"/>
          <w:szCs w:val="20"/>
        </w:rPr>
      </w:pPr>
      <w:r w:rsidRPr="00DC54F5">
        <w:rPr>
          <w:rFonts w:ascii="Arial" w:hAnsi="Arial" w:cs="Arial"/>
          <w:bCs/>
          <w:sz w:val="20"/>
          <w:szCs w:val="20"/>
        </w:rPr>
        <w:t>Administrator danych nie ma zamiaru przekazywać danych osobowych do państwa trzeciego.</w:t>
      </w:r>
    </w:p>
    <w:p w14:paraId="27010834" w14:textId="77777777" w:rsidR="005F7561" w:rsidRPr="00DC54F5" w:rsidRDefault="005F7561" w:rsidP="005F7561">
      <w:pPr>
        <w:pStyle w:val="Akapitzlist"/>
        <w:numPr>
          <w:ilvl w:val="0"/>
          <w:numId w:val="33"/>
        </w:numPr>
        <w:spacing w:after="0" w:line="259" w:lineRule="auto"/>
        <w:contextualSpacing w:val="0"/>
        <w:jc w:val="both"/>
        <w:rPr>
          <w:rFonts w:ascii="Arial" w:hAnsi="Arial" w:cs="Arial"/>
          <w:sz w:val="20"/>
          <w:szCs w:val="20"/>
        </w:rPr>
      </w:pPr>
      <w:r w:rsidRPr="00DC54F5">
        <w:rPr>
          <w:rFonts w:ascii="Arial" w:hAnsi="Arial" w:cs="Arial"/>
          <w:sz w:val="20"/>
          <w:szCs w:val="20"/>
        </w:rPr>
        <w:t xml:space="preserve">Przysługuje Panu/Pani prawo żądania: </w:t>
      </w:r>
    </w:p>
    <w:p w14:paraId="6DA47619" w14:textId="77777777" w:rsidR="005F7561" w:rsidRPr="00DC54F5" w:rsidRDefault="005F7561" w:rsidP="005F7561">
      <w:pPr>
        <w:pStyle w:val="Akapitzlist"/>
        <w:numPr>
          <w:ilvl w:val="1"/>
          <w:numId w:val="33"/>
        </w:numPr>
        <w:spacing w:after="120" w:line="256" w:lineRule="auto"/>
        <w:jc w:val="both"/>
        <w:rPr>
          <w:rFonts w:ascii="Arial" w:hAnsi="Arial" w:cs="Arial"/>
          <w:sz w:val="20"/>
          <w:szCs w:val="20"/>
        </w:rPr>
      </w:pPr>
      <w:r w:rsidRPr="00DC54F5">
        <w:rPr>
          <w:rFonts w:ascii="Arial" w:hAnsi="Arial" w:cs="Arial"/>
          <w:sz w:val="20"/>
          <w:szCs w:val="20"/>
        </w:rPr>
        <w:t>dostępu do treści swoich danych - w granicach art. 15 RODO,</w:t>
      </w:r>
    </w:p>
    <w:p w14:paraId="59539AA9" w14:textId="77777777" w:rsidR="005F7561" w:rsidRPr="00DC54F5" w:rsidRDefault="005F7561" w:rsidP="005F7561">
      <w:pPr>
        <w:pStyle w:val="Akapitzlist"/>
        <w:numPr>
          <w:ilvl w:val="1"/>
          <w:numId w:val="33"/>
        </w:numPr>
        <w:spacing w:after="120" w:line="256" w:lineRule="auto"/>
        <w:jc w:val="both"/>
        <w:rPr>
          <w:rFonts w:ascii="Arial" w:hAnsi="Arial" w:cs="Arial"/>
          <w:sz w:val="20"/>
          <w:szCs w:val="20"/>
        </w:rPr>
      </w:pPr>
      <w:r w:rsidRPr="00DC54F5">
        <w:rPr>
          <w:rFonts w:ascii="Arial" w:hAnsi="Arial" w:cs="Arial"/>
          <w:sz w:val="20"/>
          <w:szCs w:val="20"/>
        </w:rPr>
        <w:t xml:space="preserve">ich sprostowania – w granicach art. 16 RODO, </w:t>
      </w:r>
    </w:p>
    <w:p w14:paraId="77612FB7" w14:textId="77777777" w:rsidR="005F7561" w:rsidRPr="00DC54F5" w:rsidRDefault="005F7561" w:rsidP="005F7561">
      <w:pPr>
        <w:pStyle w:val="Akapitzlist"/>
        <w:numPr>
          <w:ilvl w:val="1"/>
          <w:numId w:val="33"/>
        </w:numPr>
        <w:spacing w:after="120" w:line="256" w:lineRule="auto"/>
        <w:jc w:val="both"/>
        <w:rPr>
          <w:rFonts w:ascii="Arial" w:hAnsi="Arial" w:cs="Arial"/>
          <w:sz w:val="20"/>
          <w:szCs w:val="20"/>
        </w:rPr>
      </w:pPr>
      <w:r w:rsidRPr="00DC54F5">
        <w:rPr>
          <w:rFonts w:ascii="Arial" w:hAnsi="Arial" w:cs="Arial"/>
          <w:sz w:val="20"/>
          <w:szCs w:val="20"/>
        </w:rPr>
        <w:t xml:space="preserve">ich usunięcia - w granicach art. 17 RODO, </w:t>
      </w:r>
    </w:p>
    <w:p w14:paraId="66707604" w14:textId="77777777" w:rsidR="005F7561" w:rsidRPr="00DC54F5" w:rsidRDefault="005F7561" w:rsidP="005F7561">
      <w:pPr>
        <w:pStyle w:val="Akapitzlist"/>
        <w:numPr>
          <w:ilvl w:val="1"/>
          <w:numId w:val="33"/>
        </w:numPr>
        <w:spacing w:after="120" w:line="256" w:lineRule="auto"/>
        <w:jc w:val="both"/>
        <w:rPr>
          <w:rFonts w:ascii="Arial" w:hAnsi="Arial" w:cs="Arial"/>
          <w:sz w:val="20"/>
          <w:szCs w:val="20"/>
        </w:rPr>
      </w:pPr>
      <w:r w:rsidRPr="00DC54F5">
        <w:rPr>
          <w:rFonts w:ascii="Arial" w:hAnsi="Arial" w:cs="Arial"/>
          <w:sz w:val="20"/>
          <w:szCs w:val="20"/>
        </w:rPr>
        <w:t xml:space="preserve">ograniczenia przetwarzania - w granicach art. 18 RODO, </w:t>
      </w:r>
    </w:p>
    <w:p w14:paraId="036C5F15" w14:textId="77777777" w:rsidR="005F7561" w:rsidRPr="00DC54F5" w:rsidRDefault="005F7561" w:rsidP="005F7561">
      <w:pPr>
        <w:pStyle w:val="Akapitzlist"/>
        <w:numPr>
          <w:ilvl w:val="1"/>
          <w:numId w:val="33"/>
        </w:numPr>
        <w:spacing w:after="120" w:line="256" w:lineRule="auto"/>
        <w:jc w:val="both"/>
        <w:rPr>
          <w:rFonts w:ascii="Arial" w:hAnsi="Arial" w:cs="Arial"/>
          <w:sz w:val="20"/>
          <w:szCs w:val="20"/>
        </w:rPr>
      </w:pPr>
      <w:r w:rsidRPr="00DC54F5">
        <w:rPr>
          <w:rFonts w:ascii="Arial" w:hAnsi="Arial" w:cs="Arial"/>
          <w:sz w:val="20"/>
          <w:szCs w:val="20"/>
        </w:rPr>
        <w:t>przenoszenia danych - w granicach art. 20 RODO,</w:t>
      </w:r>
    </w:p>
    <w:p w14:paraId="6F88641F" w14:textId="77777777" w:rsidR="005F7561" w:rsidRPr="00DC54F5" w:rsidRDefault="005F7561" w:rsidP="005F7561">
      <w:pPr>
        <w:pStyle w:val="Akapitzlist"/>
        <w:numPr>
          <w:ilvl w:val="1"/>
          <w:numId w:val="33"/>
        </w:numPr>
        <w:spacing w:after="120" w:line="256" w:lineRule="auto"/>
        <w:jc w:val="both"/>
        <w:rPr>
          <w:rFonts w:ascii="Arial" w:hAnsi="Arial" w:cs="Arial"/>
          <w:sz w:val="20"/>
          <w:szCs w:val="20"/>
        </w:rPr>
      </w:pPr>
      <w:r w:rsidRPr="00DC54F5">
        <w:rPr>
          <w:rFonts w:ascii="Arial" w:hAnsi="Arial" w:cs="Arial"/>
          <w:sz w:val="20"/>
          <w:szCs w:val="20"/>
        </w:rPr>
        <w:t>prawo wniesienia sprzeciwu (w przypadku przetwarzania na podstawie art. 6 ust. 1 lit. f) RODO – w granicach art. 21 RODO,</w:t>
      </w:r>
    </w:p>
    <w:p w14:paraId="5E75DBA4" w14:textId="77777777" w:rsidR="005F7561" w:rsidRPr="00DC54F5" w:rsidRDefault="005F7561" w:rsidP="005F7561">
      <w:pPr>
        <w:pStyle w:val="Akapitzlist"/>
        <w:numPr>
          <w:ilvl w:val="0"/>
          <w:numId w:val="33"/>
        </w:numPr>
        <w:spacing w:after="120" w:line="256" w:lineRule="auto"/>
        <w:jc w:val="both"/>
        <w:rPr>
          <w:rFonts w:ascii="Arial" w:hAnsi="Arial" w:cs="Arial"/>
          <w:sz w:val="20"/>
          <w:szCs w:val="20"/>
        </w:rPr>
      </w:pPr>
      <w:r w:rsidRPr="00DC54F5">
        <w:rPr>
          <w:rFonts w:ascii="Arial" w:hAnsi="Arial" w:cs="Arial"/>
          <w:sz w:val="20"/>
          <w:szCs w:val="20"/>
        </w:rPr>
        <w:t xml:space="preserve">Realizacja praw, o których mowa powyżej, może odbywać się poprzez wskazanie swoich żądań/sprzeciwu przesłane Inspektorowi Ochrony Danych na adres e-mail: </w:t>
      </w:r>
      <w:hyperlink r:id="rId26" w:history="1">
        <w:r w:rsidRPr="00DC54F5">
          <w:rPr>
            <w:rStyle w:val="Hipercze"/>
            <w:rFonts w:ascii="Arial" w:hAnsi="Arial" w:cs="Arial"/>
            <w:b/>
          </w:rPr>
          <w:t>eep.iod@enea.pl</w:t>
        </w:r>
      </w:hyperlink>
      <w:r w:rsidRPr="00DC54F5">
        <w:rPr>
          <w:rFonts w:ascii="Arial" w:hAnsi="Arial" w:cs="Arial"/>
          <w:sz w:val="20"/>
          <w:szCs w:val="20"/>
        </w:rPr>
        <w:t>.</w:t>
      </w:r>
    </w:p>
    <w:p w14:paraId="6A780F72" w14:textId="77777777" w:rsidR="005F7561" w:rsidRPr="00DC54F5" w:rsidRDefault="005F7561" w:rsidP="005F7561">
      <w:pPr>
        <w:pStyle w:val="Akapitzlist"/>
        <w:numPr>
          <w:ilvl w:val="0"/>
          <w:numId w:val="33"/>
        </w:numPr>
        <w:spacing w:after="120" w:line="259" w:lineRule="auto"/>
        <w:ind w:left="357" w:hanging="357"/>
        <w:contextualSpacing w:val="0"/>
        <w:jc w:val="both"/>
        <w:rPr>
          <w:rFonts w:ascii="Arial" w:hAnsi="Arial" w:cs="Arial"/>
          <w:sz w:val="20"/>
          <w:szCs w:val="20"/>
        </w:rPr>
      </w:pPr>
      <w:r w:rsidRPr="00DC54F5">
        <w:rPr>
          <w:rFonts w:ascii="Arial" w:hAnsi="Arial" w:cs="Arial"/>
          <w:sz w:val="20"/>
          <w:szCs w:val="20"/>
        </w:rPr>
        <w:t>Przysługuje Panu/Pani prawo wniesienia skargi do Prezesa Urzędu Ochrony Danych Osobowych w przypadku, gdy uzna Pan/Pani, iż przetwarzanie danych osobowych przez Administratora narusza przepisy o ochronie danych osobowych.</w:t>
      </w:r>
    </w:p>
    <w:p w14:paraId="1AF585B2" w14:textId="77777777" w:rsidR="005F7561" w:rsidRPr="00DC54F5" w:rsidRDefault="005F7561" w:rsidP="005F7561">
      <w:pPr>
        <w:rPr>
          <w:rFonts w:ascii="Helvetica" w:hAnsi="Helvetica" w:cs="Helvetica"/>
          <w:color w:val="333333"/>
          <w:sz w:val="21"/>
          <w:szCs w:val="21"/>
        </w:rPr>
      </w:pPr>
      <w:r w:rsidRPr="00DC54F5">
        <w:rPr>
          <w:rFonts w:ascii="Helvetica" w:hAnsi="Helvetica" w:cs="Helvetica"/>
          <w:color w:val="333333"/>
          <w:sz w:val="21"/>
          <w:szCs w:val="21"/>
        </w:rPr>
        <w:br w:type="page"/>
      </w:r>
    </w:p>
    <w:p w14:paraId="5816CC1D" w14:textId="59F5546B" w:rsidR="005F7561" w:rsidRPr="00DC54F5" w:rsidRDefault="005F7561" w:rsidP="005F7561">
      <w:pPr>
        <w:jc w:val="right"/>
        <w:rPr>
          <w:rFonts w:asciiTheme="minorHAnsi" w:hAnsiTheme="minorHAnsi" w:cs="Helvetica"/>
          <w:b/>
          <w:color w:val="333333"/>
          <w:sz w:val="21"/>
          <w:szCs w:val="21"/>
        </w:rPr>
      </w:pPr>
      <w:r w:rsidRPr="00DC54F5">
        <w:rPr>
          <w:rFonts w:asciiTheme="minorHAnsi" w:hAnsiTheme="minorHAnsi" w:cs="Helvetica"/>
          <w:b/>
          <w:color w:val="333333"/>
          <w:sz w:val="21"/>
          <w:szCs w:val="21"/>
        </w:rPr>
        <w:lastRenderedPageBreak/>
        <w:t>Załącznik nr 6</w:t>
      </w:r>
      <w:r w:rsidR="00DC54F5">
        <w:rPr>
          <w:rFonts w:asciiTheme="minorHAnsi" w:hAnsiTheme="minorHAnsi" w:cs="Helvetica"/>
          <w:b/>
          <w:color w:val="333333"/>
          <w:sz w:val="21"/>
          <w:szCs w:val="21"/>
        </w:rPr>
        <w:t xml:space="preserve"> </w:t>
      </w:r>
      <w:r w:rsidRPr="00DC54F5">
        <w:rPr>
          <w:rFonts w:asciiTheme="minorHAnsi" w:hAnsiTheme="minorHAnsi" w:cs="Helvetica"/>
          <w:b/>
          <w:color w:val="333333"/>
          <w:sz w:val="21"/>
          <w:szCs w:val="21"/>
        </w:rPr>
        <w:t>do Ogłoszenia</w:t>
      </w:r>
    </w:p>
    <w:p w14:paraId="7DA15530" w14:textId="77777777" w:rsidR="005F7561" w:rsidRPr="00DC54F5" w:rsidRDefault="005F7561" w:rsidP="005F7561">
      <w:pPr>
        <w:spacing w:after="150"/>
        <w:ind w:left="2835" w:hanging="2693"/>
        <w:rPr>
          <w:rFonts w:ascii="Helvetica" w:hAnsi="Helvetica" w:cs="Helvetica"/>
          <w:color w:val="333333"/>
          <w:sz w:val="21"/>
          <w:szCs w:val="21"/>
        </w:rPr>
      </w:pPr>
    </w:p>
    <w:p w14:paraId="314E1EC8" w14:textId="77777777" w:rsidR="005F7561" w:rsidRPr="00DC54F5" w:rsidRDefault="005F7561" w:rsidP="005F7561">
      <w:pPr>
        <w:pStyle w:val="Tekstprzypisudolnego"/>
        <w:jc w:val="center"/>
        <w:rPr>
          <w:rFonts w:ascii="Arial" w:hAnsi="Arial" w:cs="Arial"/>
          <w:sz w:val="22"/>
          <w:szCs w:val="22"/>
          <w:u w:val="single"/>
        </w:rPr>
      </w:pPr>
    </w:p>
    <w:p w14:paraId="1CFF9A60" w14:textId="77777777" w:rsidR="005F7561" w:rsidRPr="00DC54F5" w:rsidRDefault="005F7561" w:rsidP="005F7561">
      <w:pPr>
        <w:pStyle w:val="Tekstprzypisudolnego"/>
        <w:jc w:val="center"/>
        <w:rPr>
          <w:rFonts w:ascii="Arial" w:hAnsi="Arial" w:cs="Arial"/>
          <w:sz w:val="22"/>
          <w:szCs w:val="22"/>
          <w:u w:val="single"/>
        </w:rPr>
      </w:pPr>
    </w:p>
    <w:p w14:paraId="14D225CD" w14:textId="77777777" w:rsidR="005F7561" w:rsidRPr="00DC54F5" w:rsidRDefault="005F7561" w:rsidP="005F7561">
      <w:pPr>
        <w:pStyle w:val="Tekstprzypisudolnego"/>
        <w:spacing w:line="276" w:lineRule="auto"/>
        <w:jc w:val="center"/>
        <w:rPr>
          <w:rFonts w:asciiTheme="minorHAnsi" w:hAnsiTheme="minorHAnsi"/>
          <w:b/>
          <w:sz w:val="22"/>
          <w:szCs w:val="22"/>
        </w:rPr>
      </w:pPr>
      <w:r w:rsidRPr="00DC54F5">
        <w:rPr>
          <w:rFonts w:asciiTheme="minorHAnsi" w:hAnsiTheme="minorHAnsi"/>
          <w:b/>
          <w:sz w:val="22"/>
          <w:szCs w:val="22"/>
        </w:rPr>
        <w:t>Wzór oświadczenia o wyrażeniu zgody na przetwarzanie danych osobowych</w:t>
      </w:r>
    </w:p>
    <w:p w14:paraId="5D00E38A" w14:textId="77777777" w:rsidR="005F7561" w:rsidRPr="00DC54F5" w:rsidRDefault="005F7561" w:rsidP="005F7561">
      <w:pPr>
        <w:pStyle w:val="Tekstprzypisudolnego"/>
        <w:jc w:val="center"/>
        <w:rPr>
          <w:rFonts w:ascii="Arial" w:hAnsi="Arial" w:cs="Arial"/>
          <w:sz w:val="22"/>
          <w:szCs w:val="22"/>
          <w:u w:val="single"/>
        </w:rPr>
      </w:pPr>
    </w:p>
    <w:p w14:paraId="06261C93" w14:textId="77777777" w:rsidR="005F7561" w:rsidRPr="00DC54F5" w:rsidRDefault="005F7561" w:rsidP="005F7561">
      <w:pPr>
        <w:pStyle w:val="Tekstprzypisudolnego"/>
        <w:jc w:val="center"/>
        <w:rPr>
          <w:rFonts w:ascii="Arial" w:hAnsi="Arial" w:cs="Arial"/>
          <w:sz w:val="22"/>
          <w:szCs w:val="22"/>
          <w:u w:val="single"/>
        </w:rPr>
      </w:pPr>
    </w:p>
    <w:p w14:paraId="7F22D50B" w14:textId="77777777" w:rsidR="005F7561" w:rsidRPr="00DC54F5" w:rsidRDefault="005F7561" w:rsidP="005F7561">
      <w:pPr>
        <w:pStyle w:val="Tekstprzypisudolnego"/>
        <w:jc w:val="center"/>
        <w:rPr>
          <w:rFonts w:ascii="Arial" w:hAnsi="Arial" w:cs="Arial"/>
          <w:sz w:val="22"/>
          <w:szCs w:val="22"/>
        </w:rPr>
      </w:pPr>
    </w:p>
    <w:p w14:paraId="7653F630" w14:textId="5278AA0F" w:rsidR="005F7561" w:rsidRPr="00DC54F5" w:rsidRDefault="005F7561" w:rsidP="008E6789">
      <w:pPr>
        <w:spacing w:line="280" w:lineRule="atLeast"/>
        <w:jc w:val="both"/>
        <w:rPr>
          <w:rFonts w:asciiTheme="minorHAnsi" w:hAnsiTheme="minorHAnsi" w:cs="Helvetica"/>
          <w:sz w:val="22"/>
          <w:szCs w:val="22"/>
        </w:rPr>
      </w:pPr>
      <w:r w:rsidRPr="00DC54F5">
        <w:rPr>
          <w:rFonts w:asciiTheme="minorHAnsi" w:eastAsia="Calibri" w:hAnsiTheme="minorHAnsi" w:cs="Helvetica"/>
          <w:sz w:val="22"/>
          <w:szCs w:val="22"/>
          <w:lang w:eastAsia="en-US"/>
        </w:rPr>
        <w:t xml:space="preserve">Oświadczam, że </w:t>
      </w:r>
      <w:r w:rsidRPr="00DC54F5">
        <w:rPr>
          <w:rFonts w:asciiTheme="minorHAnsi" w:hAnsiTheme="minorHAnsi" w:cs="Helvetica"/>
          <w:sz w:val="22"/>
          <w:szCs w:val="22"/>
        </w:rPr>
        <w:t xml:space="preserve">wyrażam zgodę na przetwarzanie przez Enea Połaniec S.A. moich danych osobowych w celu związanym z prowadzonym przetargiem na </w:t>
      </w:r>
      <w:r w:rsidR="001C2238" w:rsidRPr="00DC54F5">
        <w:rPr>
          <w:rFonts w:asciiTheme="minorHAnsi" w:hAnsiTheme="minorHAnsi"/>
          <w:b/>
          <w:sz w:val="22"/>
          <w:szCs w:val="22"/>
        </w:rPr>
        <w:t>„</w:t>
      </w:r>
      <w:r w:rsidR="00E92971" w:rsidRPr="00DC54F5">
        <w:rPr>
          <w:rFonts w:ascii="Franklin Gothic Book" w:hAnsi="Franklin Gothic Book" w:cs="Arial"/>
          <w:b/>
          <w:iCs/>
          <w:sz w:val="22"/>
          <w:szCs w:val="22"/>
        </w:rPr>
        <w:t xml:space="preserve">Remonty </w:t>
      </w:r>
      <w:r w:rsidR="00073C07" w:rsidRPr="00DC54F5">
        <w:rPr>
          <w:rFonts w:ascii="Franklin Gothic Book" w:hAnsi="Franklin Gothic Book" w:cs="Arial"/>
          <w:b/>
          <w:iCs/>
          <w:sz w:val="22"/>
          <w:szCs w:val="22"/>
        </w:rPr>
        <w:t xml:space="preserve">urządzeń na </w:t>
      </w:r>
      <w:r w:rsidR="00DC54F5" w:rsidRPr="00DC54F5">
        <w:rPr>
          <w:rFonts w:ascii="Franklin Gothic Book" w:hAnsi="Franklin Gothic Book" w:cs="Arial"/>
          <w:b/>
          <w:iCs/>
          <w:sz w:val="22"/>
          <w:szCs w:val="22"/>
        </w:rPr>
        <w:t xml:space="preserve">członach ciepłowniczych nr 1 i 2” </w:t>
      </w:r>
      <w:r w:rsidR="00DC54F5" w:rsidRPr="00DC54F5">
        <w:rPr>
          <w:rFonts w:ascii="Franklin Gothic Book" w:hAnsi="Franklin Gothic Book" w:cs="Arial"/>
          <w:iCs/>
          <w:sz w:val="22"/>
          <w:szCs w:val="22"/>
        </w:rPr>
        <w:t xml:space="preserve">w okresie od 02.01.2019 roku do 31.12.2019 roku </w:t>
      </w:r>
      <w:r w:rsidR="001C2238" w:rsidRPr="00DC54F5">
        <w:rPr>
          <w:rFonts w:asciiTheme="minorHAnsi" w:hAnsiTheme="minorHAnsi" w:cstheme="minorHAnsi"/>
          <w:sz w:val="22"/>
          <w:szCs w:val="22"/>
        </w:rPr>
        <w:t>w Enea Połaniec S.A.</w:t>
      </w:r>
    </w:p>
    <w:p w14:paraId="0E187E8F" w14:textId="77777777" w:rsidR="005F7561" w:rsidRPr="00DC54F5" w:rsidRDefault="005F7561" w:rsidP="005F7561">
      <w:pPr>
        <w:pStyle w:val="NormalnyWeb"/>
        <w:spacing w:line="360" w:lineRule="auto"/>
        <w:ind w:firstLine="567"/>
        <w:rPr>
          <w:rFonts w:asciiTheme="minorHAnsi" w:hAnsiTheme="minorHAnsi" w:cs="Helvetica"/>
          <w:lang w:val="pl-PL"/>
        </w:rPr>
      </w:pPr>
    </w:p>
    <w:p w14:paraId="5CBBF5CF" w14:textId="77777777" w:rsidR="005F7561" w:rsidRPr="00DC54F5" w:rsidRDefault="005F7561" w:rsidP="005F7561">
      <w:pPr>
        <w:pStyle w:val="NormalnyWeb"/>
        <w:spacing w:line="360" w:lineRule="auto"/>
        <w:ind w:firstLine="567"/>
        <w:rPr>
          <w:rFonts w:asciiTheme="minorHAnsi" w:eastAsia="Calibri" w:hAnsiTheme="minorHAnsi" w:cs="Helvetica"/>
          <w:color w:val="333333"/>
          <w:sz w:val="22"/>
          <w:szCs w:val="22"/>
          <w:lang w:eastAsia="en-US"/>
        </w:rPr>
      </w:pPr>
    </w:p>
    <w:p w14:paraId="31D1F971" w14:textId="77777777" w:rsidR="005F7561" w:rsidRPr="00DC54F5" w:rsidRDefault="005F7561" w:rsidP="005F7561">
      <w:pPr>
        <w:pStyle w:val="NormalnyWeb"/>
        <w:spacing w:line="360" w:lineRule="auto"/>
        <w:rPr>
          <w:rFonts w:ascii="Arial" w:hAnsi="Arial" w:cs="Arial"/>
          <w:b/>
          <w:sz w:val="22"/>
          <w:szCs w:val="22"/>
        </w:rPr>
      </w:pPr>
    </w:p>
    <w:p w14:paraId="5F5B2576" w14:textId="77777777" w:rsidR="005F7561" w:rsidRPr="00DC54F5" w:rsidRDefault="005F7561" w:rsidP="005F7561">
      <w:pPr>
        <w:pStyle w:val="NormalnyWeb"/>
        <w:spacing w:line="360" w:lineRule="auto"/>
        <w:rPr>
          <w:rFonts w:ascii="Arial" w:hAnsi="Arial" w:cs="Arial"/>
          <w:b/>
          <w:sz w:val="22"/>
          <w:szCs w:val="22"/>
        </w:rPr>
      </w:pPr>
    </w:p>
    <w:p w14:paraId="46B90FA9" w14:textId="77777777" w:rsidR="005F7561" w:rsidRPr="00DC54F5" w:rsidRDefault="005F7561" w:rsidP="005F7561">
      <w:pPr>
        <w:pStyle w:val="NormalnyWeb"/>
        <w:spacing w:line="360" w:lineRule="auto"/>
        <w:rPr>
          <w:rFonts w:ascii="Arial" w:hAnsi="Arial" w:cs="Arial"/>
          <w:b/>
          <w:sz w:val="22"/>
          <w:szCs w:val="22"/>
        </w:rPr>
      </w:pPr>
    </w:p>
    <w:p w14:paraId="449AA089" w14:textId="77777777" w:rsidR="005F7561" w:rsidRPr="00DC54F5" w:rsidRDefault="005F7561" w:rsidP="005F7561">
      <w:pPr>
        <w:pStyle w:val="NormalnyWeb"/>
        <w:spacing w:line="360" w:lineRule="auto"/>
        <w:jc w:val="right"/>
        <w:rPr>
          <w:rFonts w:ascii="Arial" w:hAnsi="Arial" w:cs="Arial"/>
          <w:b/>
          <w:sz w:val="22"/>
          <w:szCs w:val="22"/>
        </w:rPr>
      </w:pPr>
      <w:r w:rsidRPr="00DC54F5">
        <w:rPr>
          <w:rFonts w:ascii="Arial" w:hAnsi="Arial" w:cs="Arial"/>
          <w:b/>
          <w:sz w:val="22"/>
          <w:szCs w:val="22"/>
        </w:rPr>
        <w:t>…………………………………..</w:t>
      </w:r>
    </w:p>
    <w:p w14:paraId="7B0D6EF3" w14:textId="77777777" w:rsidR="005F7561" w:rsidRPr="00DC54F5" w:rsidRDefault="005F7561" w:rsidP="005F7561">
      <w:pPr>
        <w:pStyle w:val="Akapitzlist"/>
        <w:spacing w:after="150"/>
        <w:ind w:left="792"/>
        <w:jc w:val="right"/>
        <w:rPr>
          <w:rFonts w:asciiTheme="minorHAnsi" w:hAnsiTheme="minorHAnsi" w:cs="Helvetica"/>
          <w:color w:val="333333"/>
        </w:rPr>
      </w:pPr>
      <w:r w:rsidRPr="00DC54F5">
        <w:rPr>
          <w:rFonts w:ascii="Arial" w:hAnsi="Arial" w:cs="Arial"/>
          <w:sz w:val="18"/>
        </w:rPr>
        <w:t xml:space="preserve">                                                                                          (</w:t>
      </w:r>
      <w:r w:rsidRPr="00DC54F5">
        <w:rPr>
          <w:rFonts w:asciiTheme="minorHAnsi" w:hAnsiTheme="minorHAnsi" w:cs="Helvetica"/>
          <w:color w:val="333333"/>
        </w:rPr>
        <w:t xml:space="preserve">data i podpis uprawnionego </w:t>
      </w:r>
    </w:p>
    <w:p w14:paraId="4D664F8C" w14:textId="77777777" w:rsidR="005F7561" w:rsidRPr="00DC54F5" w:rsidRDefault="005F7561" w:rsidP="005F7561">
      <w:pPr>
        <w:pStyle w:val="Akapitzlist"/>
        <w:spacing w:after="150"/>
        <w:ind w:left="792"/>
        <w:jc w:val="right"/>
      </w:pPr>
      <w:r w:rsidRPr="00DC54F5">
        <w:rPr>
          <w:rFonts w:asciiTheme="minorHAnsi" w:hAnsiTheme="minorHAnsi" w:cs="Helvetica"/>
          <w:color w:val="333333"/>
        </w:rPr>
        <w:t>przedstawiciela Oferenta</w:t>
      </w:r>
      <w:r w:rsidRPr="00DC54F5">
        <w:t xml:space="preserve">)                    </w:t>
      </w:r>
    </w:p>
    <w:p w14:paraId="69067DA8" w14:textId="77777777" w:rsidR="005F7561" w:rsidRPr="00DC54F5" w:rsidRDefault="005F7561" w:rsidP="005F7561">
      <w:pPr>
        <w:spacing w:before="100" w:beforeAutospacing="1" w:after="100" w:afterAutospacing="1" w:line="360" w:lineRule="auto"/>
        <w:ind w:left="567" w:hanging="567"/>
        <w:jc w:val="both"/>
        <w:rPr>
          <w:rFonts w:asciiTheme="minorHAnsi" w:hAnsiTheme="minorHAnsi"/>
          <w:color w:val="000000" w:themeColor="text1"/>
          <w:sz w:val="22"/>
          <w:szCs w:val="22"/>
          <w:lang w:eastAsia="en-US"/>
        </w:rPr>
      </w:pPr>
    </w:p>
    <w:p w14:paraId="3863AF86" w14:textId="28D7E8B0" w:rsidR="006C383D" w:rsidRPr="00377D06" w:rsidRDefault="006C383D" w:rsidP="00377D06">
      <w:pPr>
        <w:spacing w:after="160" w:line="259" w:lineRule="auto"/>
        <w:rPr>
          <w:rFonts w:asciiTheme="minorHAnsi" w:eastAsiaTheme="majorEastAsia" w:hAnsiTheme="minorHAnsi" w:cstheme="minorHAnsi"/>
          <w:b/>
          <w:color w:val="000000" w:themeColor="text1"/>
          <w:sz w:val="22"/>
          <w:szCs w:val="22"/>
        </w:rPr>
      </w:pPr>
    </w:p>
    <w:sectPr w:rsidR="006C383D" w:rsidRPr="00377D06" w:rsidSect="00940438">
      <w:pgSz w:w="11906" w:h="16838"/>
      <w:pgMar w:top="709" w:right="851" w:bottom="709" w:left="1418" w:header="709" w:footer="1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FF084" w14:textId="77777777" w:rsidR="00AF1FC6" w:rsidRDefault="00AF1FC6" w:rsidP="00C715D2">
      <w:r>
        <w:separator/>
      </w:r>
    </w:p>
  </w:endnote>
  <w:endnote w:type="continuationSeparator" w:id="0">
    <w:p w14:paraId="661F3F4C" w14:textId="77777777" w:rsidR="00AF1FC6" w:rsidRDefault="00AF1FC6" w:rsidP="00C71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Bold">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062837"/>
      <w:docPartObj>
        <w:docPartGallery w:val="Page Numbers (Bottom of Page)"/>
        <w:docPartUnique/>
      </w:docPartObj>
    </w:sdtPr>
    <w:sdtEndPr/>
    <w:sdtContent>
      <w:sdt>
        <w:sdtPr>
          <w:id w:val="-1705238520"/>
          <w:docPartObj>
            <w:docPartGallery w:val="Page Numbers (Top of Page)"/>
            <w:docPartUnique/>
          </w:docPartObj>
        </w:sdtPr>
        <w:sdtEndPr/>
        <w:sdtContent>
          <w:p w14:paraId="0AC178C1" w14:textId="77777777" w:rsidR="0082571B" w:rsidRDefault="0082571B" w:rsidP="00940438">
            <w:pPr>
              <w:pStyle w:val="Stopka"/>
              <w:jc w:val="right"/>
            </w:pPr>
            <w:r w:rsidRPr="00A72CFF">
              <w:rPr>
                <w:rFonts w:asciiTheme="minorHAnsi" w:hAnsiTheme="minorHAnsi"/>
                <w:sz w:val="16"/>
                <w:szCs w:val="16"/>
              </w:rPr>
              <w:t xml:space="preserve">Strona </w:t>
            </w:r>
            <w:r w:rsidRPr="00A72CFF">
              <w:rPr>
                <w:rFonts w:asciiTheme="minorHAnsi" w:hAnsiTheme="minorHAnsi"/>
                <w:bCs/>
                <w:sz w:val="16"/>
                <w:szCs w:val="16"/>
              </w:rPr>
              <w:fldChar w:fldCharType="begin"/>
            </w:r>
            <w:r w:rsidRPr="00A72CFF">
              <w:rPr>
                <w:rFonts w:asciiTheme="minorHAnsi" w:hAnsiTheme="minorHAnsi"/>
                <w:bCs/>
                <w:sz w:val="16"/>
                <w:szCs w:val="16"/>
              </w:rPr>
              <w:instrText>PAGE</w:instrText>
            </w:r>
            <w:r w:rsidRPr="00A72CFF">
              <w:rPr>
                <w:rFonts w:asciiTheme="minorHAnsi" w:hAnsiTheme="minorHAnsi"/>
                <w:bCs/>
                <w:sz w:val="16"/>
                <w:szCs w:val="16"/>
              </w:rPr>
              <w:fldChar w:fldCharType="separate"/>
            </w:r>
            <w:r w:rsidR="000C1811">
              <w:rPr>
                <w:rFonts w:asciiTheme="minorHAnsi" w:hAnsiTheme="minorHAnsi"/>
                <w:bCs/>
                <w:noProof/>
                <w:sz w:val="16"/>
                <w:szCs w:val="16"/>
              </w:rPr>
              <w:t>1</w:t>
            </w:r>
            <w:r w:rsidRPr="00A72CFF">
              <w:rPr>
                <w:rFonts w:asciiTheme="minorHAnsi" w:hAnsiTheme="minorHAnsi"/>
                <w:bCs/>
                <w:sz w:val="16"/>
                <w:szCs w:val="16"/>
              </w:rPr>
              <w:fldChar w:fldCharType="end"/>
            </w:r>
            <w:r w:rsidRPr="00A72CFF">
              <w:rPr>
                <w:rFonts w:asciiTheme="minorHAnsi" w:hAnsiTheme="minorHAnsi"/>
                <w:sz w:val="16"/>
                <w:szCs w:val="16"/>
              </w:rPr>
              <w:t xml:space="preserve"> z </w:t>
            </w:r>
            <w:r w:rsidRPr="00A72CFF">
              <w:rPr>
                <w:rFonts w:asciiTheme="minorHAnsi" w:hAnsiTheme="minorHAnsi"/>
                <w:bCs/>
                <w:sz w:val="16"/>
                <w:szCs w:val="16"/>
              </w:rPr>
              <w:fldChar w:fldCharType="begin"/>
            </w:r>
            <w:r w:rsidRPr="00A72CFF">
              <w:rPr>
                <w:rFonts w:asciiTheme="minorHAnsi" w:hAnsiTheme="minorHAnsi"/>
                <w:bCs/>
                <w:sz w:val="16"/>
                <w:szCs w:val="16"/>
              </w:rPr>
              <w:instrText>NUMPAGES</w:instrText>
            </w:r>
            <w:r w:rsidRPr="00A72CFF">
              <w:rPr>
                <w:rFonts w:asciiTheme="minorHAnsi" w:hAnsiTheme="minorHAnsi"/>
                <w:bCs/>
                <w:sz w:val="16"/>
                <w:szCs w:val="16"/>
              </w:rPr>
              <w:fldChar w:fldCharType="separate"/>
            </w:r>
            <w:r w:rsidR="000C1811">
              <w:rPr>
                <w:rFonts w:asciiTheme="minorHAnsi" w:hAnsiTheme="minorHAnsi"/>
                <w:bCs/>
                <w:noProof/>
                <w:sz w:val="16"/>
                <w:szCs w:val="16"/>
              </w:rPr>
              <w:t>49</w:t>
            </w:r>
            <w:r w:rsidRPr="00A72CFF">
              <w:rPr>
                <w:rFonts w:asciiTheme="minorHAnsi" w:hAnsiTheme="minorHAnsi"/>
                <w:bCs/>
                <w:sz w:val="16"/>
                <w:szCs w:val="16"/>
              </w:rPr>
              <w:fldChar w:fldCharType="end"/>
            </w:r>
          </w:p>
        </w:sdtContent>
      </w:sdt>
    </w:sdtContent>
  </w:sdt>
  <w:p w14:paraId="3B423903" w14:textId="77777777" w:rsidR="0082571B" w:rsidRDefault="0082571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6F6CE" w14:textId="77777777" w:rsidR="00AF1FC6" w:rsidRDefault="00AF1FC6" w:rsidP="00C715D2">
      <w:r>
        <w:separator/>
      </w:r>
    </w:p>
  </w:footnote>
  <w:footnote w:type="continuationSeparator" w:id="0">
    <w:p w14:paraId="0E7E7F5E" w14:textId="77777777" w:rsidR="00AF1FC6" w:rsidRDefault="00AF1FC6" w:rsidP="00C71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 w15:restartNumberingAfterBreak="0">
    <w:nsid w:val="02593F4A"/>
    <w:multiLevelType w:val="multilevel"/>
    <w:tmpl w:val="282C781A"/>
    <w:lvl w:ilvl="0">
      <w:start w:val="1"/>
      <w:numFmt w:val="decimal"/>
      <w:lvlText w:val="%1"/>
      <w:lvlJc w:val="left"/>
      <w:pPr>
        <w:ind w:left="360" w:hanging="360"/>
      </w:pPr>
      <w:rPr>
        <w:rFonts w:hint="default"/>
      </w:rPr>
    </w:lvl>
    <w:lvl w:ilvl="1">
      <w:start w:val="1"/>
      <w:numFmt w:val="decimal"/>
      <w:lvlText w:val="%1.%2"/>
      <w:lvlJc w:val="left"/>
      <w:pPr>
        <w:ind w:left="360" w:hanging="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740F2B"/>
    <w:multiLevelType w:val="hybridMultilevel"/>
    <w:tmpl w:val="FE42BD12"/>
    <w:lvl w:ilvl="0" w:tplc="0458E47C">
      <w:start w:val="1"/>
      <w:numFmt w:val="decimal"/>
      <w:lvlText w:val="12.%1."/>
      <w:lvlJc w:val="left"/>
      <w:pPr>
        <w:ind w:left="720" w:hanging="360"/>
      </w:pPr>
      <w:rPr>
        <w:rFonts w:cs="Times New Roman" w:hint="default"/>
        <w:b w:val="0"/>
        <w:i w:val="0"/>
        <w:iCs w:val="0"/>
        <w:caps w:val="0"/>
        <w:smallCaps w:val="0"/>
        <w:strike w:val="0"/>
        <w:dstrike w:val="0"/>
        <w:vanish w:val="0"/>
        <w:color w:val="000000"/>
        <w:spacing w:val="0"/>
        <w:kern w:val="0"/>
        <w:position w:val="0"/>
        <w:u w:val="none"/>
        <w:effect w:val="none"/>
        <w:vertAlign w:val="baseline"/>
        <w:em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C643B9"/>
    <w:multiLevelType w:val="multilevel"/>
    <w:tmpl w:val="C5AE384C"/>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eastAsiaTheme="minorHAnsi" w:hint="default"/>
      </w:rPr>
    </w:lvl>
    <w:lvl w:ilvl="2">
      <w:start w:val="1"/>
      <w:numFmt w:val="decimal"/>
      <w:isLgl/>
      <w:lvlText w:val="%1.%2.%3."/>
      <w:lvlJc w:val="left"/>
      <w:pPr>
        <w:ind w:left="1496" w:hanging="720"/>
      </w:pPr>
      <w:rPr>
        <w:rFonts w:eastAsiaTheme="minorHAnsi" w:hint="default"/>
      </w:rPr>
    </w:lvl>
    <w:lvl w:ilvl="3">
      <w:start w:val="1"/>
      <w:numFmt w:val="decimal"/>
      <w:isLgl/>
      <w:lvlText w:val="%1.%2.%3.%4."/>
      <w:lvlJc w:val="left"/>
      <w:pPr>
        <w:ind w:left="2064" w:hanging="1080"/>
      </w:pPr>
      <w:rPr>
        <w:rFonts w:eastAsiaTheme="minorHAnsi" w:hint="default"/>
      </w:rPr>
    </w:lvl>
    <w:lvl w:ilvl="4">
      <w:start w:val="1"/>
      <w:numFmt w:val="decimal"/>
      <w:isLgl/>
      <w:lvlText w:val="%1.%2.%3.%4.%5."/>
      <w:lvlJc w:val="left"/>
      <w:pPr>
        <w:ind w:left="2272" w:hanging="1080"/>
      </w:pPr>
      <w:rPr>
        <w:rFonts w:eastAsiaTheme="minorHAnsi" w:hint="default"/>
      </w:rPr>
    </w:lvl>
    <w:lvl w:ilvl="5">
      <w:start w:val="1"/>
      <w:numFmt w:val="decimal"/>
      <w:isLgl/>
      <w:lvlText w:val="%1.%2.%3.%4.%5.%6."/>
      <w:lvlJc w:val="left"/>
      <w:pPr>
        <w:ind w:left="2840" w:hanging="1440"/>
      </w:pPr>
      <w:rPr>
        <w:rFonts w:eastAsiaTheme="minorHAnsi" w:hint="default"/>
      </w:rPr>
    </w:lvl>
    <w:lvl w:ilvl="6">
      <w:start w:val="1"/>
      <w:numFmt w:val="decimal"/>
      <w:isLgl/>
      <w:lvlText w:val="%1.%2.%3.%4.%5.%6.%7."/>
      <w:lvlJc w:val="left"/>
      <w:pPr>
        <w:ind w:left="3048" w:hanging="1440"/>
      </w:pPr>
      <w:rPr>
        <w:rFonts w:eastAsiaTheme="minorHAnsi" w:hint="default"/>
      </w:rPr>
    </w:lvl>
    <w:lvl w:ilvl="7">
      <w:start w:val="1"/>
      <w:numFmt w:val="decimal"/>
      <w:isLgl/>
      <w:lvlText w:val="%1.%2.%3.%4.%5.%6.%7.%8."/>
      <w:lvlJc w:val="left"/>
      <w:pPr>
        <w:ind w:left="3616" w:hanging="1800"/>
      </w:pPr>
      <w:rPr>
        <w:rFonts w:eastAsiaTheme="minorHAnsi" w:hint="default"/>
      </w:rPr>
    </w:lvl>
    <w:lvl w:ilvl="8">
      <w:start w:val="1"/>
      <w:numFmt w:val="decimal"/>
      <w:isLgl/>
      <w:lvlText w:val="%1.%2.%3.%4.%5.%6.%7.%8.%9."/>
      <w:lvlJc w:val="left"/>
      <w:pPr>
        <w:ind w:left="3824" w:hanging="1800"/>
      </w:pPr>
      <w:rPr>
        <w:rFonts w:eastAsiaTheme="minorHAnsi" w:hint="default"/>
      </w:rPr>
    </w:lvl>
  </w:abstractNum>
  <w:abstractNum w:abstractNumId="5"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B1A26AE"/>
    <w:multiLevelType w:val="hybridMultilevel"/>
    <w:tmpl w:val="49049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 w15:restartNumberingAfterBreak="0">
    <w:nsid w:val="0C612378"/>
    <w:multiLevelType w:val="hybridMultilevel"/>
    <w:tmpl w:val="16922758"/>
    <w:lvl w:ilvl="0" w:tplc="95E87ED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D5F334E"/>
    <w:multiLevelType w:val="hybridMultilevel"/>
    <w:tmpl w:val="0A7C72B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 w15:restartNumberingAfterBreak="0">
    <w:nsid w:val="0F270596"/>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3" w15:restartNumberingAfterBreak="0">
    <w:nsid w:val="0F8F0714"/>
    <w:multiLevelType w:val="hybridMultilevel"/>
    <w:tmpl w:val="98F46C4E"/>
    <w:lvl w:ilvl="0" w:tplc="266C68D4">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 w15:restartNumberingAfterBreak="0">
    <w:nsid w:val="104B505E"/>
    <w:multiLevelType w:val="hybridMultilevel"/>
    <w:tmpl w:val="277ACA5E"/>
    <w:lvl w:ilvl="0" w:tplc="FEFA8B52">
      <w:start w:val="1"/>
      <w:numFmt w:val="upperRoman"/>
      <w:lvlText w:val="%1."/>
      <w:lvlJc w:val="left"/>
      <w:pPr>
        <w:ind w:left="1080" w:hanging="720"/>
      </w:pPr>
      <w:rPr>
        <w:rFonts w:hint="default"/>
      </w:rPr>
    </w:lvl>
    <w:lvl w:ilvl="1" w:tplc="2CA2A8B4">
      <w:start w:val="1"/>
      <w:numFmt w:val="decimal"/>
      <w:lvlText w:val="%2."/>
      <w:lvlJc w:val="left"/>
      <w:pPr>
        <w:ind w:left="1440" w:hanging="360"/>
      </w:pPr>
      <w:rPr>
        <w:rFonts w:asciiTheme="minorHAnsi" w:eastAsia="Times New Roman" w:hAnsiTheme="minorHAnsi"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84491F"/>
    <w:multiLevelType w:val="multilevel"/>
    <w:tmpl w:val="DEFC0EA8"/>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Theme="minorHAnsi" w:eastAsia="Times New Roman" w:hAnsiTheme="minorHAnsi" w:cs="Times New Roman"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48607EC"/>
    <w:multiLevelType w:val="hybridMultilevel"/>
    <w:tmpl w:val="DEDAEF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2C5D1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8052915"/>
    <w:multiLevelType w:val="multilevel"/>
    <w:tmpl w:val="DEFC0EA8"/>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Theme="minorHAnsi" w:eastAsia="Times New Roman" w:hAnsiTheme="minorHAnsi" w:cs="Times New Roman"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80C34C3"/>
    <w:multiLevelType w:val="multilevel"/>
    <w:tmpl w:val="A3E63CE0"/>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0" w15:restartNumberingAfterBreak="0">
    <w:nsid w:val="19864D82"/>
    <w:multiLevelType w:val="hybridMultilevel"/>
    <w:tmpl w:val="518AA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 w15:restartNumberingAfterBreak="0">
    <w:nsid w:val="1B287B4F"/>
    <w:multiLevelType w:val="multilevel"/>
    <w:tmpl w:val="DEFC0EA8"/>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Theme="minorHAnsi" w:eastAsia="Times New Roman" w:hAnsiTheme="minorHAnsi" w:cs="Times New Roman"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DB427D4"/>
    <w:multiLevelType w:val="hybridMultilevel"/>
    <w:tmpl w:val="63D8E2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E683FE5"/>
    <w:multiLevelType w:val="hybridMultilevel"/>
    <w:tmpl w:val="E6FCE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F72198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6" w15:restartNumberingAfterBreak="0">
    <w:nsid w:val="202A1226"/>
    <w:multiLevelType w:val="multilevel"/>
    <w:tmpl w:val="D37A6A30"/>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lowerLetter"/>
      <w:lvlText w:val="%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27" w15:restartNumberingAfterBreak="0">
    <w:nsid w:val="22111902"/>
    <w:multiLevelType w:val="multilevel"/>
    <w:tmpl w:val="A5EE4EBC"/>
    <w:lvl w:ilvl="0">
      <w:start w:val="1"/>
      <w:numFmt w:val="decimal"/>
      <w:lvlText w:val="%1."/>
      <w:lvlJc w:val="left"/>
      <w:pPr>
        <w:tabs>
          <w:tab w:val="num" w:pos="720"/>
        </w:tabs>
        <w:ind w:left="720" w:hanging="360"/>
      </w:pPr>
      <w:rPr>
        <w:rFonts w:cs="Times New Roman" w:hint="default"/>
        <w:i w:val="0"/>
      </w:rPr>
    </w:lvl>
    <w:lvl w:ilvl="1">
      <w:start w:val="1"/>
      <w:numFmt w:val="decimal"/>
      <w:isLgl/>
      <w:lvlText w:val="%1.%2."/>
      <w:lvlJc w:val="left"/>
      <w:pPr>
        <w:ind w:left="2145" w:hanging="360"/>
      </w:pPr>
      <w:rPr>
        <w:rFonts w:hint="default"/>
        <w:color w:val="2E74B5" w:themeColor="accent1" w:themeShade="BF"/>
      </w:rPr>
    </w:lvl>
    <w:lvl w:ilvl="2">
      <w:start w:val="1"/>
      <w:numFmt w:val="decimal"/>
      <w:isLgl/>
      <w:lvlText w:val="%1.%2.%3."/>
      <w:lvlJc w:val="left"/>
      <w:pPr>
        <w:ind w:left="3930" w:hanging="720"/>
      </w:pPr>
      <w:rPr>
        <w:rFonts w:hint="default"/>
        <w:color w:val="2E74B5" w:themeColor="accent1" w:themeShade="BF"/>
      </w:rPr>
    </w:lvl>
    <w:lvl w:ilvl="3">
      <w:start w:val="1"/>
      <w:numFmt w:val="decimal"/>
      <w:isLgl/>
      <w:lvlText w:val="%1.%2.%3.%4."/>
      <w:lvlJc w:val="left"/>
      <w:pPr>
        <w:ind w:left="5355" w:hanging="720"/>
      </w:pPr>
      <w:rPr>
        <w:rFonts w:hint="default"/>
        <w:color w:val="2E74B5" w:themeColor="accent1" w:themeShade="BF"/>
      </w:rPr>
    </w:lvl>
    <w:lvl w:ilvl="4">
      <w:start w:val="1"/>
      <w:numFmt w:val="decimal"/>
      <w:isLgl/>
      <w:lvlText w:val="%1.%2.%3.%4.%5."/>
      <w:lvlJc w:val="left"/>
      <w:pPr>
        <w:ind w:left="7140" w:hanging="1080"/>
      </w:pPr>
      <w:rPr>
        <w:rFonts w:hint="default"/>
        <w:color w:val="2E74B5" w:themeColor="accent1" w:themeShade="BF"/>
      </w:rPr>
    </w:lvl>
    <w:lvl w:ilvl="5">
      <w:start w:val="1"/>
      <w:numFmt w:val="decimal"/>
      <w:isLgl/>
      <w:lvlText w:val="%1.%2.%3.%4.%5.%6."/>
      <w:lvlJc w:val="left"/>
      <w:pPr>
        <w:ind w:left="8565" w:hanging="1080"/>
      </w:pPr>
      <w:rPr>
        <w:rFonts w:hint="default"/>
        <w:color w:val="2E74B5" w:themeColor="accent1" w:themeShade="BF"/>
      </w:rPr>
    </w:lvl>
    <w:lvl w:ilvl="6">
      <w:start w:val="1"/>
      <w:numFmt w:val="decimal"/>
      <w:isLgl/>
      <w:lvlText w:val="%1.%2.%3.%4.%5.%6.%7."/>
      <w:lvlJc w:val="left"/>
      <w:pPr>
        <w:ind w:left="10350" w:hanging="1440"/>
      </w:pPr>
      <w:rPr>
        <w:rFonts w:hint="default"/>
        <w:color w:val="2E74B5" w:themeColor="accent1" w:themeShade="BF"/>
      </w:rPr>
    </w:lvl>
    <w:lvl w:ilvl="7">
      <w:start w:val="1"/>
      <w:numFmt w:val="decimal"/>
      <w:isLgl/>
      <w:lvlText w:val="%1.%2.%3.%4.%5.%6.%7.%8."/>
      <w:lvlJc w:val="left"/>
      <w:pPr>
        <w:ind w:left="11775" w:hanging="1440"/>
      </w:pPr>
      <w:rPr>
        <w:rFonts w:hint="default"/>
        <w:color w:val="2E74B5" w:themeColor="accent1" w:themeShade="BF"/>
      </w:rPr>
    </w:lvl>
    <w:lvl w:ilvl="8">
      <w:start w:val="1"/>
      <w:numFmt w:val="decimal"/>
      <w:isLgl/>
      <w:lvlText w:val="%1.%2.%3.%4.%5.%6.%7.%8.%9."/>
      <w:lvlJc w:val="left"/>
      <w:pPr>
        <w:ind w:left="13560" w:hanging="1800"/>
      </w:pPr>
      <w:rPr>
        <w:rFonts w:hint="default"/>
        <w:color w:val="2E74B5" w:themeColor="accent1" w:themeShade="BF"/>
      </w:rPr>
    </w:lvl>
  </w:abstractNum>
  <w:abstractNum w:abstractNumId="28"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9"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30"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32" w15:restartNumberingAfterBreak="0">
    <w:nsid w:val="2780182E"/>
    <w:multiLevelType w:val="hybridMultilevel"/>
    <w:tmpl w:val="AB2E9AA8"/>
    <w:lvl w:ilvl="0" w:tplc="554E02B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07376D"/>
    <w:multiLevelType w:val="multilevel"/>
    <w:tmpl w:val="9B4C21E6"/>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35" w15:restartNumberingAfterBreak="0">
    <w:nsid w:val="29D1602F"/>
    <w:multiLevelType w:val="hybridMultilevel"/>
    <w:tmpl w:val="CF0A5E32"/>
    <w:lvl w:ilvl="0" w:tplc="0415000F">
      <w:start w:val="1"/>
      <w:numFmt w:val="decimal"/>
      <w:lvlText w:val="%1."/>
      <w:lvlJc w:val="left"/>
      <w:pPr>
        <w:ind w:left="720" w:hanging="360"/>
      </w:pPr>
    </w:lvl>
    <w:lvl w:ilvl="1" w:tplc="32EE464C">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ABC2A7A"/>
    <w:multiLevelType w:val="multilevel"/>
    <w:tmpl w:val="03A42290"/>
    <w:lvl w:ilvl="0">
      <w:start w:val="1"/>
      <w:numFmt w:val="decimal"/>
      <w:lvlText w:val="%1."/>
      <w:lvlJc w:val="left"/>
      <w:pPr>
        <w:ind w:left="720" w:hanging="360"/>
      </w:pPr>
      <w:rPr>
        <w:rFonts w:asciiTheme="minorHAnsi" w:eastAsia="Tahoma,Bold" w:hAnsiTheme="minorHAnsi" w:cs="Tahoma,Bold" w:hint="default"/>
        <w:color w:val="000000" w:themeColor="text1"/>
        <w:sz w:val="22"/>
      </w:rPr>
    </w:lvl>
    <w:lvl w:ilvl="1">
      <w:start w:val="1"/>
      <w:numFmt w:val="decimal"/>
      <w:isLgl/>
      <w:lvlText w:val="%1.%2."/>
      <w:lvlJc w:val="left"/>
      <w:pPr>
        <w:ind w:left="1773" w:hanging="360"/>
      </w:pPr>
      <w:rPr>
        <w:rFonts w:cstheme="majorBidi" w:hint="default"/>
        <w:lang w:val="pl-PL"/>
      </w:rPr>
    </w:lvl>
    <w:lvl w:ilvl="2">
      <w:start w:val="1"/>
      <w:numFmt w:val="decimal"/>
      <w:isLgl/>
      <w:lvlText w:val="%1.%2.%3."/>
      <w:lvlJc w:val="left"/>
      <w:pPr>
        <w:ind w:left="1004" w:hanging="720"/>
      </w:pPr>
      <w:rPr>
        <w:rFonts w:cstheme="majorBidi" w:hint="default"/>
      </w:rPr>
    </w:lvl>
    <w:lvl w:ilvl="3">
      <w:start w:val="1"/>
      <w:numFmt w:val="decimal"/>
      <w:isLgl/>
      <w:lvlText w:val="%1.%2.%3.%4."/>
      <w:lvlJc w:val="left"/>
      <w:pPr>
        <w:ind w:left="4239" w:hanging="720"/>
      </w:pPr>
      <w:rPr>
        <w:rFonts w:cstheme="majorBidi" w:hint="default"/>
      </w:rPr>
    </w:lvl>
    <w:lvl w:ilvl="4">
      <w:start w:val="1"/>
      <w:numFmt w:val="decimal"/>
      <w:isLgl/>
      <w:lvlText w:val="%1.%2.%3.%4.%5."/>
      <w:lvlJc w:val="left"/>
      <w:pPr>
        <w:ind w:left="5652" w:hanging="1080"/>
      </w:pPr>
      <w:rPr>
        <w:rFonts w:cstheme="majorBidi" w:hint="default"/>
      </w:rPr>
    </w:lvl>
    <w:lvl w:ilvl="5">
      <w:start w:val="1"/>
      <w:numFmt w:val="decimal"/>
      <w:isLgl/>
      <w:lvlText w:val="%1.%2.%3.%4.%5.%6."/>
      <w:lvlJc w:val="left"/>
      <w:pPr>
        <w:ind w:left="6705" w:hanging="1080"/>
      </w:pPr>
      <w:rPr>
        <w:rFonts w:cstheme="majorBidi" w:hint="default"/>
      </w:rPr>
    </w:lvl>
    <w:lvl w:ilvl="6">
      <w:start w:val="1"/>
      <w:numFmt w:val="decimal"/>
      <w:isLgl/>
      <w:lvlText w:val="%1.%2.%3.%4.%5.%6.%7."/>
      <w:lvlJc w:val="left"/>
      <w:pPr>
        <w:ind w:left="8118" w:hanging="1440"/>
      </w:pPr>
      <w:rPr>
        <w:rFonts w:cstheme="majorBidi" w:hint="default"/>
      </w:rPr>
    </w:lvl>
    <w:lvl w:ilvl="7">
      <w:start w:val="1"/>
      <w:numFmt w:val="decimal"/>
      <w:isLgl/>
      <w:lvlText w:val="%1.%2.%3.%4.%5.%6.%7.%8."/>
      <w:lvlJc w:val="left"/>
      <w:pPr>
        <w:ind w:left="9171" w:hanging="1440"/>
      </w:pPr>
      <w:rPr>
        <w:rFonts w:cstheme="majorBidi" w:hint="default"/>
      </w:rPr>
    </w:lvl>
    <w:lvl w:ilvl="8">
      <w:start w:val="1"/>
      <w:numFmt w:val="decimal"/>
      <w:isLgl/>
      <w:lvlText w:val="%1.%2.%3.%4.%5.%6.%7.%8.%9."/>
      <w:lvlJc w:val="left"/>
      <w:pPr>
        <w:ind w:left="10584" w:hanging="1800"/>
      </w:pPr>
      <w:rPr>
        <w:rFonts w:cstheme="majorBidi" w:hint="default"/>
      </w:rPr>
    </w:lvl>
  </w:abstractNum>
  <w:abstractNum w:abstractNumId="37" w15:restartNumberingAfterBreak="0">
    <w:nsid w:val="2ABF0CE4"/>
    <w:multiLevelType w:val="hybridMultilevel"/>
    <w:tmpl w:val="849AB206"/>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C211DD6"/>
    <w:multiLevelType w:val="multilevel"/>
    <w:tmpl w:val="EBC472B4"/>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decimal"/>
      <w:lvlText w:val="%1.%2.%3."/>
      <w:lvlJc w:val="left"/>
      <w:pPr>
        <w:tabs>
          <w:tab w:val="num" w:pos="1418"/>
        </w:tabs>
        <w:ind w:left="1418" w:hanging="709"/>
      </w:pPr>
      <w:rPr>
        <w:rFonts w:asciiTheme="minorHAnsi" w:hAnsiTheme="minorHAnsi" w:hint="default"/>
        <w:b w:val="0"/>
        <w:strike w:val="0"/>
        <w:color w:val="auto"/>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40" w15:restartNumberingAfterBreak="0">
    <w:nsid w:val="2CC54A82"/>
    <w:multiLevelType w:val="hybridMultilevel"/>
    <w:tmpl w:val="3FC01D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EA10654"/>
    <w:multiLevelType w:val="multilevel"/>
    <w:tmpl w:val="D550DEA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EC45AF6"/>
    <w:multiLevelType w:val="hybridMultilevel"/>
    <w:tmpl w:val="94F85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ECD187E"/>
    <w:multiLevelType w:val="hybridMultilevel"/>
    <w:tmpl w:val="AFE42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30DA64C8"/>
    <w:multiLevelType w:val="hybridMultilevel"/>
    <w:tmpl w:val="3134FE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0DE638A"/>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7" w15:restartNumberingAfterBreak="0">
    <w:nsid w:val="32022EA9"/>
    <w:multiLevelType w:val="hybridMultilevel"/>
    <w:tmpl w:val="EB268DA8"/>
    <w:lvl w:ilvl="0" w:tplc="9E860952">
      <w:start w:val="1"/>
      <w:numFmt w:val="decimal"/>
      <w:lvlText w:val="%1."/>
      <w:lvlJc w:val="left"/>
      <w:pPr>
        <w:ind w:left="720" w:hanging="360"/>
      </w:pPr>
      <w:rPr>
        <w:rFonts w:asciiTheme="minorHAnsi" w:eastAsia="Tahoma,Bold" w:hAnsiTheme="minorHAnsi" w:cs="Tahoma,Bold" w:hint="default"/>
        <w:color w:val="000000" w:themeColor="text1"/>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3371520"/>
    <w:multiLevelType w:val="hybridMultilevel"/>
    <w:tmpl w:val="64BE4D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0"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1" w15:restartNumberingAfterBreak="0">
    <w:nsid w:val="36326548"/>
    <w:multiLevelType w:val="hybridMultilevel"/>
    <w:tmpl w:val="89D8ADD2"/>
    <w:lvl w:ilvl="0" w:tplc="0E26070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6DF368A"/>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3" w15:restartNumberingAfterBreak="0">
    <w:nsid w:val="36E05D2F"/>
    <w:multiLevelType w:val="hybridMultilevel"/>
    <w:tmpl w:val="41D0433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4" w15:restartNumberingAfterBreak="0">
    <w:nsid w:val="3892000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6" w15:restartNumberingAfterBreak="0">
    <w:nsid w:val="3ADB1AE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B05749E"/>
    <w:multiLevelType w:val="hybridMultilevel"/>
    <w:tmpl w:val="17D82D20"/>
    <w:lvl w:ilvl="0" w:tplc="51AE0AC8">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C4850DA"/>
    <w:multiLevelType w:val="hybridMultilevel"/>
    <w:tmpl w:val="119CFC1A"/>
    <w:lvl w:ilvl="0" w:tplc="0616DAF8">
      <w:start w:val="7"/>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D2F741A"/>
    <w:multiLevelType w:val="hybridMultilevel"/>
    <w:tmpl w:val="B94E9376"/>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61"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2" w15:restartNumberingAfterBreak="0">
    <w:nsid w:val="40BD414B"/>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4" w15:restartNumberingAfterBreak="0">
    <w:nsid w:val="40F074E5"/>
    <w:multiLevelType w:val="hybridMultilevel"/>
    <w:tmpl w:val="A7AC1D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6"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7" w15:restartNumberingAfterBreak="0">
    <w:nsid w:val="462F4920"/>
    <w:multiLevelType w:val="hybridMultilevel"/>
    <w:tmpl w:val="DE2AAB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8F22B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9CC66BB"/>
    <w:multiLevelType w:val="multilevel"/>
    <w:tmpl w:val="70C24710"/>
    <w:lvl w:ilvl="0">
      <w:start w:val="1"/>
      <w:numFmt w:val="decimal"/>
      <w:lvlText w:val="%1."/>
      <w:lvlJc w:val="left"/>
      <w:pPr>
        <w:ind w:left="360" w:hanging="360"/>
      </w:pPr>
      <w:rPr>
        <w:rFonts w:hint="default"/>
        <w:u w:val="single"/>
      </w:rPr>
    </w:lvl>
    <w:lvl w:ilvl="1">
      <w:start w:val="1"/>
      <w:numFmt w:val="decimal"/>
      <w:lvlText w:val="%1.%2"/>
      <w:lvlJc w:val="left"/>
      <w:pPr>
        <w:ind w:left="1210" w:hanging="360"/>
      </w:pPr>
      <w:rPr>
        <w:rFonts w:hint="default"/>
        <w:b w:val="0"/>
        <w:u w:val="single"/>
      </w:rPr>
    </w:lvl>
    <w:lvl w:ilvl="2">
      <w:start w:val="1"/>
      <w:numFmt w:val="decimal"/>
      <w:lvlText w:val="%1.%2.%3"/>
      <w:lvlJc w:val="left"/>
      <w:pPr>
        <w:ind w:left="2136" w:hanging="720"/>
      </w:pPr>
      <w:rPr>
        <w:rFonts w:hint="default"/>
        <w:b w:val="0"/>
        <w:u w:val="single"/>
      </w:rPr>
    </w:lvl>
    <w:lvl w:ilvl="3">
      <w:start w:val="1"/>
      <w:numFmt w:val="lowerLetter"/>
      <w:lvlText w:val="%1.%2.%3.%4"/>
      <w:lvlJc w:val="left"/>
      <w:pPr>
        <w:ind w:left="3204" w:hanging="1080"/>
      </w:pPr>
      <w:rPr>
        <w:rFonts w:hint="default"/>
        <w:u w:val="single"/>
      </w:rPr>
    </w:lvl>
    <w:lvl w:ilvl="4">
      <w:start w:val="1"/>
      <w:numFmt w:val="decimal"/>
      <w:lvlText w:val="%1.%2.%3.%4.%5"/>
      <w:lvlJc w:val="left"/>
      <w:pPr>
        <w:ind w:left="3912" w:hanging="1080"/>
      </w:pPr>
      <w:rPr>
        <w:rFonts w:hint="default"/>
        <w:u w:val="single"/>
      </w:rPr>
    </w:lvl>
    <w:lvl w:ilvl="5">
      <w:start w:val="1"/>
      <w:numFmt w:val="decimal"/>
      <w:lvlText w:val="%1.%2.%3.%4.%5.%6"/>
      <w:lvlJc w:val="left"/>
      <w:pPr>
        <w:ind w:left="4980" w:hanging="144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464" w:hanging="1800"/>
      </w:pPr>
      <w:rPr>
        <w:rFonts w:hint="default"/>
        <w:u w:val="single"/>
      </w:rPr>
    </w:lvl>
  </w:abstractNum>
  <w:abstractNum w:abstractNumId="70" w15:restartNumberingAfterBreak="0">
    <w:nsid w:val="4A450B6F"/>
    <w:multiLevelType w:val="multilevel"/>
    <w:tmpl w:val="DEFC0EA8"/>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Theme="minorHAnsi" w:eastAsia="Times New Roman" w:hAnsiTheme="minorHAnsi" w:cs="Times New Roman"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72" w15:restartNumberingAfterBreak="0">
    <w:nsid w:val="4AB71771"/>
    <w:multiLevelType w:val="hybridMultilevel"/>
    <w:tmpl w:val="5EF44D04"/>
    <w:lvl w:ilvl="0" w:tplc="F7CCCEDC">
      <w:start w:val="1"/>
      <w:numFmt w:val="upperRoman"/>
      <w:lvlText w:val="%1."/>
      <w:lvlJc w:val="left"/>
      <w:pPr>
        <w:ind w:left="1080" w:hanging="720"/>
      </w:pPr>
      <w:rPr>
        <w:rFonts w:asciiTheme="minorHAnsi" w:hAnsiTheme="minorHAnsi" w:cstheme="min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ABF57AC"/>
    <w:multiLevelType w:val="multilevel"/>
    <w:tmpl w:val="7A126988"/>
    <w:lvl w:ilvl="0">
      <w:start w:val="5"/>
      <w:numFmt w:val="decimal"/>
      <w:lvlText w:val="%1."/>
      <w:lvlJc w:val="left"/>
      <w:pPr>
        <w:ind w:left="360" w:hanging="360"/>
      </w:pPr>
      <w:rPr>
        <w:rFonts w:ascii="Arial" w:hAnsi="Arial" w:cs="Arial" w:hint="default"/>
        <w:b/>
        <w:sz w:val="28"/>
        <w:szCs w:val="28"/>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b w:val="0"/>
        <w:color w:val="auto"/>
        <w:sz w:val="22"/>
        <w:szCs w:val="22"/>
      </w:rPr>
    </w:lvl>
    <w:lvl w:ilvl="3">
      <w:start w:val="1"/>
      <w:numFmt w:val="bullet"/>
      <w:lvlText w:val=""/>
      <w:lvlJc w:val="left"/>
      <w:pPr>
        <w:ind w:left="1925" w:hanging="648"/>
      </w:pPr>
      <w:rPr>
        <w:rFonts w:ascii="Symbol" w:hAnsi="Symbol" w:hint="default"/>
        <w:b w:val="0"/>
        <w:sz w:val="22"/>
        <w:szCs w:val="22"/>
      </w:rPr>
    </w:lvl>
    <w:lvl w:ilvl="4">
      <w:start w:val="1"/>
      <w:numFmt w:val="decimal"/>
      <w:lvlText w:val="%1.%2.%3.%4.%5."/>
      <w:lvlJc w:val="left"/>
      <w:pPr>
        <w:ind w:left="3911" w:hanging="792"/>
      </w:pPr>
      <w:rPr>
        <w:rFonts w:hint="default"/>
        <w:b w:val="0"/>
      </w:rPr>
    </w:lvl>
    <w:lvl w:ilvl="5">
      <w:start w:val="1"/>
      <w:numFmt w:val="decimal"/>
      <w:lvlText w:val="%1.%2.%3.%4.%5.%6."/>
      <w:lvlJc w:val="left"/>
      <w:pPr>
        <w:ind w:left="4481" w:hanging="936"/>
      </w:pPr>
      <w:rPr>
        <w:rFonts w:hint="default"/>
        <w:b w:val="0"/>
      </w:rPr>
    </w:lvl>
    <w:lvl w:ilvl="6">
      <w:start w:val="1"/>
      <w:numFmt w:val="decimal"/>
      <w:lvlText w:val="%1.%2.%3.%4.%5.%6.%7."/>
      <w:lvlJc w:val="left"/>
      <w:pPr>
        <w:ind w:left="5475"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4ACE73DE"/>
    <w:multiLevelType w:val="multilevel"/>
    <w:tmpl w:val="DEFC0EA8"/>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Theme="minorHAnsi" w:eastAsia="Times New Roman" w:hAnsiTheme="minorHAnsi" w:cs="Times New Roman"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D36542D"/>
    <w:multiLevelType w:val="multilevel"/>
    <w:tmpl w:val="43D0085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D4B0CBD"/>
    <w:multiLevelType w:val="hybridMultilevel"/>
    <w:tmpl w:val="C3868A54"/>
    <w:lvl w:ilvl="0" w:tplc="0415000F">
      <w:start w:val="1"/>
      <w:numFmt w:val="decimal"/>
      <w:lvlText w:val="%1."/>
      <w:lvlJc w:val="left"/>
      <w:pPr>
        <w:tabs>
          <w:tab w:val="num" w:pos="720"/>
        </w:tabs>
        <w:ind w:left="720" w:hanging="360"/>
      </w:pPr>
      <w:rPr>
        <w:rFonts w:hint="default"/>
      </w:rPr>
    </w:lvl>
    <w:lvl w:ilvl="1" w:tplc="1D800D5A">
      <w:start w:val="1"/>
      <w:numFmt w:val="lowerLetter"/>
      <w:lvlText w:val="%2)"/>
      <w:lvlJc w:val="left"/>
      <w:pPr>
        <w:tabs>
          <w:tab w:val="num" w:pos="928"/>
        </w:tabs>
        <w:ind w:left="928"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503249B6"/>
    <w:multiLevelType w:val="hybridMultilevel"/>
    <w:tmpl w:val="526A3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083671B"/>
    <w:multiLevelType w:val="hybridMultilevel"/>
    <w:tmpl w:val="CF0A5E32"/>
    <w:lvl w:ilvl="0" w:tplc="0415000F">
      <w:start w:val="1"/>
      <w:numFmt w:val="decimal"/>
      <w:lvlText w:val="%1."/>
      <w:lvlJc w:val="left"/>
      <w:pPr>
        <w:ind w:left="720" w:hanging="360"/>
      </w:pPr>
    </w:lvl>
    <w:lvl w:ilvl="1" w:tplc="32EE464C">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29E429A"/>
    <w:multiLevelType w:val="multilevel"/>
    <w:tmpl w:val="DEFC0EA8"/>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Theme="minorHAnsi" w:eastAsia="Times New Roman" w:hAnsiTheme="minorHAnsi" w:cs="Times New Roman"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2FB3E1B"/>
    <w:multiLevelType w:val="hybridMultilevel"/>
    <w:tmpl w:val="94CA8CF8"/>
    <w:lvl w:ilvl="0" w:tplc="B10A5DD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2" w15:restartNumberingAfterBreak="0">
    <w:nsid w:val="53A771AD"/>
    <w:multiLevelType w:val="hybridMultilevel"/>
    <w:tmpl w:val="917E3596"/>
    <w:lvl w:ilvl="0" w:tplc="7CA89D64">
      <w:start w:val="1"/>
      <w:numFmt w:val="decimal"/>
      <w:lvlText w:val="13.%1."/>
      <w:lvlJc w:val="left"/>
      <w:pPr>
        <w:ind w:left="720" w:hanging="360"/>
      </w:pPr>
      <w:rPr>
        <w:rFonts w:cs="Times New Roman" w:hint="default"/>
        <w:b w:val="0"/>
        <w:i w:val="0"/>
        <w:iCs w:val="0"/>
        <w:caps w:val="0"/>
        <w:smallCaps w:val="0"/>
        <w:strike w:val="0"/>
        <w:dstrike w:val="0"/>
        <w:vanish w:val="0"/>
        <w:color w:val="000000"/>
        <w:spacing w:val="0"/>
        <w:kern w:val="0"/>
        <w:position w:val="0"/>
        <w:u w:val="none"/>
        <w:effect w:val="none"/>
        <w:vertAlign w:val="baseline"/>
        <w:em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4" w15:restartNumberingAfterBreak="0">
    <w:nsid w:val="56331D21"/>
    <w:multiLevelType w:val="hybridMultilevel"/>
    <w:tmpl w:val="17A0A066"/>
    <w:lvl w:ilvl="0" w:tplc="D198590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6391E56"/>
    <w:multiLevelType w:val="hybridMultilevel"/>
    <w:tmpl w:val="1BDE9D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7"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88"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89" w15:restartNumberingAfterBreak="0">
    <w:nsid w:val="5A52573A"/>
    <w:multiLevelType w:val="hybridMultilevel"/>
    <w:tmpl w:val="96ACC65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99B893E4">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D4446C0"/>
    <w:multiLevelType w:val="hybridMultilevel"/>
    <w:tmpl w:val="DB4CA25E"/>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93" w15:restartNumberingAfterBreak="0">
    <w:nsid w:val="5ECC06E0"/>
    <w:multiLevelType w:val="multilevel"/>
    <w:tmpl w:val="DEFC0EA8"/>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Theme="minorHAnsi" w:eastAsia="Times New Roman" w:hAnsiTheme="minorHAnsi" w:cs="Times New Roman"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60015CE8"/>
    <w:multiLevelType w:val="multilevel"/>
    <w:tmpl w:val="B48AA170"/>
    <w:lvl w:ilvl="0">
      <w:start w:val="3"/>
      <w:numFmt w:val="decimal"/>
      <w:lvlText w:val="%1"/>
      <w:lvlJc w:val="left"/>
      <w:pPr>
        <w:ind w:left="720" w:hanging="360"/>
      </w:pPr>
      <w:rPr>
        <w:rFonts w:hint="default"/>
        <w:b w:val="0"/>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60950193"/>
    <w:multiLevelType w:val="multilevel"/>
    <w:tmpl w:val="B4104582"/>
    <w:lvl w:ilvl="0">
      <w:start w:val="1"/>
      <w:numFmt w:val="decimal"/>
      <w:lvlText w:val="%1."/>
      <w:lvlJc w:val="left"/>
      <w:pPr>
        <w:ind w:left="644" w:hanging="360"/>
      </w:pPr>
      <w:rPr>
        <w:rFonts w:hint="default"/>
      </w:rPr>
    </w:lvl>
    <w:lvl w:ilvl="1">
      <w:start w:val="6"/>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96" w15:restartNumberingAfterBreak="0">
    <w:nsid w:val="60E15527"/>
    <w:multiLevelType w:val="multilevel"/>
    <w:tmpl w:val="48BCB362"/>
    <w:lvl w:ilvl="0">
      <w:start w:val="1"/>
      <w:numFmt w:val="decimal"/>
      <w:lvlText w:val="%1."/>
      <w:lvlJc w:val="left"/>
      <w:pPr>
        <w:tabs>
          <w:tab w:val="num" w:pos="360"/>
        </w:tabs>
        <w:ind w:left="360" w:hanging="360"/>
      </w:pPr>
      <w:rPr>
        <w:rFonts w:asciiTheme="minorHAnsi" w:hAnsiTheme="minorHAnsi" w:hint="default"/>
        <w:b w:val="0"/>
        <w:i w:val="0"/>
        <w:sz w:val="22"/>
        <w:szCs w:val="22"/>
      </w:rPr>
    </w:lvl>
    <w:lvl w:ilvl="1">
      <w:start w:val="1"/>
      <w:numFmt w:val="decimal"/>
      <w:lvlText w:val="%1.%2."/>
      <w:lvlJc w:val="left"/>
      <w:pPr>
        <w:tabs>
          <w:tab w:val="num" w:pos="792"/>
        </w:tabs>
        <w:ind w:left="792"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asciiTheme="minorHAnsi" w:hAnsiTheme="minorHAnsi" w:hint="default"/>
        <w:color w:val="auto"/>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60F44A6F"/>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209354B"/>
    <w:multiLevelType w:val="multilevel"/>
    <w:tmpl w:val="BFDC0B12"/>
    <w:lvl w:ilvl="0">
      <w:start w:val="1"/>
      <w:numFmt w:val="decimal"/>
      <w:lvlText w:val="%1."/>
      <w:lvlJc w:val="left"/>
      <w:pPr>
        <w:ind w:left="360" w:hanging="360"/>
      </w:pPr>
      <w:rPr>
        <w:sz w:val="22"/>
        <w:szCs w:val="22"/>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3190B60"/>
    <w:multiLevelType w:val="multilevel"/>
    <w:tmpl w:val="12B2B56E"/>
    <w:lvl w:ilvl="0">
      <w:start w:val="1"/>
      <w:numFmt w:val="decimal"/>
      <w:lvlText w:val="%1."/>
      <w:lvlJc w:val="left"/>
      <w:pPr>
        <w:ind w:left="360" w:hanging="360"/>
      </w:pPr>
      <w:rPr>
        <w:rFonts w:hint="default"/>
      </w:rPr>
    </w:lvl>
    <w:lvl w:ilvl="1">
      <w:start w:val="1"/>
      <w:numFmt w:val="bullet"/>
      <w:lvlText w:val=""/>
      <w:lvlJc w:val="left"/>
      <w:pPr>
        <w:ind w:left="1802" w:hanging="360"/>
      </w:pPr>
      <w:rPr>
        <w:rFonts w:ascii="Symbol" w:hAnsi="Symbol" w:hint="default"/>
        <w:b w:val="0"/>
      </w:rPr>
    </w:lvl>
    <w:lvl w:ilvl="2">
      <w:start w:val="1"/>
      <w:numFmt w:val="decimal"/>
      <w:lvlText w:val="%1.%2.%3."/>
      <w:lvlJc w:val="left"/>
      <w:pPr>
        <w:ind w:left="3604" w:hanging="720"/>
      </w:pPr>
      <w:rPr>
        <w:rFonts w:hint="default"/>
      </w:rPr>
    </w:lvl>
    <w:lvl w:ilvl="3">
      <w:start w:val="1"/>
      <w:numFmt w:val="decimal"/>
      <w:lvlText w:val="%1.%2.%3.%4."/>
      <w:lvlJc w:val="left"/>
      <w:pPr>
        <w:ind w:left="5046" w:hanging="720"/>
      </w:pPr>
      <w:rPr>
        <w:rFonts w:hint="default"/>
      </w:rPr>
    </w:lvl>
    <w:lvl w:ilvl="4">
      <w:start w:val="1"/>
      <w:numFmt w:val="bullet"/>
      <w:lvlText w:val=""/>
      <w:lvlJc w:val="left"/>
      <w:pPr>
        <w:ind w:left="6848" w:hanging="1080"/>
      </w:pPr>
      <w:rPr>
        <w:rFonts w:ascii="Symbol" w:hAnsi="Symbol" w:hint="default"/>
      </w:rPr>
    </w:lvl>
    <w:lvl w:ilvl="5">
      <w:start w:val="1"/>
      <w:numFmt w:val="decimal"/>
      <w:lvlText w:val="%1.%2.%3.%4.%5.%6."/>
      <w:lvlJc w:val="left"/>
      <w:pPr>
        <w:ind w:left="8290" w:hanging="1080"/>
      </w:pPr>
      <w:rPr>
        <w:rFonts w:hint="default"/>
      </w:rPr>
    </w:lvl>
    <w:lvl w:ilvl="6">
      <w:start w:val="1"/>
      <w:numFmt w:val="decimal"/>
      <w:lvlText w:val="%1.%2.%3.%4.%5.%6.%7."/>
      <w:lvlJc w:val="left"/>
      <w:pPr>
        <w:ind w:left="10092" w:hanging="1440"/>
      </w:pPr>
      <w:rPr>
        <w:rFonts w:hint="default"/>
      </w:rPr>
    </w:lvl>
    <w:lvl w:ilvl="7">
      <w:start w:val="1"/>
      <w:numFmt w:val="decimal"/>
      <w:lvlText w:val="%1.%2.%3.%4.%5.%6.%7.%8."/>
      <w:lvlJc w:val="left"/>
      <w:pPr>
        <w:ind w:left="11534" w:hanging="1440"/>
      </w:pPr>
      <w:rPr>
        <w:rFonts w:hint="default"/>
      </w:rPr>
    </w:lvl>
    <w:lvl w:ilvl="8">
      <w:start w:val="1"/>
      <w:numFmt w:val="decimal"/>
      <w:lvlText w:val="%1.%2.%3.%4.%5.%6.%7.%8.%9."/>
      <w:lvlJc w:val="left"/>
      <w:pPr>
        <w:ind w:left="13336" w:hanging="1800"/>
      </w:pPr>
      <w:rPr>
        <w:rFonts w:hint="default"/>
      </w:rPr>
    </w:lvl>
  </w:abstractNum>
  <w:abstractNum w:abstractNumId="100" w15:restartNumberingAfterBreak="0">
    <w:nsid w:val="63B26588"/>
    <w:multiLevelType w:val="hybridMultilevel"/>
    <w:tmpl w:val="AA6CA2C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1"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102"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3"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8832A9C"/>
    <w:multiLevelType w:val="hybridMultilevel"/>
    <w:tmpl w:val="87F441C2"/>
    <w:lvl w:ilvl="0" w:tplc="20B4DFBE">
      <w:start w:val="1"/>
      <w:numFmt w:val="lowerLetter"/>
      <w:lvlText w:val="%1)"/>
      <w:lvlJc w:val="left"/>
      <w:pPr>
        <w:ind w:left="360" w:hanging="360"/>
      </w:pPr>
      <w:rPr>
        <w:rFonts w:ascii="Tahoma" w:eastAsia="Times New Roman" w:hAnsi="Tahoma" w:cs="Tahoma"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106" w15:restartNumberingAfterBreak="0">
    <w:nsid w:val="68F26A53"/>
    <w:multiLevelType w:val="hybridMultilevel"/>
    <w:tmpl w:val="A508AB06"/>
    <w:lvl w:ilvl="0" w:tplc="E3548C38">
      <w:start w:val="1"/>
      <w:numFmt w:val="decimal"/>
      <w:lvlText w:val="%1."/>
      <w:lvlJc w:val="left"/>
      <w:pPr>
        <w:ind w:left="8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AE17B1F"/>
    <w:multiLevelType w:val="hybridMultilevel"/>
    <w:tmpl w:val="2F8A4BB0"/>
    <w:lvl w:ilvl="0" w:tplc="12907D42">
      <w:start w:val="1"/>
      <w:numFmt w:val="decimal"/>
      <w:lvlText w:val="%1."/>
      <w:lvlJc w:val="left"/>
      <w:pPr>
        <w:tabs>
          <w:tab w:val="num" w:pos="2880"/>
        </w:tabs>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BA202A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6D580FBB"/>
    <w:multiLevelType w:val="hybridMultilevel"/>
    <w:tmpl w:val="5B846870"/>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11" w15:restartNumberingAfterBreak="0">
    <w:nsid w:val="6E643833"/>
    <w:multiLevelType w:val="multilevel"/>
    <w:tmpl w:val="7D2EC6B4"/>
    <w:lvl w:ilvl="0">
      <w:start w:val="1"/>
      <w:numFmt w:val="decimal"/>
      <w:lvlText w:val="%1."/>
      <w:lvlJc w:val="left"/>
      <w:pPr>
        <w:ind w:left="1065" w:hanging="705"/>
      </w:pPr>
      <w:rPr>
        <w:rFonts w:hint="default"/>
      </w:rPr>
    </w:lvl>
    <w:lvl w:ilvl="1">
      <w:start w:val="1"/>
      <w:numFmt w:val="decimal"/>
      <w:lvlText w:val="%2)"/>
      <w:lvlJc w:val="left"/>
      <w:pPr>
        <w:ind w:left="1785" w:hanging="705"/>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EA87C3D"/>
    <w:multiLevelType w:val="hybridMultilevel"/>
    <w:tmpl w:val="0EB80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27377EB"/>
    <w:multiLevelType w:val="hybridMultilevel"/>
    <w:tmpl w:val="743C98B0"/>
    <w:lvl w:ilvl="0" w:tplc="20409096">
      <w:start w:val="1"/>
      <w:numFmt w:val="upperRoman"/>
      <w:suff w:val="space"/>
      <w:lvlText w:val="%1."/>
      <w:lvlJc w:val="right"/>
      <w:pPr>
        <w:ind w:left="567" w:firstLine="0"/>
      </w:pPr>
      <w:rPr>
        <w:rFonts w:hint="default"/>
        <w:b/>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14" w15:restartNumberingAfterBreak="0">
    <w:nsid w:val="75E11BA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16" w15:restartNumberingAfterBreak="0">
    <w:nsid w:val="76950A31"/>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6DA5E29"/>
    <w:multiLevelType w:val="hybridMultilevel"/>
    <w:tmpl w:val="0770D0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7AE285A"/>
    <w:multiLevelType w:val="multilevel"/>
    <w:tmpl w:val="671C19F8"/>
    <w:lvl w:ilvl="0">
      <w:start w:val="1"/>
      <w:numFmt w:val="decimal"/>
      <w:lvlText w:val="%1."/>
      <w:lvlJc w:val="left"/>
      <w:pPr>
        <w:tabs>
          <w:tab w:val="num" w:pos="709"/>
        </w:tabs>
        <w:ind w:left="709" w:hanging="709"/>
      </w:pPr>
      <w:rPr>
        <w:rFonts w:hint="default"/>
        <w:b/>
        <w:color w:val="auto"/>
      </w:rPr>
    </w:lvl>
    <w:lvl w:ilvl="1">
      <w:start w:val="1"/>
      <w:numFmt w:val="bullet"/>
      <w:lvlText w:val=""/>
      <w:lvlJc w:val="left"/>
      <w:pPr>
        <w:tabs>
          <w:tab w:val="num" w:pos="993"/>
        </w:tabs>
        <w:ind w:left="993" w:hanging="709"/>
      </w:pPr>
      <w:rPr>
        <w:rFonts w:ascii="Symbol" w:hAnsi="Symbo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decimal"/>
      <w:lvlText w:val="%1.%2.%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19" w15:restartNumberingAfterBreak="0">
    <w:nsid w:val="77AF3FBB"/>
    <w:multiLevelType w:val="multilevel"/>
    <w:tmpl w:val="48BCB362"/>
    <w:lvl w:ilvl="0">
      <w:start w:val="1"/>
      <w:numFmt w:val="decimal"/>
      <w:lvlText w:val="%1."/>
      <w:lvlJc w:val="left"/>
      <w:pPr>
        <w:tabs>
          <w:tab w:val="num" w:pos="360"/>
        </w:tabs>
        <w:ind w:left="360" w:hanging="360"/>
      </w:pPr>
      <w:rPr>
        <w:rFonts w:asciiTheme="minorHAnsi" w:hAnsiTheme="minorHAnsi" w:hint="default"/>
        <w:b w:val="0"/>
        <w:i w:val="0"/>
        <w:sz w:val="22"/>
        <w:szCs w:val="22"/>
      </w:rPr>
    </w:lvl>
    <w:lvl w:ilvl="1">
      <w:start w:val="1"/>
      <w:numFmt w:val="decimal"/>
      <w:lvlText w:val="%1.%2."/>
      <w:lvlJc w:val="left"/>
      <w:pPr>
        <w:tabs>
          <w:tab w:val="num" w:pos="792"/>
        </w:tabs>
        <w:ind w:left="792"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asciiTheme="minorHAnsi" w:hAnsiTheme="minorHAnsi" w:hint="default"/>
        <w:color w:val="auto"/>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0" w15:restartNumberingAfterBreak="0">
    <w:nsid w:val="77D50326"/>
    <w:multiLevelType w:val="multilevel"/>
    <w:tmpl w:val="7DF0FEF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eastAsiaTheme="minorHAnsi" w:hint="default"/>
      </w:rPr>
    </w:lvl>
    <w:lvl w:ilvl="2">
      <w:start w:val="1"/>
      <w:numFmt w:val="decimal"/>
      <w:isLgl/>
      <w:lvlText w:val="%1.%2.%3."/>
      <w:lvlJc w:val="left"/>
      <w:pPr>
        <w:ind w:left="1496" w:hanging="720"/>
      </w:pPr>
      <w:rPr>
        <w:rFonts w:eastAsiaTheme="minorHAnsi" w:hint="default"/>
      </w:rPr>
    </w:lvl>
    <w:lvl w:ilvl="3">
      <w:start w:val="1"/>
      <w:numFmt w:val="decimal"/>
      <w:isLgl/>
      <w:lvlText w:val="%1.%2.%3.%4."/>
      <w:lvlJc w:val="left"/>
      <w:pPr>
        <w:ind w:left="2064" w:hanging="1080"/>
      </w:pPr>
      <w:rPr>
        <w:rFonts w:eastAsiaTheme="minorHAnsi" w:hint="default"/>
      </w:rPr>
    </w:lvl>
    <w:lvl w:ilvl="4">
      <w:start w:val="1"/>
      <w:numFmt w:val="decimal"/>
      <w:isLgl/>
      <w:lvlText w:val="%1.%2.%3.%4.%5."/>
      <w:lvlJc w:val="left"/>
      <w:pPr>
        <w:ind w:left="2272" w:hanging="1080"/>
      </w:pPr>
      <w:rPr>
        <w:rFonts w:eastAsiaTheme="minorHAnsi" w:hint="default"/>
      </w:rPr>
    </w:lvl>
    <w:lvl w:ilvl="5">
      <w:start w:val="1"/>
      <w:numFmt w:val="decimal"/>
      <w:isLgl/>
      <w:lvlText w:val="%1.%2.%3.%4.%5.%6."/>
      <w:lvlJc w:val="left"/>
      <w:pPr>
        <w:ind w:left="2840" w:hanging="1440"/>
      </w:pPr>
      <w:rPr>
        <w:rFonts w:eastAsiaTheme="minorHAnsi" w:hint="default"/>
      </w:rPr>
    </w:lvl>
    <w:lvl w:ilvl="6">
      <w:start w:val="1"/>
      <w:numFmt w:val="decimal"/>
      <w:isLgl/>
      <w:lvlText w:val="%1.%2.%3.%4.%5.%6.%7."/>
      <w:lvlJc w:val="left"/>
      <w:pPr>
        <w:ind w:left="3048" w:hanging="1440"/>
      </w:pPr>
      <w:rPr>
        <w:rFonts w:eastAsiaTheme="minorHAnsi" w:hint="default"/>
      </w:rPr>
    </w:lvl>
    <w:lvl w:ilvl="7">
      <w:start w:val="1"/>
      <w:numFmt w:val="decimal"/>
      <w:isLgl/>
      <w:lvlText w:val="%1.%2.%3.%4.%5.%6.%7.%8."/>
      <w:lvlJc w:val="left"/>
      <w:pPr>
        <w:ind w:left="3616" w:hanging="1800"/>
      </w:pPr>
      <w:rPr>
        <w:rFonts w:eastAsiaTheme="minorHAnsi" w:hint="default"/>
      </w:rPr>
    </w:lvl>
    <w:lvl w:ilvl="8">
      <w:start w:val="1"/>
      <w:numFmt w:val="decimal"/>
      <w:isLgl/>
      <w:lvlText w:val="%1.%2.%3.%4.%5.%6.%7.%8.%9."/>
      <w:lvlJc w:val="left"/>
      <w:pPr>
        <w:ind w:left="3824" w:hanging="1800"/>
      </w:pPr>
      <w:rPr>
        <w:rFonts w:eastAsiaTheme="minorHAnsi" w:hint="default"/>
      </w:rPr>
    </w:lvl>
  </w:abstractNum>
  <w:abstractNum w:abstractNumId="121" w15:restartNumberingAfterBreak="0">
    <w:nsid w:val="784B34F7"/>
    <w:multiLevelType w:val="hybridMultilevel"/>
    <w:tmpl w:val="590EE4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3" w15:restartNumberingAfterBreak="0">
    <w:nsid w:val="7AEC7760"/>
    <w:multiLevelType w:val="hybridMultilevel"/>
    <w:tmpl w:val="C3868A54"/>
    <w:lvl w:ilvl="0" w:tplc="0415000F">
      <w:start w:val="1"/>
      <w:numFmt w:val="decimal"/>
      <w:lvlText w:val="%1."/>
      <w:lvlJc w:val="left"/>
      <w:pPr>
        <w:tabs>
          <w:tab w:val="num" w:pos="360"/>
        </w:tabs>
        <w:ind w:left="360" w:hanging="360"/>
      </w:pPr>
      <w:rPr>
        <w:rFonts w:hint="default"/>
      </w:rPr>
    </w:lvl>
    <w:lvl w:ilvl="1" w:tplc="1D800D5A">
      <w:start w:val="1"/>
      <w:numFmt w:val="lowerLetter"/>
      <w:lvlText w:val="%2)"/>
      <w:lvlJc w:val="left"/>
      <w:pPr>
        <w:tabs>
          <w:tab w:val="num" w:pos="568"/>
        </w:tabs>
        <w:ind w:left="568"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24" w15:restartNumberingAfterBreak="0">
    <w:nsid w:val="7AEE4864"/>
    <w:multiLevelType w:val="multilevel"/>
    <w:tmpl w:val="A09A9CD4"/>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7BFB308D"/>
    <w:multiLevelType w:val="hybridMultilevel"/>
    <w:tmpl w:val="77521814"/>
    <w:lvl w:ilvl="0" w:tplc="0D62BCF0">
      <w:start w:val="3"/>
      <w:numFmt w:val="upperRoman"/>
      <w:lvlText w:val="%1."/>
      <w:lvlJc w:val="left"/>
      <w:pPr>
        <w:ind w:left="270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E444B9F"/>
    <w:multiLevelType w:val="hybridMultilevel"/>
    <w:tmpl w:val="829E7BD8"/>
    <w:lvl w:ilvl="0" w:tplc="04150001">
      <w:start w:val="1"/>
      <w:numFmt w:val="bullet"/>
      <w:lvlText w:val=""/>
      <w:lvlJc w:val="left"/>
      <w:pPr>
        <w:ind w:left="720" w:hanging="360"/>
      </w:pPr>
      <w:rPr>
        <w:rFonts w:ascii="Symbol" w:hAnsi="Symbol" w:hint="default"/>
      </w:rPr>
    </w:lvl>
    <w:lvl w:ilvl="1" w:tplc="6AE8B4A6">
      <w:numFmt w:val="bullet"/>
      <w:lvlText w:val="•"/>
      <w:lvlJc w:val="left"/>
      <w:pPr>
        <w:ind w:left="1440" w:hanging="360"/>
      </w:pPr>
      <w:rPr>
        <w:rFonts w:ascii="Calibri" w:eastAsia="Calibri" w:hAnsi="Calibri"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F535787"/>
    <w:multiLevelType w:val="hybridMultilevel"/>
    <w:tmpl w:val="76260E78"/>
    <w:lvl w:ilvl="0" w:tplc="F72E588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1"/>
  </w:num>
  <w:num w:numId="2">
    <w:abstractNumId w:val="75"/>
  </w:num>
  <w:num w:numId="3">
    <w:abstractNumId w:val="99"/>
  </w:num>
  <w:num w:numId="4">
    <w:abstractNumId w:val="30"/>
  </w:num>
  <w:num w:numId="5">
    <w:abstractNumId w:val="62"/>
  </w:num>
  <w:num w:numId="6">
    <w:abstractNumId w:val="58"/>
  </w:num>
  <w:num w:numId="7">
    <w:abstractNumId w:val="67"/>
  </w:num>
  <w:num w:numId="8">
    <w:abstractNumId w:val="105"/>
  </w:num>
  <w:num w:numId="9">
    <w:abstractNumId w:val="31"/>
  </w:num>
  <w:num w:numId="10">
    <w:abstractNumId w:val="115"/>
  </w:num>
  <w:num w:numId="11">
    <w:abstractNumId w:val="101"/>
  </w:num>
  <w:num w:numId="12">
    <w:abstractNumId w:val="71"/>
  </w:num>
  <w:num w:numId="13">
    <w:abstractNumId w:val="63"/>
  </w:num>
  <w:num w:numId="14">
    <w:abstractNumId w:val="114"/>
  </w:num>
  <w:num w:numId="15">
    <w:abstractNumId w:val="106"/>
  </w:num>
  <w:num w:numId="16">
    <w:abstractNumId w:val="70"/>
  </w:num>
  <w:num w:numId="17">
    <w:abstractNumId w:val="107"/>
  </w:num>
  <w:num w:numId="18">
    <w:abstractNumId w:val="76"/>
  </w:num>
  <w:num w:numId="19">
    <w:abstractNumId w:val="89"/>
  </w:num>
  <w:num w:numId="20">
    <w:abstractNumId w:val="45"/>
  </w:num>
  <w:num w:numId="21">
    <w:abstractNumId w:val="94"/>
  </w:num>
  <w:num w:numId="22">
    <w:abstractNumId w:val="57"/>
  </w:num>
  <w:num w:numId="23">
    <w:abstractNumId w:val="59"/>
  </w:num>
  <w:num w:numId="24">
    <w:abstractNumId w:val="93"/>
  </w:num>
  <w:num w:numId="25">
    <w:abstractNumId w:val="13"/>
  </w:num>
  <w:num w:numId="26">
    <w:abstractNumId w:val="22"/>
  </w:num>
  <w:num w:numId="27">
    <w:abstractNumId w:val="14"/>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num>
  <w:num w:numId="30">
    <w:abstractNumId w:val="18"/>
  </w:num>
  <w:num w:numId="31">
    <w:abstractNumId w:val="88"/>
  </w:num>
  <w:num w:numId="32">
    <w:abstractNumId w:val="119"/>
  </w:num>
  <w:num w:numId="33">
    <w:abstractNumId w:val="109"/>
  </w:num>
  <w:num w:numId="34">
    <w:abstractNumId w:val="90"/>
  </w:num>
  <w:num w:numId="35">
    <w:abstractNumId w:val="92"/>
  </w:num>
  <w:num w:numId="36">
    <w:abstractNumId w:val="123"/>
  </w:num>
  <w:num w:numId="37">
    <w:abstractNumId w:val="124"/>
  </w:num>
  <w:num w:numId="38">
    <w:abstractNumId w:val="125"/>
  </w:num>
  <w:num w:numId="39">
    <w:abstractNumId w:val="17"/>
  </w:num>
  <w:num w:numId="40">
    <w:abstractNumId w:val="121"/>
  </w:num>
  <w:num w:numId="41">
    <w:abstractNumId w:val="56"/>
  </w:num>
  <w:num w:numId="42">
    <w:abstractNumId w:val="69"/>
  </w:num>
  <w:num w:numId="43">
    <w:abstractNumId w:val="108"/>
  </w:num>
  <w:num w:numId="44">
    <w:abstractNumId w:val="113"/>
  </w:num>
  <w:num w:numId="45">
    <w:abstractNumId w:val="78"/>
  </w:num>
  <w:num w:numId="46">
    <w:abstractNumId w:val="33"/>
  </w:num>
  <w:num w:numId="47">
    <w:abstractNumId w:val="2"/>
  </w:num>
  <w:num w:numId="48">
    <w:abstractNumId w:val="72"/>
  </w:num>
  <w:num w:numId="49">
    <w:abstractNumId w:val="126"/>
  </w:num>
  <w:num w:numId="50">
    <w:abstractNumId w:val="60"/>
  </w:num>
  <w:num w:numId="51">
    <w:abstractNumId w:val="127"/>
  </w:num>
  <w:num w:numId="52">
    <w:abstractNumId w:val="64"/>
  </w:num>
  <w:num w:numId="53">
    <w:abstractNumId w:val="10"/>
  </w:num>
  <w:num w:numId="54">
    <w:abstractNumId w:val="8"/>
  </w:num>
  <w:num w:numId="55">
    <w:abstractNumId w:val="84"/>
  </w:num>
  <w:num w:numId="56">
    <w:abstractNumId w:val="85"/>
  </w:num>
  <w:num w:numId="57">
    <w:abstractNumId w:val="44"/>
  </w:num>
  <w:num w:numId="58">
    <w:abstractNumId w:val="24"/>
  </w:num>
  <w:num w:numId="59">
    <w:abstractNumId w:val="37"/>
  </w:num>
  <w:num w:numId="60">
    <w:abstractNumId w:val="42"/>
  </w:num>
  <w:num w:numId="61">
    <w:abstractNumId w:val="51"/>
  </w:num>
  <w:num w:numId="62">
    <w:abstractNumId w:val="32"/>
  </w:num>
  <w:num w:numId="63">
    <w:abstractNumId w:val="74"/>
  </w:num>
  <w:num w:numId="64">
    <w:abstractNumId w:val="35"/>
  </w:num>
  <w:num w:numId="65">
    <w:abstractNumId w:val="80"/>
  </w:num>
  <w:num w:numId="66">
    <w:abstractNumId w:val="15"/>
  </w:num>
  <w:num w:numId="67">
    <w:abstractNumId w:val="68"/>
  </w:num>
  <w:num w:numId="68">
    <w:abstractNumId w:val="54"/>
  </w:num>
  <w:num w:numId="69">
    <w:abstractNumId w:val="39"/>
  </w:num>
  <w:num w:numId="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num>
  <w:num w:numId="72">
    <w:abstractNumId w:val="87"/>
  </w:num>
  <w:num w:numId="73">
    <w:abstractNumId w:val="55"/>
  </w:num>
  <w:num w:numId="74">
    <w:abstractNumId w:val="86"/>
  </w:num>
  <w:num w:numId="75">
    <w:abstractNumId w:val="102"/>
  </w:num>
  <w:num w:numId="76">
    <w:abstractNumId w:val="50"/>
  </w:num>
  <w:num w:numId="77">
    <w:abstractNumId w:val="9"/>
  </w:num>
  <w:num w:numId="78">
    <w:abstractNumId w:val="104"/>
  </w:num>
  <w:num w:numId="79">
    <w:abstractNumId w:val="11"/>
  </w:num>
  <w:num w:numId="80">
    <w:abstractNumId w:val="52"/>
  </w:num>
  <w:num w:numId="81">
    <w:abstractNumId w:val="12"/>
  </w:num>
  <w:num w:numId="82">
    <w:abstractNumId w:val="65"/>
  </w:num>
  <w:num w:numId="83">
    <w:abstractNumId w:val="61"/>
  </w:num>
  <w:num w:numId="84">
    <w:abstractNumId w:val="6"/>
  </w:num>
  <w:num w:numId="85">
    <w:abstractNumId w:val="49"/>
  </w:num>
  <w:num w:numId="86">
    <w:abstractNumId w:val="83"/>
  </w:num>
  <w:num w:numId="87">
    <w:abstractNumId w:val="53"/>
  </w:num>
  <w:num w:numId="88">
    <w:abstractNumId w:val="29"/>
  </w:num>
  <w:num w:numId="89">
    <w:abstractNumId w:val="34"/>
  </w:num>
  <w:num w:numId="90">
    <w:abstractNumId w:val="116"/>
  </w:num>
  <w:num w:numId="91">
    <w:abstractNumId w:val="7"/>
  </w:num>
  <w:num w:numId="92">
    <w:abstractNumId w:val="0"/>
  </w:num>
  <w:num w:numId="93">
    <w:abstractNumId w:val="38"/>
  </w:num>
  <w:num w:numId="94">
    <w:abstractNumId w:val="103"/>
  </w:num>
  <w:num w:numId="95">
    <w:abstractNumId w:val="43"/>
  </w:num>
  <w:num w:numId="96">
    <w:abstractNumId w:val="1"/>
  </w:num>
  <w:num w:numId="97">
    <w:abstractNumId w:val="97"/>
  </w:num>
  <w:num w:numId="98">
    <w:abstractNumId w:val="96"/>
  </w:num>
  <w:num w:numId="9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num>
  <w:num w:numId="107">
    <w:abstractNumId w:val="95"/>
  </w:num>
  <w:num w:numId="108">
    <w:abstractNumId w:val="47"/>
  </w:num>
  <w:num w:numId="109">
    <w:abstractNumId w:val="27"/>
  </w:num>
  <w:num w:numId="110">
    <w:abstractNumId w:val="26"/>
  </w:num>
  <w:num w:numId="11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9"/>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7"/>
  </w:num>
  <w:num w:numId="114">
    <w:abstractNumId w:val="91"/>
  </w:num>
  <w:num w:numId="115">
    <w:abstractNumId w:val="79"/>
  </w:num>
  <w:num w:numId="116">
    <w:abstractNumId w:val="118"/>
  </w:num>
  <w:num w:numId="117">
    <w:abstractNumId w:val="111"/>
  </w:num>
  <w:num w:numId="118">
    <w:abstractNumId w:val="20"/>
  </w:num>
  <w:num w:numId="119">
    <w:abstractNumId w:val="48"/>
  </w:num>
  <w:num w:numId="120">
    <w:abstractNumId w:val="112"/>
  </w:num>
  <w:num w:numId="121">
    <w:abstractNumId w:val="40"/>
  </w:num>
  <w:num w:numId="122">
    <w:abstractNumId w:val="23"/>
  </w:num>
  <w:num w:numId="123">
    <w:abstractNumId w:val="3"/>
  </w:num>
  <w:num w:numId="124">
    <w:abstractNumId w:val="82"/>
  </w:num>
  <w:num w:numId="125">
    <w:abstractNumId w:val="3"/>
    <w:lvlOverride w:ilvl="0">
      <w:startOverride w:val="1"/>
    </w:lvlOverride>
  </w:num>
  <w:num w:numId="126">
    <w:abstractNumId w:val="110"/>
  </w:num>
  <w:num w:numId="127">
    <w:abstractNumId w:val="120"/>
  </w:num>
  <w:num w:numId="128">
    <w:abstractNumId w:val="16"/>
  </w:num>
  <w:num w:numId="129">
    <w:abstractNumId w:val="98"/>
  </w:num>
  <w:num w:numId="130">
    <w:abstractNumId w:val="36"/>
  </w:num>
  <w:num w:numId="1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9"/>
  </w:num>
  <w:num w:numId="133">
    <w:abstractNumId w:val="100"/>
  </w:num>
  <w:num w:numId="134">
    <w:abstractNumId w:val="117"/>
  </w:num>
  <w:num w:numId="135">
    <w:abstractNumId w:val="4"/>
  </w:num>
  <w:num w:numId="1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3CC7"/>
    <w:rsid w:val="00004EB8"/>
    <w:rsid w:val="00006F52"/>
    <w:rsid w:val="00013446"/>
    <w:rsid w:val="00015C18"/>
    <w:rsid w:val="0001721A"/>
    <w:rsid w:val="00017A43"/>
    <w:rsid w:val="00022F7E"/>
    <w:rsid w:val="00025A1C"/>
    <w:rsid w:val="000316CD"/>
    <w:rsid w:val="00032621"/>
    <w:rsid w:val="0003396C"/>
    <w:rsid w:val="0003440E"/>
    <w:rsid w:val="0003625D"/>
    <w:rsid w:val="00041ED1"/>
    <w:rsid w:val="00043261"/>
    <w:rsid w:val="00043682"/>
    <w:rsid w:val="00047558"/>
    <w:rsid w:val="00053680"/>
    <w:rsid w:val="00056C38"/>
    <w:rsid w:val="00061286"/>
    <w:rsid w:val="0006140C"/>
    <w:rsid w:val="00061F38"/>
    <w:rsid w:val="000640A6"/>
    <w:rsid w:val="00064532"/>
    <w:rsid w:val="00064697"/>
    <w:rsid w:val="000649B4"/>
    <w:rsid w:val="000649CB"/>
    <w:rsid w:val="00065946"/>
    <w:rsid w:val="0006758D"/>
    <w:rsid w:val="0007038C"/>
    <w:rsid w:val="0007046D"/>
    <w:rsid w:val="000709AD"/>
    <w:rsid w:val="000714BB"/>
    <w:rsid w:val="0007352B"/>
    <w:rsid w:val="00073C07"/>
    <w:rsid w:val="00074437"/>
    <w:rsid w:val="000766AA"/>
    <w:rsid w:val="000766E5"/>
    <w:rsid w:val="00076FE6"/>
    <w:rsid w:val="00080224"/>
    <w:rsid w:val="000831E3"/>
    <w:rsid w:val="000837BE"/>
    <w:rsid w:val="00085FB5"/>
    <w:rsid w:val="00087583"/>
    <w:rsid w:val="00087F7E"/>
    <w:rsid w:val="00090562"/>
    <w:rsid w:val="00091146"/>
    <w:rsid w:val="000941DF"/>
    <w:rsid w:val="0009571E"/>
    <w:rsid w:val="000967FA"/>
    <w:rsid w:val="000A059F"/>
    <w:rsid w:val="000A1F7E"/>
    <w:rsid w:val="000A2942"/>
    <w:rsid w:val="000A43FD"/>
    <w:rsid w:val="000A740C"/>
    <w:rsid w:val="000B135C"/>
    <w:rsid w:val="000B52E0"/>
    <w:rsid w:val="000B59E2"/>
    <w:rsid w:val="000C0759"/>
    <w:rsid w:val="000C1811"/>
    <w:rsid w:val="000C18BC"/>
    <w:rsid w:val="000C2224"/>
    <w:rsid w:val="000C362C"/>
    <w:rsid w:val="000C73CD"/>
    <w:rsid w:val="000D08C4"/>
    <w:rsid w:val="000D345D"/>
    <w:rsid w:val="000D48A6"/>
    <w:rsid w:val="000D6AFE"/>
    <w:rsid w:val="000D76A9"/>
    <w:rsid w:val="000E2490"/>
    <w:rsid w:val="000E4195"/>
    <w:rsid w:val="000E4686"/>
    <w:rsid w:val="000F3C06"/>
    <w:rsid w:val="000F473D"/>
    <w:rsid w:val="000F63B8"/>
    <w:rsid w:val="000F69E8"/>
    <w:rsid w:val="001113BD"/>
    <w:rsid w:val="001146F7"/>
    <w:rsid w:val="001163B6"/>
    <w:rsid w:val="00116AB3"/>
    <w:rsid w:val="00116F90"/>
    <w:rsid w:val="00121FB7"/>
    <w:rsid w:val="0012257B"/>
    <w:rsid w:val="00124190"/>
    <w:rsid w:val="001251F1"/>
    <w:rsid w:val="001256E8"/>
    <w:rsid w:val="001258BB"/>
    <w:rsid w:val="00132E9D"/>
    <w:rsid w:val="00132FE5"/>
    <w:rsid w:val="00135B4E"/>
    <w:rsid w:val="00136242"/>
    <w:rsid w:val="00140539"/>
    <w:rsid w:val="00140A1E"/>
    <w:rsid w:val="00142750"/>
    <w:rsid w:val="00144204"/>
    <w:rsid w:val="00147A2C"/>
    <w:rsid w:val="00154381"/>
    <w:rsid w:val="00155DBB"/>
    <w:rsid w:val="0016031D"/>
    <w:rsid w:val="00160D2C"/>
    <w:rsid w:val="00163CB7"/>
    <w:rsid w:val="00164184"/>
    <w:rsid w:val="00164F43"/>
    <w:rsid w:val="00166452"/>
    <w:rsid w:val="0017028E"/>
    <w:rsid w:val="0017175F"/>
    <w:rsid w:val="00174197"/>
    <w:rsid w:val="001743BB"/>
    <w:rsid w:val="001748DF"/>
    <w:rsid w:val="001749E6"/>
    <w:rsid w:val="00174D87"/>
    <w:rsid w:val="00175CFB"/>
    <w:rsid w:val="00175E65"/>
    <w:rsid w:val="00181069"/>
    <w:rsid w:val="00181469"/>
    <w:rsid w:val="00183C06"/>
    <w:rsid w:val="00184E33"/>
    <w:rsid w:val="00186B06"/>
    <w:rsid w:val="00186B48"/>
    <w:rsid w:val="00186C12"/>
    <w:rsid w:val="001930F8"/>
    <w:rsid w:val="001951D1"/>
    <w:rsid w:val="001A383B"/>
    <w:rsid w:val="001A3F65"/>
    <w:rsid w:val="001A50F3"/>
    <w:rsid w:val="001A5857"/>
    <w:rsid w:val="001A58EE"/>
    <w:rsid w:val="001A6B8D"/>
    <w:rsid w:val="001A7090"/>
    <w:rsid w:val="001A76F2"/>
    <w:rsid w:val="001B14DB"/>
    <w:rsid w:val="001B4B94"/>
    <w:rsid w:val="001C2238"/>
    <w:rsid w:val="001C2D85"/>
    <w:rsid w:val="001C370D"/>
    <w:rsid w:val="001C4729"/>
    <w:rsid w:val="001C6B89"/>
    <w:rsid w:val="001D3421"/>
    <w:rsid w:val="001D492B"/>
    <w:rsid w:val="001D5D49"/>
    <w:rsid w:val="001E189F"/>
    <w:rsid w:val="001E2F05"/>
    <w:rsid w:val="001E3266"/>
    <w:rsid w:val="001E55EC"/>
    <w:rsid w:val="001E6385"/>
    <w:rsid w:val="001F1019"/>
    <w:rsid w:val="001F452E"/>
    <w:rsid w:val="001F4CF3"/>
    <w:rsid w:val="001F69C1"/>
    <w:rsid w:val="001F6B4C"/>
    <w:rsid w:val="001F7672"/>
    <w:rsid w:val="001F7AE4"/>
    <w:rsid w:val="00200848"/>
    <w:rsid w:val="00201697"/>
    <w:rsid w:val="00202346"/>
    <w:rsid w:val="00204409"/>
    <w:rsid w:val="00206158"/>
    <w:rsid w:val="00206694"/>
    <w:rsid w:val="00210EE9"/>
    <w:rsid w:val="00215A97"/>
    <w:rsid w:val="00215B0A"/>
    <w:rsid w:val="0022261B"/>
    <w:rsid w:val="0022377C"/>
    <w:rsid w:val="00223B21"/>
    <w:rsid w:val="00231579"/>
    <w:rsid w:val="00231D3A"/>
    <w:rsid w:val="0023271C"/>
    <w:rsid w:val="00234CED"/>
    <w:rsid w:val="00235937"/>
    <w:rsid w:val="00235ADA"/>
    <w:rsid w:val="00236A50"/>
    <w:rsid w:val="00236C39"/>
    <w:rsid w:val="00242128"/>
    <w:rsid w:val="0024318E"/>
    <w:rsid w:val="002479EF"/>
    <w:rsid w:val="0025002A"/>
    <w:rsid w:val="00254036"/>
    <w:rsid w:val="00256BAC"/>
    <w:rsid w:val="00262EF4"/>
    <w:rsid w:val="00263E93"/>
    <w:rsid w:val="00272663"/>
    <w:rsid w:val="002848FC"/>
    <w:rsid w:val="00291352"/>
    <w:rsid w:val="002930C2"/>
    <w:rsid w:val="00293553"/>
    <w:rsid w:val="002938EB"/>
    <w:rsid w:val="0029449D"/>
    <w:rsid w:val="00297D71"/>
    <w:rsid w:val="002A062D"/>
    <w:rsid w:val="002A065B"/>
    <w:rsid w:val="002A1ABB"/>
    <w:rsid w:val="002A3CC7"/>
    <w:rsid w:val="002B02D1"/>
    <w:rsid w:val="002B0B9F"/>
    <w:rsid w:val="002B10AF"/>
    <w:rsid w:val="002B52CE"/>
    <w:rsid w:val="002C18B1"/>
    <w:rsid w:val="002C2736"/>
    <w:rsid w:val="002C27A2"/>
    <w:rsid w:val="002C2B38"/>
    <w:rsid w:val="002C3B71"/>
    <w:rsid w:val="002C5BB4"/>
    <w:rsid w:val="002C6FA6"/>
    <w:rsid w:val="002D013E"/>
    <w:rsid w:val="002D689B"/>
    <w:rsid w:val="002D74B8"/>
    <w:rsid w:val="002F05C0"/>
    <w:rsid w:val="002F0D1E"/>
    <w:rsid w:val="002F0F0A"/>
    <w:rsid w:val="002F3083"/>
    <w:rsid w:val="002F3370"/>
    <w:rsid w:val="002F4E72"/>
    <w:rsid w:val="002F4FDC"/>
    <w:rsid w:val="002F7F8D"/>
    <w:rsid w:val="00300323"/>
    <w:rsid w:val="00302CD2"/>
    <w:rsid w:val="00312BBD"/>
    <w:rsid w:val="00315A9D"/>
    <w:rsid w:val="00315E73"/>
    <w:rsid w:val="003177E3"/>
    <w:rsid w:val="00322E59"/>
    <w:rsid w:val="00327F56"/>
    <w:rsid w:val="00333F53"/>
    <w:rsid w:val="00335BBA"/>
    <w:rsid w:val="00336F64"/>
    <w:rsid w:val="0034275A"/>
    <w:rsid w:val="003440D7"/>
    <w:rsid w:val="00344D99"/>
    <w:rsid w:val="003461FC"/>
    <w:rsid w:val="00347F28"/>
    <w:rsid w:val="00350502"/>
    <w:rsid w:val="003527BB"/>
    <w:rsid w:val="00354BFF"/>
    <w:rsid w:val="003553B6"/>
    <w:rsid w:val="00363F21"/>
    <w:rsid w:val="0036560A"/>
    <w:rsid w:val="003664B2"/>
    <w:rsid w:val="00370B9A"/>
    <w:rsid w:val="00370F92"/>
    <w:rsid w:val="00371A1A"/>
    <w:rsid w:val="00372DA3"/>
    <w:rsid w:val="003768BE"/>
    <w:rsid w:val="00377D06"/>
    <w:rsid w:val="00380AD0"/>
    <w:rsid w:val="00381B0E"/>
    <w:rsid w:val="00385F6E"/>
    <w:rsid w:val="0038627D"/>
    <w:rsid w:val="00387E8F"/>
    <w:rsid w:val="00390BF6"/>
    <w:rsid w:val="003922D4"/>
    <w:rsid w:val="00396BA3"/>
    <w:rsid w:val="003A06E4"/>
    <w:rsid w:val="003A3361"/>
    <w:rsid w:val="003A6C2E"/>
    <w:rsid w:val="003B0976"/>
    <w:rsid w:val="003C0724"/>
    <w:rsid w:val="003C0B31"/>
    <w:rsid w:val="003C1260"/>
    <w:rsid w:val="003C491F"/>
    <w:rsid w:val="003C57A4"/>
    <w:rsid w:val="003C7A03"/>
    <w:rsid w:val="003D1661"/>
    <w:rsid w:val="003D37EE"/>
    <w:rsid w:val="003E1267"/>
    <w:rsid w:val="003E20D9"/>
    <w:rsid w:val="003E443F"/>
    <w:rsid w:val="003E495F"/>
    <w:rsid w:val="003E5FAC"/>
    <w:rsid w:val="003E691F"/>
    <w:rsid w:val="003F2607"/>
    <w:rsid w:val="003F27B1"/>
    <w:rsid w:val="003F43C1"/>
    <w:rsid w:val="003F633D"/>
    <w:rsid w:val="00400442"/>
    <w:rsid w:val="004006AC"/>
    <w:rsid w:val="004032C6"/>
    <w:rsid w:val="00403A07"/>
    <w:rsid w:val="00404E3F"/>
    <w:rsid w:val="004058D0"/>
    <w:rsid w:val="00406012"/>
    <w:rsid w:val="00407A26"/>
    <w:rsid w:val="00410882"/>
    <w:rsid w:val="00411AA0"/>
    <w:rsid w:val="00416300"/>
    <w:rsid w:val="00417A98"/>
    <w:rsid w:val="00417AC5"/>
    <w:rsid w:val="00420F9A"/>
    <w:rsid w:val="00422506"/>
    <w:rsid w:val="00424165"/>
    <w:rsid w:val="0043580E"/>
    <w:rsid w:val="00435ADD"/>
    <w:rsid w:val="004376EE"/>
    <w:rsid w:val="00442947"/>
    <w:rsid w:val="004432B2"/>
    <w:rsid w:val="00447F6F"/>
    <w:rsid w:val="00452A3B"/>
    <w:rsid w:val="00461B6F"/>
    <w:rsid w:val="00461E9D"/>
    <w:rsid w:val="004632E6"/>
    <w:rsid w:val="00464295"/>
    <w:rsid w:val="004647F0"/>
    <w:rsid w:val="004660C8"/>
    <w:rsid w:val="00467A2D"/>
    <w:rsid w:val="00471DA6"/>
    <w:rsid w:val="00472AEA"/>
    <w:rsid w:val="00472CDE"/>
    <w:rsid w:val="00473D4E"/>
    <w:rsid w:val="00475CD2"/>
    <w:rsid w:val="00482D10"/>
    <w:rsid w:val="004853A4"/>
    <w:rsid w:val="00485CFB"/>
    <w:rsid w:val="004871D9"/>
    <w:rsid w:val="004907AF"/>
    <w:rsid w:val="004910E2"/>
    <w:rsid w:val="00491177"/>
    <w:rsid w:val="00491D57"/>
    <w:rsid w:val="0049267B"/>
    <w:rsid w:val="0049527A"/>
    <w:rsid w:val="004A1CED"/>
    <w:rsid w:val="004A2D2C"/>
    <w:rsid w:val="004A46A3"/>
    <w:rsid w:val="004A54F2"/>
    <w:rsid w:val="004B23A3"/>
    <w:rsid w:val="004B2D21"/>
    <w:rsid w:val="004B37B9"/>
    <w:rsid w:val="004B3A48"/>
    <w:rsid w:val="004B409A"/>
    <w:rsid w:val="004B4CED"/>
    <w:rsid w:val="004B7619"/>
    <w:rsid w:val="004C09EA"/>
    <w:rsid w:val="004C21AA"/>
    <w:rsid w:val="004D0CAD"/>
    <w:rsid w:val="004D47CE"/>
    <w:rsid w:val="004D4D44"/>
    <w:rsid w:val="004D765E"/>
    <w:rsid w:val="004E34DA"/>
    <w:rsid w:val="004E3A82"/>
    <w:rsid w:val="004E47BE"/>
    <w:rsid w:val="004E4FDD"/>
    <w:rsid w:val="004E59F0"/>
    <w:rsid w:val="004F08C0"/>
    <w:rsid w:val="004F18B2"/>
    <w:rsid w:val="004F65C5"/>
    <w:rsid w:val="004F67A3"/>
    <w:rsid w:val="00501087"/>
    <w:rsid w:val="0050367E"/>
    <w:rsid w:val="0050406D"/>
    <w:rsid w:val="005075EB"/>
    <w:rsid w:val="00507694"/>
    <w:rsid w:val="005113AD"/>
    <w:rsid w:val="0051582F"/>
    <w:rsid w:val="00517423"/>
    <w:rsid w:val="00517D17"/>
    <w:rsid w:val="005218D3"/>
    <w:rsid w:val="00522BA5"/>
    <w:rsid w:val="00524423"/>
    <w:rsid w:val="005259B3"/>
    <w:rsid w:val="0052677A"/>
    <w:rsid w:val="00526E8A"/>
    <w:rsid w:val="0053041E"/>
    <w:rsid w:val="005308C0"/>
    <w:rsid w:val="0053289F"/>
    <w:rsid w:val="00532EA3"/>
    <w:rsid w:val="00534812"/>
    <w:rsid w:val="0054079B"/>
    <w:rsid w:val="0054302D"/>
    <w:rsid w:val="0054433B"/>
    <w:rsid w:val="00544D26"/>
    <w:rsid w:val="00560CA1"/>
    <w:rsid w:val="00561037"/>
    <w:rsid w:val="0056452F"/>
    <w:rsid w:val="00565BF6"/>
    <w:rsid w:val="00565D9F"/>
    <w:rsid w:val="005673FF"/>
    <w:rsid w:val="00570940"/>
    <w:rsid w:val="00571045"/>
    <w:rsid w:val="0057295F"/>
    <w:rsid w:val="005759A8"/>
    <w:rsid w:val="005813BA"/>
    <w:rsid w:val="00583573"/>
    <w:rsid w:val="00584D1D"/>
    <w:rsid w:val="0059010B"/>
    <w:rsid w:val="00590A1B"/>
    <w:rsid w:val="0059146E"/>
    <w:rsid w:val="00592124"/>
    <w:rsid w:val="00593061"/>
    <w:rsid w:val="00595F38"/>
    <w:rsid w:val="005966C9"/>
    <w:rsid w:val="0059719C"/>
    <w:rsid w:val="00597B33"/>
    <w:rsid w:val="005A1959"/>
    <w:rsid w:val="005A1DEF"/>
    <w:rsid w:val="005A22C3"/>
    <w:rsid w:val="005A2BC6"/>
    <w:rsid w:val="005A6051"/>
    <w:rsid w:val="005A6AB6"/>
    <w:rsid w:val="005A7886"/>
    <w:rsid w:val="005B0EE7"/>
    <w:rsid w:val="005B14E3"/>
    <w:rsid w:val="005B23DB"/>
    <w:rsid w:val="005B6013"/>
    <w:rsid w:val="005B76B3"/>
    <w:rsid w:val="005C0726"/>
    <w:rsid w:val="005C403A"/>
    <w:rsid w:val="005C4EA1"/>
    <w:rsid w:val="005C6792"/>
    <w:rsid w:val="005C6896"/>
    <w:rsid w:val="005C7021"/>
    <w:rsid w:val="005D1997"/>
    <w:rsid w:val="005D2CC9"/>
    <w:rsid w:val="005D3AB7"/>
    <w:rsid w:val="005D64DC"/>
    <w:rsid w:val="005D7021"/>
    <w:rsid w:val="005D7E1E"/>
    <w:rsid w:val="005E6842"/>
    <w:rsid w:val="005F25AF"/>
    <w:rsid w:val="005F610E"/>
    <w:rsid w:val="005F665D"/>
    <w:rsid w:val="005F7561"/>
    <w:rsid w:val="00601AD1"/>
    <w:rsid w:val="00603D97"/>
    <w:rsid w:val="00604C8D"/>
    <w:rsid w:val="00604FB1"/>
    <w:rsid w:val="00605A7C"/>
    <w:rsid w:val="00606E9B"/>
    <w:rsid w:val="0060766F"/>
    <w:rsid w:val="006107AF"/>
    <w:rsid w:val="006132BA"/>
    <w:rsid w:val="00613F91"/>
    <w:rsid w:val="00617422"/>
    <w:rsid w:val="006178C7"/>
    <w:rsid w:val="00620B4E"/>
    <w:rsid w:val="00627067"/>
    <w:rsid w:val="00632532"/>
    <w:rsid w:val="006337DA"/>
    <w:rsid w:val="0063562C"/>
    <w:rsid w:val="00635981"/>
    <w:rsid w:val="00636478"/>
    <w:rsid w:val="006371B4"/>
    <w:rsid w:val="006375D8"/>
    <w:rsid w:val="0063782F"/>
    <w:rsid w:val="006411A9"/>
    <w:rsid w:val="00644147"/>
    <w:rsid w:val="00644A84"/>
    <w:rsid w:val="00644D23"/>
    <w:rsid w:val="0064632F"/>
    <w:rsid w:val="00652327"/>
    <w:rsid w:val="00654CC2"/>
    <w:rsid w:val="00656DC2"/>
    <w:rsid w:val="00660299"/>
    <w:rsid w:val="006632A3"/>
    <w:rsid w:val="00667832"/>
    <w:rsid w:val="00675DC9"/>
    <w:rsid w:val="006838A1"/>
    <w:rsid w:val="00684294"/>
    <w:rsid w:val="006868E4"/>
    <w:rsid w:val="00686A83"/>
    <w:rsid w:val="006916F0"/>
    <w:rsid w:val="0069621C"/>
    <w:rsid w:val="0069638C"/>
    <w:rsid w:val="00696DD7"/>
    <w:rsid w:val="00697405"/>
    <w:rsid w:val="006A4EDB"/>
    <w:rsid w:val="006A69C6"/>
    <w:rsid w:val="006B235B"/>
    <w:rsid w:val="006B2CC9"/>
    <w:rsid w:val="006B2EAF"/>
    <w:rsid w:val="006B4551"/>
    <w:rsid w:val="006B6A77"/>
    <w:rsid w:val="006B7567"/>
    <w:rsid w:val="006C0040"/>
    <w:rsid w:val="006C3250"/>
    <w:rsid w:val="006C3315"/>
    <w:rsid w:val="006C383D"/>
    <w:rsid w:val="006C48A8"/>
    <w:rsid w:val="006C62AA"/>
    <w:rsid w:val="006D214A"/>
    <w:rsid w:val="006D572F"/>
    <w:rsid w:val="006D5ACB"/>
    <w:rsid w:val="006D5DEE"/>
    <w:rsid w:val="006E2589"/>
    <w:rsid w:val="006E3ACF"/>
    <w:rsid w:val="006F0249"/>
    <w:rsid w:val="006F17F6"/>
    <w:rsid w:val="006F3844"/>
    <w:rsid w:val="006F7120"/>
    <w:rsid w:val="007032AD"/>
    <w:rsid w:val="007038B9"/>
    <w:rsid w:val="00705A82"/>
    <w:rsid w:val="00705FC7"/>
    <w:rsid w:val="00711D44"/>
    <w:rsid w:val="007129AF"/>
    <w:rsid w:val="00715EEF"/>
    <w:rsid w:val="00716050"/>
    <w:rsid w:val="00723258"/>
    <w:rsid w:val="00724066"/>
    <w:rsid w:val="00727780"/>
    <w:rsid w:val="007326BE"/>
    <w:rsid w:val="00735B40"/>
    <w:rsid w:val="00736C58"/>
    <w:rsid w:val="00742FCF"/>
    <w:rsid w:val="0074397C"/>
    <w:rsid w:val="00750628"/>
    <w:rsid w:val="007516CE"/>
    <w:rsid w:val="007534D6"/>
    <w:rsid w:val="007538EF"/>
    <w:rsid w:val="00753DAF"/>
    <w:rsid w:val="00754777"/>
    <w:rsid w:val="00754DFD"/>
    <w:rsid w:val="0075572D"/>
    <w:rsid w:val="007566FC"/>
    <w:rsid w:val="00757BF4"/>
    <w:rsid w:val="00764B2D"/>
    <w:rsid w:val="00765370"/>
    <w:rsid w:val="00765486"/>
    <w:rsid w:val="007664B3"/>
    <w:rsid w:val="00766808"/>
    <w:rsid w:val="00766CC7"/>
    <w:rsid w:val="007729B5"/>
    <w:rsid w:val="00775095"/>
    <w:rsid w:val="00790255"/>
    <w:rsid w:val="00791B71"/>
    <w:rsid w:val="00792DD7"/>
    <w:rsid w:val="0079342A"/>
    <w:rsid w:val="007942B5"/>
    <w:rsid w:val="007954EC"/>
    <w:rsid w:val="007964BE"/>
    <w:rsid w:val="0079792B"/>
    <w:rsid w:val="007A09A9"/>
    <w:rsid w:val="007A1B33"/>
    <w:rsid w:val="007A64EF"/>
    <w:rsid w:val="007A7109"/>
    <w:rsid w:val="007A75AF"/>
    <w:rsid w:val="007A76EB"/>
    <w:rsid w:val="007B0816"/>
    <w:rsid w:val="007B59AC"/>
    <w:rsid w:val="007B60E9"/>
    <w:rsid w:val="007B6A1B"/>
    <w:rsid w:val="007C20C0"/>
    <w:rsid w:val="007C6ED2"/>
    <w:rsid w:val="007C7631"/>
    <w:rsid w:val="007C7CF2"/>
    <w:rsid w:val="007D1C15"/>
    <w:rsid w:val="007D336A"/>
    <w:rsid w:val="007D4B5A"/>
    <w:rsid w:val="007D5C9A"/>
    <w:rsid w:val="007D66FB"/>
    <w:rsid w:val="007E0CF2"/>
    <w:rsid w:val="007E37E0"/>
    <w:rsid w:val="007E4155"/>
    <w:rsid w:val="007E6468"/>
    <w:rsid w:val="007F00C1"/>
    <w:rsid w:val="007F1579"/>
    <w:rsid w:val="007F3242"/>
    <w:rsid w:val="007F4131"/>
    <w:rsid w:val="007F520C"/>
    <w:rsid w:val="007F568F"/>
    <w:rsid w:val="00800FB1"/>
    <w:rsid w:val="008029DD"/>
    <w:rsid w:val="00803ABD"/>
    <w:rsid w:val="00805658"/>
    <w:rsid w:val="008073E6"/>
    <w:rsid w:val="0080785B"/>
    <w:rsid w:val="00811602"/>
    <w:rsid w:val="00812AF2"/>
    <w:rsid w:val="008145BE"/>
    <w:rsid w:val="008201E1"/>
    <w:rsid w:val="00821680"/>
    <w:rsid w:val="008222F2"/>
    <w:rsid w:val="00822B8E"/>
    <w:rsid w:val="00822DFF"/>
    <w:rsid w:val="00824084"/>
    <w:rsid w:val="00824B40"/>
    <w:rsid w:val="0082571B"/>
    <w:rsid w:val="008272F8"/>
    <w:rsid w:val="008325CB"/>
    <w:rsid w:val="0083349C"/>
    <w:rsid w:val="008342F3"/>
    <w:rsid w:val="008355FF"/>
    <w:rsid w:val="00837BB8"/>
    <w:rsid w:val="00840D79"/>
    <w:rsid w:val="008424E6"/>
    <w:rsid w:val="008436C1"/>
    <w:rsid w:val="008455E9"/>
    <w:rsid w:val="00845895"/>
    <w:rsid w:val="00846285"/>
    <w:rsid w:val="0084798C"/>
    <w:rsid w:val="00847AD4"/>
    <w:rsid w:val="00852749"/>
    <w:rsid w:val="00853544"/>
    <w:rsid w:val="008540CD"/>
    <w:rsid w:val="00854357"/>
    <w:rsid w:val="00860D6D"/>
    <w:rsid w:val="00862036"/>
    <w:rsid w:val="00862161"/>
    <w:rsid w:val="008638B0"/>
    <w:rsid w:val="00866179"/>
    <w:rsid w:val="00866B87"/>
    <w:rsid w:val="008676C8"/>
    <w:rsid w:val="00877BE6"/>
    <w:rsid w:val="00884366"/>
    <w:rsid w:val="00884C72"/>
    <w:rsid w:val="008852C7"/>
    <w:rsid w:val="00885388"/>
    <w:rsid w:val="008875E2"/>
    <w:rsid w:val="008949AD"/>
    <w:rsid w:val="008963DF"/>
    <w:rsid w:val="008A2C89"/>
    <w:rsid w:val="008A38E0"/>
    <w:rsid w:val="008A3A41"/>
    <w:rsid w:val="008A586C"/>
    <w:rsid w:val="008A693A"/>
    <w:rsid w:val="008B16A3"/>
    <w:rsid w:val="008B180D"/>
    <w:rsid w:val="008B3DFD"/>
    <w:rsid w:val="008B4656"/>
    <w:rsid w:val="008B600A"/>
    <w:rsid w:val="008B77D1"/>
    <w:rsid w:val="008C29A6"/>
    <w:rsid w:val="008C2BF6"/>
    <w:rsid w:val="008C314F"/>
    <w:rsid w:val="008C4118"/>
    <w:rsid w:val="008C42D9"/>
    <w:rsid w:val="008C62B6"/>
    <w:rsid w:val="008D02C1"/>
    <w:rsid w:val="008E009E"/>
    <w:rsid w:val="008E5B30"/>
    <w:rsid w:val="008E61BE"/>
    <w:rsid w:val="008E629B"/>
    <w:rsid w:val="008E6789"/>
    <w:rsid w:val="008E7E56"/>
    <w:rsid w:val="008F2D9B"/>
    <w:rsid w:val="008F5F73"/>
    <w:rsid w:val="00900420"/>
    <w:rsid w:val="009006BD"/>
    <w:rsid w:val="00900701"/>
    <w:rsid w:val="00900DA7"/>
    <w:rsid w:val="00910EBF"/>
    <w:rsid w:val="009115DC"/>
    <w:rsid w:val="00913625"/>
    <w:rsid w:val="00913942"/>
    <w:rsid w:val="00913F1C"/>
    <w:rsid w:val="0091539F"/>
    <w:rsid w:val="00916035"/>
    <w:rsid w:val="0091644D"/>
    <w:rsid w:val="00922C1E"/>
    <w:rsid w:val="00925C62"/>
    <w:rsid w:val="00927254"/>
    <w:rsid w:val="0092727F"/>
    <w:rsid w:val="009274DB"/>
    <w:rsid w:val="0093261F"/>
    <w:rsid w:val="00934B45"/>
    <w:rsid w:val="00935B71"/>
    <w:rsid w:val="00936565"/>
    <w:rsid w:val="0093799F"/>
    <w:rsid w:val="00940019"/>
    <w:rsid w:val="0094039E"/>
    <w:rsid w:val="00940438"/>
    <w:rsid w:val="009408BA"/>
    <w:rsid w:val="009408DC"/>
    <w:rsid w:val="00941EB4"/>
    <w:rsid w:val="00942194"/>
    <w:rsid w:val="00943A64"/>
    <w:rsid w:val="00944A5A"/>
    <w:rsid w:val="00951379"/>
    <w:rsid w:val="00952075"/>
    <w:rsid w:val="0095217C"/>
    <w:rsid w:val="00954868"/>
    <w:rsid w:val="00955FBA"/>
    <w:rsid w:val="0095679B"/>
    <w:rsid w:val="009570CE"/>
    <w:rsid w:val="00960122"/>
    <w:rsid w:val="0096507C"/>
    <w:rsid w:val="0097028C"/>
    <w:rsid w:val="009731B6"/>
    <w:rsid w:val="00973BA0"/>
    <w:rsid w:val="009747B5"/>
    <w:rsid w:val="009755CD"/>
    <w:rsid w:val="00976209"/>
    <w:rsid w:val="0097712B"/>
    <w:rsid w:val="00981F34"/>
    <w:rsid w:val="00983F9C"/>
    <w:rsid w:val="00985D3C"/>
    <w:rsid w:val="00987B5D"/>
    <w:rsid w:val="00991119"/>
    <w:rsid w:val="00992365"/>
    <w:rsid w:val="00994D2E"/>
    <w:rsid w:val="0099501F"/>
    <w:rsid w:val="0099543A"/>
    <w:rsid w:val="00996041"/>
    <w:rsid w:val="009A3320"/>
    <w:rsid w:val="009A4490"/>
    <w:rsid w:val="009A4F35"/>
    <w:rsid w:val="009B27E2"/>
    <w:rsid w:val="009B28DE"/>
    <w:rsid w:val="009B2A58"/>
    <w:rsid w:val="009B7279"/>
    <w:rsid w:val="009B7E2F"/>
    <w:rsid w:val="009C2304"/>
    <w:rsid w:val="009C46D1"/>
    <w:rsid w:val="009C5CFE"/>
    <w:rsid w:val="009D0315"/>
    <w:rsid w:val="009D3AC3"/>
    <w:rsid w:val="009D3E99"/>
    <w:rsid w:val="009D5D03"/>
    <w:rsid w:val="009D7271"/>
    <w:rsid w:val="009D7B03"/>
    <w:rsid w:val="009E707A"/>
    <w:rsid w:val="009E745A"/>
    <w:rsid w:val="009F09DC"/>
    <w:rsid w:val="009F67CB"/>
    <w:rsid w:val="009F6C6A"/>
    <w:rsid w:val="009F7B4B"/>
    <w:rsid w:val="009F7C34"/>
    <w:rsid w:val="00A0149D"/>
    <w:rsid w:val="00A02333"/>
    <w:rsid w:val="00A06134"/>
    <w:rsid w:val="00A06FD1"/>
    <w:rsid w:val="00A079CB"/>
    <w:rsid w:val="00A10C9E"/>
    <w:rsid w:val="00A133F5"/>
    <w:rsid w:val="00A1387B"/>
    <w:rsid w:val="00A13887"/>
    <w:rsid w:val="00A14584"/>
    <w:rsid w:val="00A15A81"/>
    <w:rsid w:val="00A16AE2"/>
    <w:rsid w:val="00A22E96"/>
    <w:rsid w:val="00A23A17"/>
    <w:rsid w:val="00A2536F"/>
    <w:rsid w:val="00A31C25"/>
    <w:rsid w:val="00A32196"/>
    <w:rsid w:val="00A3295A"/>
    <w:rsid w:val="00A34C85"/>
    <w:rsid w:val="00A36095"/>
    <w:rsid w:val="00A36AC7"/>
    <w:rsid w:val="00A379AD"/>
    <w:rsid w:val="00A41297"/>
    <w:rsid w:val="00A418C2"/>
    <w:rsid w:val="00A43824"/>
    <w:rsid w:val="00A44B22"/>
    <w:rsid w:val="00A529DF"/>
    <w:rsid w:val="00A52D9F"/>
    <w:rsid w:val="00A53D9E"/>
    <w:rsid w:val="00A56F1A"/>
    <w:rsid w:val="00A57E3E"/>
    <w:rsid w:val="00A62F77"/>
    <w:rsid w:val="00A6485D"/>
    <w:rsid w:val="00A65C1C"/>
    <w:rsid w:val="00A66943"/>
    <w:rsid w:val="00A72068"/>
    <w:rsid w:val="00A72CFF"/>
    <w:rsid w:val="00A72FB0"/>
    <w:rsid w:val="00A74776"/>
    <w:rsid w:val="00A807A4"/>
    <w:rsid w:val="00A842EC"/>
    <w:rsid w:val="00A84416"/>
    <w:rsid w:val="00A84C7A"/>
    <w:rsid w:val="00A87BE2"/>
    <w:rsid w:val="00A91A85"/>
    <w:rsid w:val="00A91AFF"/>
    <w:rsid w:val="00A93F2E"/>
    <w:rsid w:val="00A95E15"/>
    <w:rsid w:val="00A96176"/>
    <w:rsid w:val="00A96787"/>
    <w:rsid w:val="00A97B76"/>
    <w:rsid w:val="00AA1231"/>
    <w:rsid w:val="00AA19F3"/>
    <w:rsid w:val="00AA59B0"/>
    <w:rsid w:val="00AA6453"/>
    <w:rsid w:val="00AA6613"/>
    <w:rsid w:val="00AA69E8"/>
    <w:rsid w:val="00AB3A7C"/>
    <w:rsid w:val="00AB4BBB"/>
    <w:rsid w:val="00AB521F"/>
    <w:rsid w:val="00AB692D"/>
    <w:rsid w:val="00AB69C3"/>
    <w:rsid w:val="00AB6DBC"/>
    <w:rsid w:val="00AB7831"/>
    <w:rsid w:val="00AC0177"/>
    <w:rsid w:val="00AC0C64"/>
    <w:rsid w:val="00AC3392"/>
    <w:rsid w:val="00AC3A4F"/>
    <w:rsid w:val="00AC5CB1"/>
    <w:rsid w:val="00AD0170"/>
    <w:rsid w:val="00AD2A27"/>
    <w:rsid w:val="00AD2EDA"/>
    <w:rsid w:val="00AD38A7"/>
    <w:rsid w:val="00AD3D11"/>
    <w:rsid w:val="00AD4A05"/>
    <w:rsid w:val="00AD4F9B"/>
    <w:rsid w:val="00AD714E"/>
    <w:rsid w:val="00AD778A"/>
    <w:rsid w:val="00AE04FE"/>
    <w:rsid w:val="00AE3C4C"/>
    <w:rsid w:val="00AE4D03"/>
    <w:rsid w:val="00AE679B"/>
    <w:rsid w:val="00AF0012"/>
    <w:rsid w:val="00AF074A"/>
    <w:rsid w:val="00AF1FC6"/>
    <w:rsid w:val="00AF49F7"/>
    <w:rsid w:val="00AF6025"/>
    <w:rsid w:val="00AF68F6"/>
    <w:rsid w:val="00B01A6A"/>
    <w:rsid w:val="00B03424"/>
    <w:rsid w:val="00B0357F"/>
    <w:rsid w:val="00B06871"/>
    <w:rsid w:val="00B10282"/>
    <w:rsid w:val="00B10B4B"/>
    <w:rsid w:val="00B12FC9"/>
    <w:rsid w:val="00B13204"/>
    <w:rsid w:val="00B136C6"/>
    <w:rsid w:val="00B14986"/>
    <w:rsid w:val="00B14F43"/>
    <w:rsid w:val="00B17C61"/>
    <w:rsid w:val="00B22A48"/>
    <w:rsid w:val="00B23341"/>
    <w:rsid w:val="00B24774"/>
    <w:rsid w:val="00B2485F"/>
    <w:rsid w:val="00B25DC2"/>
    <w:rsid w:val="00B26AE7"/>
    <w:rsid w:val="00B2778E"/>
    <w:rsid w:val="00B30533"/>
    <w:rsid w:val="00B31FFD"/>
    <w:rsid w:val="00B33887"/>
    <w:rsid w:val="00B42673"/>
    <w:rsid w:val="00B43763"/>
    <w:rsid w:val="00B44143"/>
    <w:rsid w:val="00B47D55"/>
    <w:rsid w:val="00B5030D"/>
    <w:rsid w:val="00B53C84"/>
    <w:rsid w:val="00B54499"/>
    <w:rsid w:val="00B5542D"/>
    <w:rsid w:val="00B554C1"/>
    <w:rsid w:val="00B63088"/>
    <w:rsid w:val="00B662CF"/>
    <w:rsid w:val="00B70016"/>
    <w:rsid w:val="00B734F5"/>
    <w:rsid w:val="00B75B03"/>
    <w:rsid w:val="00B75D70"/>
    <w:rsid w:val="00B76569"/>
    <w:rsid w:val="00B771FD"/>
    <w:rsid w:val="00B8119B"/>
    <w:rsid w:val="00B8166B"/>
    <w:rsid w:val="00B86E65"/>
    <w:rsid w:val="00B87640"/>
    <w:rsid w:val="00B87B90"/>
    <w:rsid w:val="00B9015A"/>
    <w:rsid w:val="00B92A54"/>
    <w:rsid w:val="00B95110"/>
    <w:rsid w:val="00B956FC"/>
    <w:rsid w:val="00B976B7"/>
    <w:rsid w:val="00BA1984"/>
    <w:rsid w:val="00BA5288"/>
    <w:rsid w:val="00BA5C6F"/>
    <w:rsid w:val="00BB0A5C"/>
    <w:rsid w:val="00BB45FE"/>
    <w:rsid w:val="00BB4D59"/>
    <w:rsid w:val="00BB774A"/>
    <w:rsid w:val="00BC14D0"/>
    <w:rsid w:val="00BC5459"/>
    <w:rsid w:val="00BC7227"/>
    <w:rsid w:val="00BC75A0"/>
    <w:rsid w:val="00BD2FCA"/>
    <w:rsid w:val="00BD5016"/>
    <w:rsid w:val="00BD6A5B"/>
    <w:rsid w:val="00BE124F"/>
    <w:rsid w:val="00BE51D0"/>
    <w:rsid w:val="00BE5350"/>
    <w:rsid w:val="00BF095E"/>
    <w:rsid w:val="00BF1596"/>
    <w:rsid w:val="00BF20B9"/>
    <w:rsid w:val="00BF2464"/>
    <w:rsid w:val="00BF4F99"/>
    <w:rsid w:val="00BF6B3B"/>
    <w:rsid w:val="00BF72FE"/>
    <w:rsid w:val="00C00672"/>
    <w:rsid w:val="00C06069"/>
    <w:rsid w:val="00C1012F"/>
    <w:rsid w:val="00C12D75"/>
    <w:rsid w:val="00C13CBD"/>
    <w:rsid w:val="00C14CAD"/>
    <w:rsid w:val="00C227FA"/>
    <w:rsid w:val="00C23D42"/>
    <w:rsid w:val="00C256F3"/>
    <w:rsid w:val="00C258E1"/>
    <w:rsid w:val="00C261C4"/>
    <w:rsid w:val="00C305AB"/>
    <w:rsid w:val="00C30744"/>
    <w:rsid w:val="00C33040"/>
    <w:rsid w:val="00C330C9"/>
    <w:rsid w:val="00C36734"/>
    <w:rsid w:val="00C44793"/>
    <w:rsid w:val="00C50747"/>
    <w:rsid w:val="00C512E4"/>
    <w:rsid w:val="00C5336B"/>
    <w:rsid w:val="00C560C6"/>
    <w:rsid w:val="00C56B4B"/>
    <w:rsid w:val="00C63639"/>
    <w:rsid w:val="00C715D2"/>
    <w:rsid w:val="00C73035"/>
    <w:rsid w:val="00C75139"/>
    <w:rsid w:val="00C76571"/>
    <w:rsid w:val="00C804E6"/>
    <w:rsid w:val="00C81943"/>
    <w:rsid w:val="00C81FD3"/>
    <w:rsid w:val="00C84C46"/>
    <w:rsid w:val="00C859AE"/>
    <w:rsid w:val="00C86D18"/>
    <w:rsid w:val="00C90142"/>
    <w:rsid w:val="00C92880"/>
    <w:rsid w:val="00C933FC"/>
    <w:rsid w:val="00C95271"/>
    <w:rsid w:val="00C954D0"/>
    <w:rsid w:val="00CA0D1D"/>
    <w:rsid w:val="00CA2AB2"/>
    <w:rsid w:val="00CA54DC"/>
    <w:rsid w:val="00CA7A97"/>
    <w:rsid w:val="00CB0BB2"/>
    <w:rsid w:val="00CB3734"/>
    <w:rsid w:val="00CB5152"/>
    <w:rsid w:val="00CB56FB"/>
    <w:rsid w:val="00CB5D09"/>
    <w:rsid w:val="00CB5FB7"/>
    <w:rsid w:val="00CC0D95"/>
    <w:rsid w:val="00CC5EAC"/>
    <w:rsid w:val="00CC6F36"/>
    <w:rsid w:val="00CD48F0"/>
    <w:rsid w:val="00CD56DC"/>
    <w:rsid w:val="00CD5E43"/>
    <w:rsid w:val="00CD6407"/>
    <w:rsid w:val="00CD65B6"/>
    <w:rsid w:val="00CD7730"/>
    <w:rsid w:val="00CE107B"/>
    <w:rsid w:val="00CE162E"/>
    <w:rsid w:val="00CE3611"/>
    <w:rsid w:val="00CE5AC1"/>
    <w:rsid w:val="00CE7806"/>
    <w:rsid w:val="00CF33F2"/>
    <w:rsid w:val="00CF355B"/>
    <w:rsid w:val="00CF37B5"/>
    <w:rsid w:val="00CF4C91"/>
    <w:rsid w:val="00CF5B8D"/>
    <w:rsid w:val="00CF5C6A"/>
    <w:rsid w:val="00CF7256"/>
    <w:rsid w:val="00CF7A28"/>
    <w:rsid w:val="00D0084B"/>
    <w:rsid w:val="00D0102A"/>
    <w:rsid w:val="00D02D12"/>
    <w:rsid w:val="00D05470"/>
    <w:rsid w:val="00D05AFB"/>
    <w:rsid w:val="00D103AE"/>
    <w:rsid w:val="00D11A99"/>
    <w:rsid w:val="00D15250"/>
    <w:rsid w:val="00D152DA"/>
    <w:rsid w:val="00D20D00"/>
    <w:rsid w:val="00D21B46"/>
    <w:rsid w:val="00D259A3"/>
    <w:rsid w:val="00D25A8C"/>
    <w:rsid w:val="00D27D8C"/>
    <w:rsid w:val="00D30E72"/>
    <w:rsid w:val="00D34663"/>
    <w:rsid w:val="00D35A20"/>
    <w:rsid w:val="00D40952"/>
    <w:rsid w:val="00D41B02"/>
    <w:rsid w:val="00D434FF"/>
    <w:rsid w:val="00D443DB"/>
    <w:rsid w:val="00D51754"/>
    <w:rsid w:val="00D526EB"/>
    <w:rsid w:val="00D534A0"/>
    <w:rsid w:val="00D53AD5"/>
    <w:rsid w:val="00D54882"/>
    <w:rsid w:val="00D57AC2"/>
    <w:rsid w:val="00D60391"/>
    <w:rsid w:val="00D63CB4"/>
    <w:rsid w:val="00D65903"/>
    <w:rsid w:val="00D668D7"/>
    <w:rsid w:val="00D67844"/>
    <w:rsid w:val="00D67A5D"/>
    <w:rsid w:val="00D7130B"/>
    <w:rsid w:val="00D72377"/>
    <w:rsid w:val="00D73169"/>
    <w:rsid w:val="00D744CB"/>
    <w:rsid w:val="00D751A3"/>
    <w:rsid w:val="00D755AA"/>
    <w:rsid w:val="00D771C3"/>
    <w:rsid w:val="00D80FF2"/>
    <w:rsid w:val="00D816D3"/>
    <w:rsid w:val="00D82913"/>
    <w:rsid w:val="00D906F2"/>
    <w:rsid w:val="00D92612"/>
    <w:rsid w:val="00D92792"/>
    <w:rsid w:val="00D9309E"/>
    <w:rsid w:val="00D93FC9"/>
    <w:rsid w:val="00D94CD2"/>
    <w:rsid w:val="00D97647"/>
    <w:rsid w:val="00DA00DE"/>
    <w:rsid w:val="00DA076E"/>
    <w:rsid w:val="00DA1061"/>
    <w:rsid w:val="00DA40FF"/>
    <w:rsid w:val="00DA4569"/>
    <w:rsid w:val="00DA5977"/>
    <w:rsid w:val="00DB0D1E"/>
    <w:rsid w:val="00DB2CCB"/>
    <w:rsid w:val="00DB2D33"/>
    <w:rsid w:val="00DB2ECC"/>
    <w:rsid w:val="00DB36D0"/>
    <w:rsid w:val="00DB436A"/>
    <w:rsid w:val="00DB4991"/>
    <w:rsid w:val="00DB75DA"/>
    <w:rsid w:val="00DC133E"/>
    <w:rsid w:val="00DC1C7A"/>
    <w:rsid w:val="00DC2856"/>
    <w:rsid w:val="00DC492E"/>
    <w:rsid w:val="00DC5227"/>
    <w:rsid w:val="00DC54F5"/>
    <w:rsid w:val="00DD0DD7"/>
    <w:rsid w:val="00DD53FC"/>
    <w:rsid w:val="00DE165B"/>
    <w:rsid w:val="00DE7064"/>
    <w:rsid w:val="00DF0FA6"/>
    <w:rsid w:val="00DF77BD"/>
    <w:rsid w:val="00E00558"/>
    <w:rsid w:val="00E0093F"/>
    <w:rsid w:val="00E02FF8"/>
    <w:rsid w:val="00E0315E"/>
    <w:rsid w:val="00E03F59"/>
    <w:rsid w:val="00E100F2"/>
    <w:rsid w:val="00E130EF"/>
    <w:rsid w:val="00E14698"/>
    <w:rsid w:val="00E15CB4"/>
    <w:rsid w:val="00E20E83"/>
    <w:rsid w:val="00E22D0A"/>
    <w:rsid w:val="00E248C6"/>
    <w:rsid w:val="00E27C7C"/>
    <w:rsid w:val="00E30CC0"/>
    <w:rsid w:val="00E32B3C"/>
    <w:rsid w:val="00E33AA6"/>
    <w:rsid w:val="00E37B2E"/>
    <w:rsid w:val="00E37CA0"/>
    <w:rsid w:val="00E40FD9"/>
    <w:rsid w:val="00E41F86"/>
    <w:rsid w:val="00E43B6F"/>
    <w:rsid w:val="00E449D5"/>
    <w:rsid w:val="00E455AA"/>
    <w:rsid w:val="00E475FF"/>
    <w:rsid w:val="00E4785E"/>
    <w:rsid w:val="00E510C8"/>
    <w:rsid w:val="00E53CC1"/>
    <w:rsid w:val="00E54640"/>
    <w:rsid w:val="00E546AD"/>
    <w:rsid w:val="00E54C11"/>
    <w:rsid w:val="00E54F7E"/>
    <w:rsid w:val="00E558D5"/>
    <w:rsid w:val="00E56E7A"/>
    <w:rsid w:val="00E57111"/>
    <w:rsid w:val="00E619B4"/>
    <w:rsid w:val="00E61CB9"/>
    <w:rsid w:val="00E65E87"/>
    <w:rsid w:val="00E66363"/>
    <w:rsid w:val="00E73974"/>
    <w:rsid w:val="00E74F2C"/>
    <w:rsid w:val="00E777B0"/>
    <w:rsid w:val="00E7789E"/>
    <w:rsid w:val="00E90BDE"/>
    <w:rsid w:val="00E919D3"/>
    <w:rsid w:val="00E92971"/>
    <w:rsid w:val="00E92F07"/>
    <w:rsid w:val="00E962A2"/>
    <w:rsid w:val="00E97AC8"/>
    <w:rsid w:val="00E97E97"/>
    <w:rsid w:val="00E97FEF"/>
    <w:rsid w:val="00EA03EC"/>
    <w:rsid w:val="00EA5037"/>
    <w:rsid w:val="00EA5172"/>
    <w:rsid w:val="00EA5A09"/>
    <w:rsid w:val="00EB1029"/>
    <w:rsid w:val="00EB34B4"/>
    <w:rsid w:val="00EB3DCB"/>
    <w:rsid w:val="00EB6B85"/>
    <w:rsid w:val="00EB7402"/>
    <w:rsid w:val="00EB7981"/>
    <w:rsid w:val="00EC0BC2"/>
    <w:rsid w:val="00EC0D93"/>
    <w:rsid w:val="00EC11DF"/>
    <w:rsid w:val="00EC4B70"/>
    <w:rsid w:val="00ED0BE1"/>
    <w:rsid w:val="00ED6100"/>
    <w:rsid w:val="00EE05EA"/>
    <w:rsid w:val="00EE3F55"/>
    <w:rsid w:val="00EE42DB"/>
    <w:rsid w:val="00EE4643"/>
    <w:rsid w:val="00EE5B35"/>
    <w:rsid w:val="00EE7A31"/>
    <w:rsid w:val="00EE7AA4"/>
    <w:rsid w:val="00EF0C07"/>
    <w:rsid w:val="00EF1B10"/>
    <w:rsid w:val="00EF2291"/>
    <w:rsid w:val="00EF2B73"/>
    <w:rsid w:val="00EF3D31"/>
    <w:rsid w:val="00EF5B1C"/>
    <w:rsid w:val="00EF605E"/>
    <w:rsid w:val="00EF694D"/>
    <w:rsid w:val="00F00189"/>
    <w:rsid w:val="00F064DA"/>
    <w:rsid w:val="00F0766E"/>
    <w:rsid w:val="00F07B00"/>
    <w:rsid w:val="00F10353"/>
    <w:rsid w:val="00F1104C"/>
    <w:rsid w:val="00F1537F"/>
    <w:rsid w:val="00F157C8"/>
    <w:rsid w:val="00F168CF"/>
    <w:rsid w:val="00F21DCB"/>
    <w:rsid w:val="00F21F5D"/>
    <w:rsid w:val="00F232B2"/>
    <w:rsid w:val="00F24246"/>
    <w:rsid w:val="00F246C1"/>
    <w:rsid w:val="00F24CDB"/>
    <w:rsid w:val="00F252A5"/>
    <w:rsid w:val="00F265CC"/>
    <w:rsid w:val="00F2737F"/>
    <w:rsid w:val="00F30671"/>
    <w:rsid w:val="00F3322B"/>
    <w:rsid w:val="00F33F3B"/>
    <w:rsid w:val="00F34032"/>
    <w:rsid w:val="00F3724C"/>
    <w:rsid w:val="00F4150D"/>
    <w:rsid w:val="00F45BA5"/>
    <w:rsid w:val="00F469A8"/>
    <w:rsid w:val="00F51DF2"/>
    <w:rsid w:val="00F543A6"/>
    <w:rsid w:val="00F543D3"/>
    <w:rsid w:val="00F551C3"/>
    <w:rsid w:val="00F571EF"/>
    <w:rsid w:val="00F57F89"/>
    <w:rsid w:val="00F64C88"/>
    <w:rsid w:val="00F67163"/>
    <w:rsid w:val="00F710EE"/>
    <w:rsid w:val="00F72079"/>
    <w:rsid w:val="00F72FFE"/>
    <w:rsid w:val="00F74E1A"/>
    <w:rsid w:val="00F74F6D"/>
    <w:rsid w:val="00F77691"/>
    <w:rsid w:val="00F8122C"/>
    <w:rsid w:val="00F85BBE"/>
    <w:rsid w:val="00F85D75"/>
    <w:rsid w:val="00F8789A"/>
    <w:rsid w:val="00F87DA0"/>
    <w:rsid w:val="00F87F72"/>
    <w:rsid w:val="00F9021C"/>
    <w:rsid w:val="00F93330"/>
    <w:rsid w:val="00F93428"/>
    <w:rsid w:val="00F95D7F"/>
    <w:rsid w:val="00F970F3"/>
    <w:rsid w:val="00FA1A73"/>
    <w:rsid w:val="00FA1D3D"/>
    <w:rsid w:val="00FA1FF4"/>
    <w:rsid w:val="00FA3940"/>
    <w:rsid w:val="00FA4570"/>
    <w:rsid w:val="00FA5FF8"/>
    <w:rsid w:val="00FA7F21"/>
    <w:rsid w:val="00FB0F40"/>
    <w:rsid w:val="00FC1422"/>
    <w:rsid w:val="00FC4F6D"/>
    <w:rsid w:val="00FC5CC8"/>
    <w:rsid w:val="00FC676B"/>
    <w:rsid w:val="00FC710A"/>
    <w:rsid w:val="00FD29A5"/>
    <w:rsid w:val="00FD3C1E"/>
    <w:rsid w:val="00FD692A"/>
    <w:rsid w:val="00FE02BC"/>
    <w:rsid w:val="00FE0A9B"/>
    <w:rsid w:val="00FE5648"/>
    <w:rsid w:val="00FE5EEB"/>
    <w:rsid w:val="00FE6E70"/>
    <w:rsid w:val="00FF3E74"/>
    <w:rsid w:val="00FF458E"/>
    <w:rsid w:val="00FF676F"/>
    <w:rsid w:val="00FF7D4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26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08C0"/>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Überschrift 2 Char,BBP_Hdl02 Char,2 Char,BBP_Hdl02"/>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aliases w:val="niet gebruikt...."/>
    <w:basedOn w:val="Normalny"/>
    <w:next w:val="Normalny"/>
    <w:link w:val="Nagwek8Znak"/>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1_literowka,Literowanie,Akapit z listą;1_literowka,Normal,Akapit z listą3,Akapit z listą31,Podsis rysunku"/>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Normal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uiPriority w:val="99"/>
    <w:semiHidden/>
    <w:rsid w:val="004F08C0"/>
    <w:rPr>
      <w:vertAlign w:val="superscript"/>
    </w:rPr>
  </w:style>
  <w:style w:type="paragraph" w:styleId="Tekstprzypisudolnego">
    <w:name w:val="footnote text"/>
    <w:aliases w:val="Tekst przypisu"/>
    <w:basedOn w:val="Normalny"/>
    <w:link w:val="TekstprzypisudolnegoZnak"/>
    <w:uiPriority w:val="99"/>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C715D2"/>
    <w:rPr>
      <w:szCs w:val="20"/>
    </w:rPr>
  </w:style>
  <w:style w:type="character" w:customStyle="1" w:styleId="TekstprzypisukocowegoZnak">
    <w:name w:val="Tekst przypisu końcowego Znak"/>
    <w:basedOn w:val="Domylnaczcionkaakapitu"/>
    <w:link w:val="Tekstprzypisukocowego"/>
    <w:uiPriority w:val="99"/>
    <w:semiHidden/>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uiPriority w:val="99"/>
    <w:semiHidden/>
    <w:unhideWhenUsed/>
    <w:rsid w:val="00C715D2"/>
    <w:rPr>
      <w:vertAlign w:val="superscript"/>
    </w:rPr>
  </w:style>
  <w:style w:type="character" w:styleId="Odwoaniedokomentarza">
    <w:name w:val="annotation reference"/>
    <w:basedOn w:val="Domylnaczcionkaakapitu"/>
    <w:uiPriority w:val="99"/>
    <w:unhideWhenUsed/>
    <w:qFormat/>
    <w:rsid w:val="00862036"/>
    <w:rPr>
      <w:sz w:val="16"/>
      <w:szCs w:val="16"/>
    </w:rPr>
  </w:style>
  <w:style w:type="paragraph" w:styleId="Tekstkomentarza">
    <w:name w:val="annotation text"/>
    <w:basedOn w:val="Normalny"/>
    <w:link w:val="TekstkomentarzaZnak"/>
    <w:uiPriority w:val="99"/>
    <w:unhideWhenUsed/>
    <w:qFormat/>
    <w:rsid w:val="00862036"/>
    <w:rPr>
      <w:szCs w:val="20"/>
    </w:rPr>
  </w:style>
  <w:style w:type="character" w:customStyle="1" w:styleId="TekstkomentarzaZnak">
    <w:name w:val="Tekst komentarza Znak"/>
    <w:basedOn w:val="Domylnaczcionkaakapitu"/>
    <w:link w:val="Tekstkomentarza"/>
    <w:uiPriority w:val="99"/>
    <w:qFormat/>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uiPriority w:val="99"/>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semiHidden/>
    <w:unhideWhenUsed/>
    <w:rsid w:val="007032AD"/>
    <w:pPr>
      <w:ind w:left="566" w:hanging="283"/>
    </w:pPr>
    <w:rPr>
      <w:rFonts w:ascii="Times New Roman" w:hAnsi="Times New Roman"/>
      <w:sz w:val="24"/>
      <w:szCs w:val="20"/>
    </w:rPr>
  </w:style>
  <w:style w:type="paragraph" w:styleId="Stopka">
    <w:name w:val="footer"/>
    <w:basedOn w:val="Normalny"/>
    <w:link w:val="StopkaZnak"/>
    <w:rsid w:val="00EF1B10"/>
    <w:pPr>
      <w:tabs>
        <w:tab w:val="center" w:pos="4536"/>
        <w:tab w:val="right" w:pos="9072"/>
      </w:tabs>
    </w:pPr>
    <w:rPr>
      <w:rFonts w:ascii="Times New Roman" w:hAnsi="Times New Roman"/>
      <w:sz w:val="24"/>
    </w:rPr>
  </w:style>
  <w:style w:type="character" w:customStyle="1" w:styleId="StopkaZnak">
    <w:name w:val="Stopka Znak"/>
    <w:basedOn w:val="Domylnaczcionkaakapitu"/>
    <w:link w:val="Stopka"/>
    <w:rsid w:val="00EF1B10"/>
    <w:rPr>
      <w:rFonts w:ascii="Times New Roman" w:eastAsia="Times New Roman" w:hAnsi="Times New Roman" w:cs="Times New Roman"/>
      <w:sz w:val="24"/>
      <w:szCs w:val="24"/>
      <w:lang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iPriority w:val="99"/>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uiPriority w:val="99"/>
    <w:rsid w:val="005C6792"/>
    <w:rPr>
      <w:rFonts w:ascii="Arial" w:eastAsia="Times New Roman" w:hAnsi="Arial" w:cs="Times New Roman"/>
      <w:sz w:val="24"/>
      <w:szCs w:val="20"/>
      <w:lang w:eastAsia="pl-PL"/>
    </w:rPr>
  </w:style>
  <w:style w:type="table" w:styleId="Tabela-Siatka">
    <w:name w:val="Table Grid"/>
    <w:basedOn w:val="Standardowy"/>
    <w:uiPriority w:val="5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4"/>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uiPriority w:val="99"/>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uiPriority w:val="9"/>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uiPriority w:val="9"/>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uiPriority w:val="9"/>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uiPriority w:val="99"/>
    <w:rsid w:val="00E130EF"/>
    <w:rPr>
      <w:rFonts w:ascii="Arial" w:eastAsia="Times New Roman" w:hAnsi="Arial" w:cs="Arial"/>
      <w:bCs/>
      <w:kern w:val="20"/>
      <w:lang w:val="en-US"/>
    </w:rPr>
  </w:style>
  <w:style w:type="character" w:customStyle="1" w:styleId="Nagwek8Znak">
    <w:name w:val="Nagłówek 8 Znak"/>
    <w:aliases w:val="niet gebruikt.... Znak"/>
    <w:basedOn w:val="Domylnaczcionkaakapitu"/>
    <w:link w:val="Nagwek8"/>
    <w:rsid w:val="00E130EF"/>
    <w:rPr>
      <w:rFonts w:ascii="Arial" w:eastAsia="Times New Roman" w:hAnsi="Arial" w:cs="Arial"/>
      <w:b/>
      <w:bCs/>
      <w:sz w:val="12"/>
      <w:szCs w:val="12"/>
    </w:rPr>
  </w:style>
  <w:style w:type="character" w:customStyle="1" w:styleId="Nagwek9Znak">
    <w:name w:val="Nagłówek 9 Znak"/>
    <w:basedOn w:val="Domylnaczcionkaakapitu"/>
    <w:link w:val="Nagwek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rsid w:val="00E130EF"/>
    <w:pPr>
      <w:numPr>
        <w:numId w:val="8"/>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rsid w:val="00E130EF"/>
    <w:rPr>
      <w:rFonts w:ascii="Times New Roman" w:eastAsia="Times New Roman" w:hAnsi="Times New Roman" w:cs="Times New Roman"/>
      <w:sz w:val="24"/>
      <w:szCs w:val="24"/>
      <w:lang w:eastAsia="pl-PL"/>
    </w:rPr>
  </w:style>
  <w:style w:type="paragraph" w:styleId="Bezodstpw">
    <w:name w:val="No Spacing"/>
    <w:link w:val="BezodstpwZnak"/>
    <w:uiPriority w:val="99"/>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99"/>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iPriority w:val="99"/>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9"/>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10"/>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11"/>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12"/>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3"/>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semiHidden/>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character" w:customStyle="1" w:styleId="FontStyle290">
    <w:name w:val="Font Style290"/>
    <w:uiPriority w:val="99"/>
    <w:rsid w:val="006B2EAF"/>
    <w:rPr>
      <w:rFonts w:ascii="Arial" w:hAnsi="Arial" w:cs="Arial"/>
      <w:sz w:val="20"/>
      <w:szCs w:val="20"/>
    </w:rPr>
  </w:style>
  <w:style w:type="character" w:customStyle="1" w:styleId="FontStyle22">
    <w:name w:val="Font Style22"/>
    <w:basedOn w:val="Domylnaczcionkaakapitu"/>
    <w:uiPriority w:val="99"/>
    <w:rsid w:val="001258BB"/>
    <w:rPr>
      <w:rFonts w:ascii="Arial" w:hAnsi="Arial" w:cs="Arial"/>
      <w:b/>
      <w:bCs/>
      <w:sz w:val="20"/>
      <w:szCs w:val="20"/>
    </w:rPr>
  </w:style>
  <w:style w:type="character" w:customStyle="1" w:styleId="FontStyle23">
    <w:name w:val="Font Style23"/>
    <w:basedOn w:val="Domylnaczcionkaakapitu"/>
    <w:uiPriority w:val="99"/>
    <w:rsid w:val="001258BB"/>
    <w:rPr>
      <w:rFonts w:ascii="Arial" w:hAnsi="Arial" w:cs="Arial"/>
      <w:sz w:val="20"/>
      <w:szCs w:val="20"/>
    </w:rPr>
  </w:style>
  <w:style w:type="character" w:customStyle="1" w:styleId="FontStyle46">
    <w:name w:val="Font Style46"/>
    <w:basedOn w:val="Domylnaczcionkaakapitu"/>
    <w:uiPriority w:val="99"/>
    <w:rsid w:val="001258BB"/>
    <w:rPr>
      <w:rFonts w:ascii="Calibri" w:hAnsi="Calibri" w:cs="Calibri"/>
      <w:sz w:val="22"/>
      <w:szCs w:val="22"/>
    </w:rPr>
  </w:style>
  <w:style w:type="character" w:customStyle="1" w:styleId="FontStyle19">
    <w:name w:val="Font Style19"/>
    <w:basedOn w:val="Domylnaczcionkaakapitu"/>
    <w:uiPriority w:val="99"/>
    <w:rsid w:val="001258BB"/>
    <w:rPr>
      <w:rFonts w:ascii="Arial" w:hAnsi="Arial" w:cs="Arial"/>
      <w:b/>
      <w:bCs/>
      <w:i/>
      <w:iCs/>
      <w:sz w:val="20"/>
      <w:szCs w:val="20"/>
    </w:rPr>
  </w:style>
  <w:style w:type="character" w:customStyle="1" w:styleId="FontStyle20">
    <w:name w:val="Font Style20"/>
    <w:basedOn w:val="Domylnaczcionkaakapitu"/>
    <w:uiPriority w:val="99"/>
    <w:rsid w:val="001258BB"/>
    <w:rPr>
      <w:rFonts w:ascii="Arial" w:hAnsi="Arial" w:cs="Arial"/>
      <w:i/>
      <w:iCs/>
      <w:sz w:val="20"/>
      <w:szCs w:val="20"/>
    </w:rPr>
  </w:style>
  <w:style w:type="character" w:customStyle="1" w:styleId="alb">
    <w:name w:val="a_lb"/>
    <w:basedOn w:val="Domylnaczcionkaakapitu"/>
    <w:rsid w:val="001258BB"/>
  </w:style>
  <w:style w:type="character" w:customStyle="1" w:styleId="Teksttreci">
    <w:name w:val="Tekst treści_"/>
    <w:basedOn w:val="Domylnaczcionkaakapitu"/>
    <w:link w:val="Teksttreci0"/>
    <w:rsid w:val="00302CD2"/>
    <w:rPr>
      <w:rFonts w:ascii="Arial" w:eastAsia="Arial" w:hAnsi="Arial" w:cs="Arial"/>
      <w:sz w:val="20"/>
      <w:szCs w:val="20"/>
      <w:shd w:val="clear" w:color="auto" w:fill="FFFFFF"/>
    </w:rPr>
  </w:style>
  <w:style w:type="paragraph" w:customStyle="1" w:styleId="Teksttreci0">
    <w:name w:val="Tekst treści"/>
    <w:basedOn w:val="Normalny"/>
    <w:link w:val="Teksttreci"/>
    <w:rsid w:val="00302CD2"/>
    <w:pPr>
      <w:widowControl w:val="0"/>
      <w:shd w:val="clear" w:color="auto" w:fill="FFFFFF"/>
      <w:spacing w:line="276" w:lineRule="auto"/>
    </w:pPr>
    <w:rPr>
      <w:rFonts w:ascii="Arial" w:eastAsia="Arial" w:hAnsi="Arial" w:cs="Arial"/>
      <w:szCs w:val="20"/>
      <w:lang w:eastAsia="en-US"/>
    </w:rPr>
  </w:style>
  <w:style w:type="paragraph" w:customStyle="1" w:styleId="Podpunkt">
    <w:name w:val="Podpunkt"/>
    <w:basedOn w:val="Normalny"/>
    <w:rsid w:val="00302CD2"/>
    <w:pPr>
      <w:tabs>
        <w:tab w:val="num" w:pos="360"/>
      </w:tabs>
      <w:spacing w:after="200"/>
      <w:ind w:left="360" w:hanging="360"/>
      <w:jc w:val="both"/>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8052">
      <w:bodyDiv w:val="1"/>
      <w:marLeft w:val="0"/>
      <w:marRight w:val="0"/>
      <w:marTop w:val="0"/>
      <w:marBottom w:val="0"/>
      <w:divBdr>
        <w:top w:val="none" w:sz="0" w:space="0" w:color="auto"/>
        <w:left w:val="none" w:sz="0" w:space="0" w:color="auto"/>
        <w:bottom w:val="none" w:sz="0" w:space="0" w:color="auto"/>
        <w:right w:val="none" w:sz="0" w:space="0" w:color="auto"/>
      </w:divBdr>
    </w:div>
    <w:div w:id="187835349">
      <w:bodyDiv w:val="1"/>
      <w:marLeft w:val="0"/>
      <w:marRight w:val="0"/>
      <w:marTop w:val="0"/>
      <w:marBottom w:val="0"/>
      <w:divBdr>
        <w:top w:val="none" w:sz="0" w:space="0" w:color="auto"/>
        <w:left w:val="none" w:sz="0" w:space="0" w:color="auto"/>
        <w:bottom w:val="none" w:sz="0" w:space="0" w:color="auto"/>
        <w:right w:val="none" w:sz="0" w:space="0" w:color="auto"/>
      </w:divBdr>
    </w:div>
    <w:div w:id="343015866">
      <w:bodyDiv w:val="1"/>
      <w:marLeft w:val="0"/>
      <w:marRight w:val="0"/>
      <w:marTop w:val="0"/>
      <w:marBottom w:val="0"/>
      <w:divBdr>
        <w:top w:val="none" w:sz="0" w:space="0" w:color="auto"/>
        <w:left w:val="none" w:sz="0" w:space="0" w:color="auto"/>
        <w:bottom w:val="none" w:sz="0" w:space="0" w:color="auto"/>
        <w:right w:val="none" w:sz="0" w:space="0" w:color="auto"/>
      </w:divBdr>
    </w:div>
    <w:div w:id="351154758">
      <w:bodyDiv w:val="1"/>
      <w:marLeft w:val="0"/>
      <w:marRight w:val="0"/>
      <w:marTop w:val="0"/>
      <w:marBottom w:val="0"/>
      <w:divBdr>
        <w:top w:val="none" w:sz="0" w:space="0" w:color="auto"/>
        <w:left w:val="none" w:sz="0" w:space="0" w:color="auto"/>
        <w:bottom w:val="none" w:sz="0" w:space="0" w:color="auto"/>
        <w:right w:val="none" w:sz="0" w:space="0" w:color="auto"/>
      </w:divBdr>
    </w:div>
    <w:div w:id="472724423">
      <w:bodyDiv w:val="1"/>
      <w:marLeft w:val="0"/>
      <w:marRight w:val="0"/>
      <w:marTop w:val="0"/>
      <w:marBottom w:val="0"/>
      <w:divBdr>
        <w:top w:val="none" w:sz="0" w:space="0" w:color="auto"/>
        <w:left w:val="none" w:sz="0" w:space="0" w:color="auto"/>
        <w:bottom w:val="none" w:sz="0" w:space="0" w:color="auto"/>
        <w:right w:val="none" w:sz="0" w:space="0" w:color="auto"/>
      </w:divBdr>
    </w:div>
    <w:div w:id="530916076">
      <w:bodyDiv w:val="1"/>
      <w:marLeft w:val="0"/>
      <w:marRight w:val="0"/>
      <w:marTop w:val="0"/>
      <w:marBottom w:val="0"/>
      <w:divBdr>
        <w:top w:val="none" w:sz="0" w:space="0" w:color="auto"/>
        <w:left w:val="none" w:sz="0" w:space="0" w:color="auto"/>
        <w:bottom w:val="none" w:sz="0" w:space="0" w:color="auto"/>
        <w:right w:val="none" w:sz="0" w:space="0" w:color="auto"/>
      </w:divBdr>
    </w:div>
    <w:div w:id="587153272">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649557261">
      <w:bodyDiv w:val="1"/>
      <w:marLeft w:val="0"/>
      <w:marRight w:val="0"/>
      <w:marTop w:val="0"/>
      <w:marBottom w:val="0"/>
      <w:divBdr>
        <w:top w:val="none" w:sz="0" w:space="0" w:color="auto"/>
        <w:left w:val="none" w:sz="0" w:space="0" w:color="auto"/>
        <w:bottom w:val="none" w:sz="0" w:space="0" w:color="auto"/>
        <w:right w:val="none" w:sz="0" w:space="0" w:color="auto"/>
      </w:divBdr>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981738880">
      <w:bodyDiv w:val="1"/>
      <w:marLeft w:val="0"/>
      <w:marRight w:val="0"/>
      <w:marTop w:val="0"/>
      <w:marBottom w:val="0"/>
      <w:divBdr>
        <w:top w:val="none" w:sz="0" w:space="0" w:color="auto"/>
        <w:left w:val="none" w:sz="0" w:space="0" w:color="auto"/>
        <w:bottom w:val="none" w:sz="0" w:space="0" w:color="auto"/>
        <w:right w:val="none" w:sz="0" w:space="0" w:color="auto"/>
      </w:divBdr>
    </w:div>
    <w:div w:id="1259632489">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75932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zef.pietras@enea.pl" TargetMode="External"/><Relationship Id="rId18" Type="http://schemas.openxmlformats.org/officeDocument/2006/relationships/hyperlink" Target="https://www.enea.pl/pl/grupaenea/o-grupie/spolki-grupy-enea/polaniec/zamowienia/dokumenty" TargetMode="External"/><Relationship Id="rId26" Type="http://schemas.openxmlformats.org/officeDocument/2006/relationships/hyperlink" Target="mailto:eep.iod@enea.pl" TargetMode="External"/><Relationship Id="rId3" Type="http://schemas.openxmlformats.org/officeDocument/2006/relationships/styles" Target="styles.xml"/><Relationship Id="rId21" Type="http://schemas.openxmlformats.org/officeDocument/2006/relationships/hyperlink" Target="mailto:tomasz.damm@enea.pl" TargetMode="External"/><Relationship Id="rId7" Type="http://schemas.openxmlformats.org/officeDocument/2006/relationships/endnotes" Target="endnotes.xml"/><Relationship Id="rId12" Type="http://schemas.openxmlformats.org/officeDocument/2006/relationships/hyperlink" Target="mailto:tomasz.damm@enea.pl" TargetMode="External"/><Relationship Id="rId17" Type="http://schemas.openxmlformats.org/officeDocument/2006/relationships/hyperlink" Target="http://isap.sejm.gov.pl/isap.nsf/DocDetails.xsp?id=WDU20180000992" TargetMode="External"/><Relationship Id="rId25" Type="http://schemas.openxmlformats.org/officeDocument/2006/relationships/hyperlink" Target="mailto:eep.iod@enea.pl"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boguslaw.marczewski@ene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guslaw.marczewski@enea.pl" TargetMode="External"/><Relationship Id="rId24" Type="http://schemas.openxmlformats.org/officeDocument/2006/relationships/hyperlink" Target="https://www.enea.pl/pl/grupaenea/o-grupie/spolki-grupy-enea/polaniec/zamowienia/dokumenty"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isap.sejm.gov.pl/isap.nsf/DocDetails.xsp?id=WDU20180000992" TargetMode="External"/><Relationship Id="rId28" Type="http://schemas.openxmlformats.org/officeDocument/2006/relationships/theme" Target="theme/theme1.xml"/><Relationship Id="rId10" Type="http://schemas.openxmlformats.org/officeDocument/2006/relationships/hyperlink" Target="https://www.enea.pl/pl/grupaenea/o-grupie/spolki-grupy-enea/polaniec/zamowienia/dokument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nea.pl/pl/grupaenea/o-grupie/spolki-grupy-enea/polaniec/zamowienia" TargetMode="External"/><Relationship Id="rId14" Type="http://schemas.openxmlformats.org/officeDocument/2006/relationships/image" Target="media/image2.png"/><Relationship Id="rId22" Type="http://schemas.openxmlformats.org/officeDocument/2006/relationships/hyperlink" Target="mailto:faktury.elektroniczne@enea.pl"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D3D3D3"/>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F7D34-0A8D-49EC-A945-074D6722E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17862</Words>
  <Characters>107173</Characters>
  <Application>Microsoft Office Word</Application>
  <DocSecurity>0</DocSecurity>
  <Lines>893</Lines>
  <Paragraphs>249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2018-10-25T09:08:00Z</dcterms:created>
  <dcterms:modified xsi:type="dcterms:W3CDTF">2018-10-26T06:02:00Z</dcterms:modified>
</cp:coreProperties>
</file>